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61" w:rsidRPr="00D73761" w:rsidRDefault="00D73761" w:rsidP="00D73761">
      <w:pPr>
        <w:widowControl/>
        <w:shd w:val="clear" w:color="auto" w:fill="FFFFFF"/>
        <w:spacing w:after="210"/>
        <w:jc w:val="center"/>
        <w:outlineLvl w:val="0"/>
        <w:rPr>
          <w:rFonts w:ascii="微软雅黑" w:eastAsia="微软雅黑" w:hAnsi="微软雅黑" w:cs="宋体"/>
          <w:color w:val="222222"/>
          <w:spacing w:val="8"/>
          <w:kern w:val="36"/>
          <w:sz w:val="33"/>
          <w:szCs w:val="33"/>
        </w:rPr>
      </w:pPr>
      <w:r w:rsidRPr="00D73761">
        <w:rPr>
          <w:rFonts w:ascii="微软雅黑" w:eastAsia="微软雅黑" w:hAnsi="微软雅黑" w:cs="宋体" w:hint="eastAsia"/>
          <w:color w:val="222222"/>
          <w:spacing w:val="8"/>
          <w:kern w:val="36"/>
          <w:sz w:val="33"/>
          <w:szCs w:val="33"/>
        </w:rPr>
        <w:t>扬州中小学幼儿园教育教学调整安排</w:t>
      </w:r>
    </w:p>
    <w:p w:rsidR="00D73761" w:rsidRDefault="00D73761" w:rsidP="00D73761">
      <w:pPr>
        <w:pStyle w:val="a7"/>
        <w:shd w:val="clear" w:color="auto" w:fill="FFFFFF"/>
        <w:spacing w:before="0" w:beforeAutospacing="0" w:after="0" w:afterAutospacing="0"/>
        <w:ind w:firstLineChars="200" w:firstLine="660"/>
        <w:jc w:val="both"/>
        <w:rPr>
          <w:rFonts w:ascii="微软雅黑" w:eastAsia="微软雅黑" w:hAnsi="微软雅黑"/>
          <w:color w:val="838383"/>
          <w:spacing w:val="30"/>
          <w:sz w:val="23"/>
          <w:szCs w:val="23"/>
        </w:rPr>
      </w:pPr>
      <w:r>
        <w:rPr>
          <w:rFonts w:ascii="微软雅黑" w:eastAsia="微软雅黑" w:hAnsi="微软雅黑" w:hint="eastAsia"/>
          <w:color w:val="3E3E3E"/>
          <w:spacing w:val="30"/>
          <w:sz w:val="27"/>
          <w:szCs w:val="27"/>
        </w:rPr>
        <w:t>根据当前形势，结合我市实际，为保护广大师生安全健康，经研究决定：</w:t>
      </w:r>
    </w:p>
    <w:p w:rsidR="00D73761" w:rsidRDefault="00D73761" w:rsidP="00D73761">
      <w:pPr>
        <w:pStyle w:val="a7"/>
        <w:shd w:val="clear" w:color="auto" w:fill="FFFFFF"/>
        <w:spacing w:before="0" w:beforeAutospacing="0" w:after="0" w:afterAutospacing="0"/>
        <w:ind w:firstLineChars="200" w:firstLine="660"/>
        <w:jc w:val="both"/>
        <w:rPr>
          <w:rFonts w:ascii="微软雅黑" w:eastAsia="微软雅黑" w:hAnsi="微软雅黑" w:hint="eastAsia"/>
          <w:color w:val="838383"/>
          <w:spacing w:val="30"/>
          <w:sz w:val="23"/>
          <w:szCs w:val="23"/>
        </w:rPr>
      </w:pPr>
      <w:r>
        <w:rPr>
          <w:rFonts w:ascii="微软雅黑" w:eastAsia="微软雅黑" w:hAnsi="微软雅黑" w:hint="eastAsia"/>
          <w:color w:val="3E3E3E"/>
          <w:spacing w:val="30"/>
          <w:sz w:val="27"/>
          <w:szCs w:val="27"/>
        </w:rPr>
        <w:t>1.幼儿园（含托管机构）</w:t>
      </w:r>
      <w:r>
        <w:rPr>
          <w:rStyle w:val="a4"/>
          <w:rFonts w:ascii="微软雅黑" w:eastAsia="微软雅黑" w:hAnsi="微软雅黑" w:hint="eastAsia"/>
          <w:color w:val="007AAA"/>
          <w:spacing w:val="30"/>
          <w:sz w:val="27"/>
          <w:szCs w:val="27"/>
        </w:rPr>
        <w:t>自12月19日起</w:t>
      </w:r>
      <w:r>
        <w:rPr>
          <w:rFonts w:ascii="微软雅黑" w:eastAsia="微软雅黑" w:hAnsi="微软雅黑" w:hint="eastAsia"/>
          <w:color w:val="3E3E3E"/>
          <w:spacing w:val="30"/>
          <w:sz w:val="27"/>
          <w:szCs w:val="27"/>
        </w:rPr>
        <w:t>停止幼儿入园。各相关机构加强线上科学育儿指导。</w:t>
      </w:r>
    </w:p>
    <w:p w:rsidR="00D73761" w:rsidRDefault="00D73761" w:rsidP="00D73761">
      <w:pPr>
        <w:pStyle w:val="a7"/>
        <w:shd w:val="clear" w:color="auto" w:fill="FFFFFF"/>
        <w:spacing w:before="0" w:beforeAutospacing="0" w:after="0" w:afterAutospacing="0"/>
        <w:ind w:firstLineChars="200" w:firstLine="660"/>
        <w:jc w:val="both"/>
        <w:rPr>
          <w:rFonts w:ascii="微软雅黑" w:eastAsia="微软雅黑" w:hAnsi="微软雅黑" w:hint="eastAsia"/>
          <w:color w:val="838383"/>
          <w:spacing w:val="30"/>
          <w:sz w:val="23"/>
          <w:szCs w:val="23"/>
        </w:rPr>
      </w:pPr>
      <w:r>
        <w:rPr>
          <w:rFonts w:ascii="微软雅黑" w:eastAsia="微软雅黑" w:hAnsi="微软雅黑" w:hint="eastAsia"/>
          <w:color w:val="3E3E3E"/>
          <w:spacing w:val="30"/>
          <w:sz w:val="27"/>
          <w:szCs w:val="27"/>
        </w:rPr>
        <w:t>2.中小学</w:t>
      </w:r>
      <w:r>
        <w:rPr>
          <w:rStyle w:val="a4"/>
          <w:rFonts w:ascii="微软雅黑" w:eastAsia="微软雅黑" w:hAnsi="微软雅黑" w:hint="eastAsia"/>
          <w:color w:val="007AAA"/>
          <w:spacing w:val="30"/>
          <w:sz w:val="27"/>
          <w:szCs w:val="27"/>
        </w:rPr>
        <w:t>自12月19日起</w:t>
      </w:r>
      <w:r>
        <w:rPr>
          <w:rFonts w:ascii="微软雅黑" w:eastAsia="微软雅黑" w:hAnsi="微软雅黑" w:hint="eastAsia"/>
          <w:color w:val="3E3E3E"/>
          <w:spacing w:val="30"/>
          <w:sz w:val="27"/>
          <w:szCs w:val="27"/>
        </w:rPr>
        <w:t>，</w:t>
      </w:r>
      <w:proofErr w:type="gramStart"/>
      <w:r>
        <w:rPr>
          <w:rFonts w:ascii="微软雅黑" w:eastAsia="微软雅黑" w:hAnsi="微软雅黑" w:hint="eastAsia"/>
          <w:color w:val="3E3E3E"/>
          <w:spacing w:val="30"/>
          <w:sz w:val="27"/>
          <w:szCs w:val="27"/>
        </w:rPr>
        <w:t>除初三</w:t>
      </w:r>
      <w:proofErr w:type="gramEnd"/>
      <w:r>
        <w:rPr>
          <w:rFonts w:ascii="微软雅黑" w:eastAsia="微软雅黑" w:hAnsi="微软雅黑" w:hint="eastAsia"/>
          <w:color w:val="3E3E3E"/>
          <w:spacing w:val="30"/>
          <w:sz w:val="27"/>
          <w:szCs w:val="27"/>
        </w:rPr>
        <w:t>、高二、高三年级外，全部调整为线上教学。</w:t>
      </w:r>
    </w:p>
    <w:p w:rsidR="00D73761" w:rsidRDefault="00D73761" w:rsidP="00D73761">
      <w:pPr>
        <w:pStyle w:val="a7"/>
        <w:shd w:val="clear" w:color="auto" w:fill="FFFFFF"/>
        <w:spacing w:before="0" w:beforeAutospacing="0" w:after="0" w:afterAutospacing="0"/>
        <w:ind w:firstLineChars="200" w:firstLine="660"/>
        <w:jc w:val="both"/>
        <w:rPr>
          <w:rFonts w:ascii="微软雅黑" w:eastAsia="微软雅黑" w:hAnsi="微软雅黑" w:hint="eastAsia"/>
          <w:color w:val="838383"/>
          <w:spacing w:val="30"/>
          <w:sz w:val="23"/>
          <w:szCs w:val="23"/>
        </w:rPr>
      </w:pPr>
      <w:r>
        <w:rPr>
          <w:rFonts w:ascii="微软雅黑" w:eastAsia="微软雅黑" w:hAnsi="微软雅黑" w:hint="eastAsia"/>
          <w:color w:val="3E3E3E"/>
          <w:spacing w:val="30"/>
          <w:sz w:val="27"/>
          <w:szCs w:val="27"/>
        </w:rPr>
        <w:t>3.初三、高二、高三年级学生正常到校上课，也可自愿申请居家学习。对于居家学习的学生，学校通过“线下教学同步直播+录播”相结合的形式开展线上教学。</w:t>
      </w:r>
    </w:p>
    <w:p w:rsidR="00D73761" w:rsidRDefault="00D73761" w:rsidP="00D73761">
      <w:pPr>
        <w:pStyle w:val="a7"/>
        <w:shd w:val="clear" w:color="auto" w:fill="FFFFFF"/>
        <w:spacing w:before="0" w:beforeAutospacing="0" w:after="0" w:afterAutospacing="0"/>
        <w:ind w:firstLineChars="200" w:firstLine="660"/>
        <w:jc w:val="both"/>
        <w:rPr>
          <w:rFonts w:ascii="微软雅黑" w:eastAsia="微软雅黑" w:hAnsi="微软雅黑" w:hint="eastAsia"/>
          <w:color w:val="838383"/>
          <w:spacing w:val="30"/>
          <w:sz w:val="23"/>
          <w:szCs w:val="23"/>
        </w:rPr>
      </w:pPr>
      <w:r>
        <w:rPr>
          <w:rFonts w:ascii="微软雅黑" w:eastAsia="微软雅黑" w:hAnsi="微软雅黑" w:hint="eastAsia"/>
          <w:color w:val="3E3E3E"/>
          <w:spacing w:val="30"/>
          <w:sz w:val="27"/>
          <w:szCs w:val="27"/>
        </w:rPr>
        <w:t>4.居家照护存在困难的学生及幼儿，都可申请到校或到园。中小学校安排教师在校组织学生参加线上教学，并提供看护服务。幼儿园（含托管机构）安排好托管服务。</w:t>
      </w:r>
    </w:p>
    <w:p w:rsidR="00D73761" w:rsidRDefault="00D73761" w:rsidP="00D73761">
      <w:pPr>
        <w:pStyle w:val="a7"/>
        <w:shd w:val="clear" w:color="auto" w:fill="FFFFFF"/>
        <w:spacing w:before="0" w:beforeAutospacing="0" w:after="0" w:afterAutospacing="0"/>
        <w:ind w:firstLineChars="200" w:firstLine="660"/>
        <w:jc w:val="both"/>
        <w:rPr>
          <w:rFonts w:ascii="微软雅黑" w:eastAsia="微软雅黑" w:hAnsi="微软雅黑" w:hint="eastAsia"/>
          <w:color w:val="838383"/>
          <w:spacing w:val="30"/>
          <w:sz w:val="23"/>
          <w:szCs w:val="23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3E3E3E"/>
          <w:spacing w:val="30"/>
          <w:sz w:val="27"/>
          <w:szCs w:val="27"/>
        </w:rPr>
        <w:t>中职学校、技工学校、特殊教育学校参照中小学方案执行。</w:t>
      </w:r>
    </w:p>
    <w:p w:rsidR="006273B0" w:rsidRPr="00D73761" w:rsidRDefault="006273B0"/>
    <w:sectPr w:rsidR="006273B0" w:rsidRPr="00D73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EE"/>
    <w:rsid w:val="000D310C"/>
    <w:rsid w:val="000F57F9"/>
    <w:rsid w:val="0019414B"/>
    <w:rsid w:val="00587BCB"/>
    <w:rsid w:val="006273B0"/>
    <w:rsid w:val="009317EE"/>
    <w:rsid w:val="009B173C"/>
    <w:rsid w:val="00B66583"/>
    <w:rsid w:val="00D73761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semiHidden/>
    <w:unhideWhenUsed/>
    <w:rsid w:val="00D7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semiHidden/>
    <w:unhideWhenUsed/>
    <w:rsid w:val="00D7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2022-12-25T13:29:00Z</dcterms:created>
  <dcterms:modified xsi:type="dcterms:W3CDTF">2022-12-25T13:32:00Z</dcterms:modified>
</cp:coreProperties>
</file>