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指向核心素养的扬州市中小学美术学科单元教学设计体例</w:t>
      </w:r>
    </w:p>
    <w:tbl>
      <w:tblPr>
        <w:tblStyle w:val="5"/>
        <w:tblpPr w:leftFromText="180" w:rightFromText="180" w:vertAnchor="text" w:horzAnchor="page" w:tblpX="1662" w:tblpY="539"/>
        <w:tblOverlap w:val="never"/>
        <w:tblW w:w="51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71"/>
        <w:gridCol w:w="1537"/>
        <w:gridCol w:w="590"/>
        <w:gridCol w:w="2474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25" w:type="pct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/>
                <w:bCs w:val="0"/>
                <w:kern w:val="0"/>
                <w:sz w:val="24"/>
                <w:szCs w:val="21"/>
              </w:rPr>
              <w:t>单元课题</w:t>
            </w:r>
            <w:bookmarkStart w:id="0" w:name="_GoBack"/>
            <w:bookmarkEnd w:id="0"/>
          </w:p>
        </w:tc>
        <w:tc>
          <w:tcPr>
            <w:tcW w:w="3774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225" w:type="pct"/>
            <w:gridSpan w:val="2"/>
            <w:vAlign w:val="center"/>
          </w:tcPr>
          <w:p>
            <w:pPr>
              <w:ind w:firstLine="236" w:firstLineChars="98"/>
              <w:jc w:val="left"/>
              <w:rPr>
                <w:rFonts w:hint="eastAsia" w:ascii="宋体" w:hAnsi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/>
                <w:b/>
                <w:kern w:val="0"/>
                <w:sz w:val="24"/>
                <w:szCs w:val="21"/>
              </w:rPr>
              <w:t>基本问题</w:t>
            </w:r>
          </w:p>
          <w:p>
            <w:pPr>
              <w:jc w:val="left"/>
            </w:pPr>
            <w:r>
              <w:rPr>
                <w:rFonts w:hint="eastAsia"/>
              </w:rPr>
              <w:t>提出指向学科本质、启发思考的基本问题</w:t>
            </w:r>
          </w:p>
        </w:tc>
        <w:tc>
          <w:tcPr>
            <w:tcW w:w="120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5" w:type="pct"/>
            <w:vAlign w:val="center"/>
          </w:tcPr>
          <w:p>
            <w:pPr>
              <w:ind w:firstLine="590" w:firstLineChars="245"/>
              <w:jc w:val="left"/>
              <w:rPr>
                <w:rFonts w:hint="eastAsia" w:ascii="宋体" w:hAnsi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/>
                <w:b/>
                <w:kern w:val="0"/>
                <w:sz w:val="24"/>
                <w:szCs w:val="21"/>
              </w:rPr>
              <w:t>小问题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1"/>
              </w:rPr>
            </w:pPr>
            <w:r>
              <w:t>基于“基本问题”，</w:t>
            </w:r>
            <w:r>
              <w:rPr>
                <w:rFonts w:hint="eastAsia"/>
              </w:rPr>
              <w:t>结合各环节内容，分别提出上位而有</w:t>
            </w:r>
            <w:r>
              <w:t>启发性的小问题</w:t>
            </w:r>
          </w:p>
        </w:tc>
        <w:tc>
          <w:tcPr>
            <w:tcW w:w="1161" w:type="pct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25" w:type="pct"/>
            <w:gridSpan w:val="2"/>
            <w:vAlign w:val="center"/>
          </w:tcPr>
          <w:p>
            <w:pPr>
              <w:ind w:firstLine="236" w:firstLineChars="98"/>
              <w:jc w:val="left"/>
              <w:rPr>
                <w:rFonts w:ascii="宋体" w:hAnsi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关键词</w:t>
            </w:r>
          </w:p>
        </w:tc>
        <w:tc>
          <w:tcPr>
            <w:tcW w:w="3774" w:type="pct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5" w:type="pct"/>
            <w:gridSpan w:val="2"/>
            <w:vAlign w:val="center"/>
          </w:tcPr>
          <w:p>
            <w:pPr>
              <w:ind w:firstLine="236" w:firstLineChars="98"/>
              <w:jc w:val="left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单元设计思路</w:t>
            </w:r>
          </w:p>
        </w:tc>
        <w:tc>
          <w:tcPr>
            <w:tcW w:w="3774" w:type="pct"/>
            <w:gridSpan w:val="4"/>
            <w:vAlign w:val="center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（分析本课性质与特征、</w:t>
            </w:r>
            <w:r>
              <w:t>分析学生知识与技能现状，提出总体教学思路、真实性学习任务、评价机制和</w:t>
            </w:r>
            <w:r>
              <w:rPr>
                <w:rFonts w:hint="eastAsia"/>
              </w:rPr>
              <w:t xml:space="preserve"> </w:t>
            </w:r>
            <w:r>
              <w:t>教学策略与方法)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t>(不够可以延长)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22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不同单元设计思路</w:t>
            </w:r>
          </w:p>
        </w:tc>
        <w:tc>
          <w:tcPr>
            <w:tcW w:w="3774" w:type="pct"/>
            <w:gridSpan w:val="4"/>
            <w:vAlign w:val="center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(推荐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不同的教学设计</w:t>
            </w: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，以适合城乡不同地区、不同执教个体的有效教学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。</w:t>
            </w: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5" w:type="pct"/>
            <w:gridSpan w:val="2"/>
            <w:vAlign w:val="center"/>
          </w:tcPr>
          <w:p>
            <w:pPr>
              <w:ind w:firstLine="236" w:firstLineChars="98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国家课标</w:t>
            </w:r>
          </w:p>
        </w:tc>
        <w:tc>
          <w:tcPr>
            <w:tcW w:w="3774" w:type="pct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t>写出相对年龄段、学习领域的目标、活动建议和评价要点的具体要求。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225" w:type="pct"/>
            <w:gridSpan w:val="2"/>
            <w:vAlign w:val="center"/>
          </w:tcPr>
          <w:p>
            <w:pPr>
              <w:ind w:firstLine="236" w:firstLineChars="98"/>
              <w:jc w:val="left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单元目标及</w:t>
            </w:r>
          </w:p>
          <w:p>
            <w:pPr>
              <w:ind w:firstLine="236" w:firstLineChars="98"/>
              <w:jc w:val="left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重点难点</w:t>
            </w:r>
          </w:p>
        </w:tc>
        <w:tc>
          <w:tcPr>
            <w:tcW w:w="3774" w:type="pct"/>
            <w:gridSpan w:val="4"/>
            <w:vAlign w:val="center"/>
          </w:tcPr>
          <w:p>
            <w:pPr>
              <w:snapToGrid w:val="0"/>
              <w:spacing w:line="440" w:lineRule="exact"/>
              <w:ind w:firstLine="525" w:firstLineChars="250"/>
              <w:rPr>
                <w:rFonts w:hint="eastAsia"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(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参照美术课程标准精神，从知识与技能、过程与方法、情感态度与价值观等方面对</w:t>
            </w: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该课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进行必要的阐释。分析</w:t>
            </w: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该</w:t>
            </w:r>
            <w:r>
              <w:rPr>
                <w:rFonts w:hint="eastAsia" w:ascii="Arial" w:hAnsi="Arial" w:cs="Arial"/>
                <w:color w:val="333333"/>
                <w:kern w:val="0"/>
                <w:szCs w:val="21"/>
                <w:lang w:eastAsia="zh-CN"/>
              </w:rPr>
              <w:t>单元</w:t>
            </w: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的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教学</w:t>
            </w: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目</w:t>
            </w:r>
            <w:r>
              <w:rPr>
                <w:rFonts w:hint="eastAsia" w:ascii="Arial" w:hAnsi="Arial" w:cs="Arial"/>
                <w:color w:val="333333"/>
                <w:kern w:val="0"/>
                <w:szCs w:val="21"/>
                <w:lang w:eastAsia="zh-CN"/>
              </w:rPr>
              <w:t>标</w:t>
            </w: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、教学任务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和教育功能</w:t>
            </w: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。)</w:t>
            </w: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87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课时安排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ind w:firstLine="236" w:firstLineChars="98"/>
              <w:jc w:val="left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val="en-US" w:eastAsia="zh-CN"/>
              </w:rPr>
              <w:t>共</w:t>
            </w:r>
          </w:p>
          <w:p>
            <w:pPr>
              <w:ind w:firstLine="236" w:firstLineChars="98"/>
              <w:jc w:val="left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val="en-US" w:eastAsia="zh-CN"/>
              </w:rPr>
            </w:pPr>
          </w:p>
          <w:p>
            <w:pPr>
              <w:ind w:firstLine="236" w:firstLineChars="98"/>
              <w:jc w:val="left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val="en-US" w:eastAsia="zh-CN"/>
              </w:rPr>
              <w:t xml:space="preserve">课 </w:t>
            </w:r>
          </w:p>
          <w:p>
            <w:pPr>
              <w:ind w:left="480" w:leftChars="114" w:hanging="241" w:hangingChars="100"/>
              <w:jc w:val="left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val="en-US" w:eastAsia="zh-CN"/>
              </w:rPr>
              <w:t>时</w:t>
            </w:r>
          </w:p>
          <w:p>
            <w:pPr>
              <w:ind w:left="480" w:leftChars="114" w:hanging="241" w:hangingChars="100"/>
              <w:jc w:val="left"/>
              <w:rPr>
                <w:rFonts w:hint="default" w:ascii="宋体" w:hAnsi="宋体"/>
                <w:b/>
                <w:bCs w:val="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第1课时</w:t>
            </w:r>
          </w:p>
        </w:tc>
        <w:tc>
          <w:tcPr>
            <w:tcW w:w="2901" w:type="pct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  <w:lang w:eastAsia="zh-CN"/>
              </w:rPr>
              <w:t>（每课时主要任务与学习方式）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7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第2课时</w:t>
            </w:r>
          </w:p>
        </w:tc>
        <w:tc>
          <w:tcPr>
            <w:tcW w:w="2901" w:type="pct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87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3课时</w:t>
            </w:r>
          </w:p>
        </w:tc>
        <w:tc>
          <w:tcPr>
            <w:tcW w:w="2901" w:type="pct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25" w:type="pct"/>
            <w:gridSpan w:val="2"/>
            <w:vAlign w:val="center"/>
          </w:tcPr>
          <w:p>
            <w:pPr>
              <w:ind w:firstLine="241" w:firstLineChars="100"/>
              <w:jc w:val="left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单元作业与</w:t>
            </w:r>
          </w:p>
          <w:p>
            <w:pPr>
              <w:ind w:firstLine="241" w:firstLineChars="100"/>
              <w:jc w:val="left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评价方案</w:t>
            </w:r>
          </w:p>
        </w:tc>
        <w:tc>
          <w:tcPr>
            <w:tcW w:w="3774" w:type="pct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225" w:type="pct"/>
            <w:gridSpan w:val="2"/>
            <w:vAlign w:val="center"/>
          </w:tcPr>
          <w:p>
            <w:pPr>
              <w:ind w:firstLine="236" w:firstLineChars="98"/>
              <w:jc w:val="left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教学资源</w:t>
            </w:r>
          </w:p>
          <w:p>
            <w:pPr>
              <w:ind w:firstLine="236" w:firstLineChars="98"/>
              <w:jc w:val="left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3774" w:type="pct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相关书籍和网站</w:t>
            </w:r>
            <w:r>
              <w:rPr>
                <w:rFonts w:hint="eastAsia" w:ascii="Arial" w:hAnsi="Arial" w:cs="Arial"/>
                <w:color w:val="333333"/>
                <w:kern w:val="0"/>
                <w:szCs w:val="21"/>
                <w:lang w:eastAsia="zh-CN"/>
              </w:rPr>
              <w:t>等）</w:t>
            </w: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</w:trPr>
        <w:tc>
          <w:tcPr>
            <w:tcW w:w="1225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单元反思与总结</w:t>
            </w:r>
          </w:p>
        </w:tc>
        <w:tc>
          <w:tcPr>
            <w:tcW w:w="3774" w:type="pct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54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7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102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小问题及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目标</w:t>
            </w:r>
          </w:p>
        </w:tc>
        <w:tc>
          <w:tcPr>
            <w:tcW w:w="3897" w:type="pct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102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主要教学方法</w:t>
            </w:r>
          </w:p>
        </w:tc>
        <w:tc>
          <w:tcPr>
            <w:tcW w:w="3897" w:type="pct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1" w:hRule="atLeast"/>
        </w:trPr>
        <w:tc>
          <w:tcPr>
            <w:tcW w:w="110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案例描述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1"/>
                <w:lang w:eastAsia="zh-CN"/>
              </w:rPr>
              <w:t>（教学阶段、教师活动、学生活动、设计意图、技术应用、时间安排等）</w:t>
            </w:r>
          </w:p>
        </w:tc>
        <w:tc>
          <w:tcPr>
            <w:tcW w:w="3897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rPr>
          <w:rFonts w:hint="eastAsia"/>
        </w:rPr>
      </w:pPr>
    </w:p>
    <w:p/>
    <w:tbl>
      <w:tblPr>
        <w:tblStyle w:val="5"/>
        <w:tblW w:w="54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7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44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小问题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及目标</w:t>
            </w:r>
          </w:p>
        </w:tc>
        <w:tc>
          <w:tcPr>
            <w:tcW w:w="3955" w:type="pct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044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教学方式</w:t>
            </w:r>
          </w:p>
        </w:tc>
        <w:tc>
          <w:tcPr>
            <w:tcW w:w="3955" w:type="pct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0" w:hRule="atLeast"/>
        </w:trPr>
        <w:tc>
          <w:tcPr>
            <w:tcW w:w="104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  <w:t>案例描述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1"/>
                <w:lang w:eastAsia="zh-CN"/>
              </w:rPr>
              <w:t>（教学阶段、教师活动、学生活动、设计意图、技术应用、时间安排等）</w:t>
            </w:r>
          </w:p>
        </w:tc>
        <w:tc>
          <w:tcPr>
            <w:tcW w:w="3955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jc w:val="left"/>
        <w:rPr>
          <w:rFonts w:hint="eastAsia" w:ascii="宋体" w:hAnsi="宋体"/>
          <w:b w:val="0"/>
          <w:bCs/>
          <w:kern w:val="0"/>
          <w:sz w:val="24"/>
          <w:szCs w:val="21"/>
          <w:lang w:eastAsia="zh-CN"/>
        </w:rPr>
      </w:pPr>
      <w:r>
        <w:rPr>
          <w:rFonts w:hint="eastAsia" w:ascii="宋体" w:hAnsi="宋体"/>
          <w:b w:val="0"/>
          <w:bCs/>
          <w:kern w:val="0"/>
          <w:sz w:val="24"/>
          <w:szCs w:val="21"/>
          <w:lang w:eastAsia="zh-CN"/>
        </w:rPr>
        <w:t>注：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b w:val="0"/>
          <w:bCs/>
          <w:kern w:val="0"/>
          <w:sz w:val="24"/>
          <w:szCs w:val="21"/>
          <w:lang w:eastAsia="zh-CN"/>
        </w:rPr>
      </w:pPr>
      <w:r>
        <w:rPr>
          <w:rFonts w:hint="eastAsia" w:ascii="宋体" w:hAnsi="宋体"/>
          <w:b w:val="0"/>
          <w:bCs/>
          <w:kern w:val="0"/>
          <w:sz w:val="24"/>
          <w:szCs w:val="21"/>
          <w:lang w:eastAsia="zh-CN"/>
        </w:rPr>
        <w:t>教师要按课程的特点设计每个环节的课时量。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b w:val="0"/>
          <w:bCs/>
          <w:kern w:val="0"/>
          <w:sz w:val="24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4"/>
          <w:szCs w:val="21"/>
          <w:lang w:val="en-US" w:eastAsia="zh-CN"/>
        </w:rPr>
        <w:t>所上交案例不少于2课时。课时表格可自行添加。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/>
          <w:b w:val="0"/>
          <w:bCs/>
          <w:kern w:val="0"/>
          <w:sz w:val="24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4"/>
          <w:szCs w:val="21"/>
          <w:lang w:val="en-US" w:eastAsia="zh-CN"/>
        </w:rPr>
        <w:t>要凸显单元教学与单课时教学在教学方式、教学安排上的不同，强调探究学习和深度学习。</w:t>
      </w:r>
    </w:p>
    <w:p>
      <w:pPr>
        <w:widowControl/>
        <w:shd w:val="clear" w:color="auto" w:fill="FFFFFF"/>
        <w:spacing w:line="400" w:lineRule="exact"/>
        <w:jc w:val="left"/>
        <w:rPr>
          <w:rFonts w:hint="eastAsia"/>
          <w:b/>
          <w:bCs w:val="0"/>
          <w:lang w:val="en-US" w:eastAsia="zh-CN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eastAsia" w:ascii="宋体" w:hAnsi="宋体" w:eastAsia="宋体" w:cs="Arial"/>
          <w:b/>
          <w:kern w:val="0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E54AC6"/>
    <w:multiLevelType w:val="singleLevel"/>
    <w:tmpl w:val="E9E54A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CA8"/>
    <w:rsid w:val="04481016"/>
    <w:rsid w:val="05051486"/>
    <w:rsid w:val="05A846B0"/>
    <w:rsid w:val="05CB35FE"/>
    <w:rsid w:val="07270050"/>
    <w:rsid w:val="07663B47"/>
    <w:rsid w:val="08AA3EA5"/>
    <w:rsid w:val="0B281FB6"/>
    <w:rsid w:val="0CF11D1F"/>
    <w:rsid w:val="0F6C0CE2"/>
    <w:rsid w:val="0FD93422"/>
    <w:rsid w:val="1012120E"/>
    <w:rsid w:val="102450E0"/>
    <w:rsid w:val="10BD47B7"/>
    <w:rsid w:val="10E030EE"/>
    <w:rsid w:val="11706882"/>
    <w:rsid w:val="11906B7D"/>
    <w:rsid w:val="13031039"/>
    <w:rsid w:val="14C54DA8"/>
    <w:rsid w:val="15CC537C"/>
    <w:rsid w:val="160147EA"/>
    <w:rsid w:val="173F4641"/>
    <w:rsid w:val="191A6759"/>
    <w:rsid w:val="1DF77ECF"/>
    <w:rsid w:val="1E102DFE"/>
    <w:rsid w:val="1EE53A24"/>
    <w:rsid w:val="20CE5223"/>
    <w:rsid w:val="21473E20"/>
    <w:rsid w:val="23111551"/>
    <w:rsid w:val="232D5C29"/>
    <w:rsid w:val="23E13CEB"/>
    <w:rsid w:val="23E53AEE"/>
    <w:rsid w:val="23EE6E7B"/>
    <w:rsid w:val="23EF7C05"/>
    <w:rsid w:val="24623A65"/>
    <w:rsid w:val="25985F38"/>
    <w:rsid w:val="26746D7F"/>
    <w:rsid w:val="279951C5"/>
    <w:rsid w:val="28C36932"/>
    <w:rsid w:val="2910038E"/>
    <w:rsid w:val="2B393601"/>
    <w:rsid w:val="2B532336"/>
    <w:rsid w:val="2B9B6026"/>
    <w:rsid w:val="2BA521DC"/>
    <w:rsid w:val="2DB90224"/>
    <w:rsid w:val="2E0363BF"/>
    <w:rsid w:val="2F882E33"/>
    <w:rsid w:val="309D25B7"/>
    <w:rsid w:val="30E94546"/>
    <w:rsid w:val="31AA4A81"/>
    <w:rsid w:val="322D7EAA"/>
    <w:rsid w:val="32B452D5"/>
    <w:rsid w:val="33F82B82"/>
    <w:rsid w:val="38176D7B"/>
    <w:rsid w:val="385B2181"/>
    <w:rsid w:val="394F4EAA"/>
    <w:rsid w:val="3A085004"/>
    <w:rsid w:val="3A7E0E22"/>
    <w:rsid w:val="3B1B23F3"/>
    <w:rsid w:val="3D4B052E"/>
    <w:rsid w:val="3E2B2567"/>
    <w:rsid w:val="4140157C"/>
    <w:rsid w:val="423C590C"/>
    <w:rsid w:val="425D5552"/>
    <w:rsid w:val="4364101D"/>
    <w:rsid w:val="447D3364"/>
    <w:rsid w:val="44B50B39"/>
    <w:rsid w:val="457A3FF0"/>
    <w:rsid w:val="45B55BBC"/>
    <w:rsid w:val="462D2791"/>
    <w:rsid w:val="49F436DC"/>
    <w:rsid w:val="4C6F3FE8"/>
    <w:rsid w:val="4CCE79E7"/>
    <w:rsid w:val="4DFD7EC6"/>
    <w:rsid w:val="4E89769E"/>
    <w:rsid w:val="4F53221F"/>
    <w:rsid w:val="511C71E7"/>
    <w:rsid w:val="51B34CEE"/>
    <w:rsid w:val="53E21FCA"/>
    <w:rsid w:val="53EA04CB"/>
    <w:rsid w:val="54355B51"/>
    <w:rsid w:val="5457108E"/>
    <w:rsid w:val="553C1274"/>
    <w:rsid w:val="58347FE4"/>
    <w:rsid w:val="59BC506B"/>
    <w:rsid w:val="5BCD34ED"/>
    <w:rsid w:val="5C9B2B2E"/>
    <w:rsid w:val="5CFE3383"/>
    <w:rsid w:val="5DBB26A1"/>
    <w:rsid w:val="5DD7490B"/>
    <w:rsid w:val="60870FC7"/>
    <w:rsid w:val="608742FB"/>
    <w:rsid w:val="60A40118"/>
    <w:rsid w:val="60B755F5"/>
    <w:rsid w:val="611A4C89"/>
    <w:rsid w:val="617027A8"/>
    <w:rsid w:val="6173114C"/>
    <w:rsid w:val="61FB00FA"/>
    <w:rsid w:val="624242C7"/>
    <w:rsid w:val="62555649"/>
    <w:rsid w:val="649D2A45"/>
    <w:rsid w:val="64E970D3"/>
    <w:rsid w:val="65CB0B10"/>
    <w:rsid w:val="662D00ED"/>
    <w:rsid w:val="67415B35"/>
    <w:rsid w:val="69637049"/>
    <w:rsid w:val="69A4489E"/>
    <w:rsid w:val="6A0A753B"/>
    <w:rsid w:val="6A52740A"/>
    <w:rsid w:val="6A9B6FFB"/>
    <w:rsid w:val="6ACB56DE"/>
    <w:rsid w:val="6B113E57"/>
    <w:rsid w:val="6B1742B1"/>
    <w:rsid w:val="6B565EB8"/>
    <w:rsid w:val="6B5824CD"/>
    <w:rsid w:val="6B7D2281"/>
    <w:rsid w:val="6C00558B"/>
    <w:rsid w:val="6CB1249E"/>
    <w:rsid w:val="6DA9626F"/>
    <w:rsid w:val="6EEB775D"/>
    <w:rsid w:val="732E6445"/>
    <w:rsid w:val="73C65FC7"/>
    <w:rsid w:val="741265CB"/>
    <w:rsid w:val="74745A5E"/>
    <w:rsid w:val="75657150"/>
    <w:rsid w:val="75F42209"/>
    <w:rsid w:val="77671895"/>
    <w:rsid w:val="782113D2"/>
    <w:rsid w:val="78F46ABA"/>
    <w:rsid w:val="797D057C"/>
    <w:rsid w:val="7A623B7A"/>
    <w:rsid w:val="7B444780"/>
    <w:rsid w:val="7D2D7C9F"/>
    <w:rsid w:val="7E85176C"/>
    <w:rsid w:val="7EB0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bus_sto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阿布</cp:lastModifiedBy>
  <cp:lastPrinted>2020-11-09T08:48:00Z</cp:lastPrinted>
  <dcterms:modified xsi:type="dcterms:W3CDTF">2022-02-25T08:36:51Z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EF93BD9036A74CB0AFE617F72F5E1A42</vt:lpwstr>
  </property>
</Properties>
</file>