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江苏省仪征中学</w:t>
      </w:r>
      <w:r>
        <w:rPr>
          <w:rFonts w:ascii="微软雅黑" w:hAnsi="微软雅黑" w:eastAsia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/>
          <w:b/>
          <w:sz w:val="32"/>
          <w:szCs w:val="32"/>
        </w:rPr>
        <w:t>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3</w:t>
      </w:r>
      <w:r>
        <w:rPr>
          <w:rFonts w:ascii="微软雅黑" w:hAnsi="微软雅黑" w:eastAsia="微软雅黑"/>
          <w:b/>
          <w:sz w:val="32"/>
          <w:szCs w:val="32"/>
        </w:rPr>
        <w:t>-202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2"/>
          <w:szCs w:val="32"/>
        </w:rPr>
        <w:t>学年度第二学期工会工作计划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指导思想 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在学校</w:t>
      </w:r>
      <w:r>
        <w:rPr>
          <w:rFonts w:hint="eastAsia" w:ascii="宋体" w:hAnsi="宋体" w:eastAsia="宋体" w:cs="宋体"/>
          <w:lang w:val="en-US" w:eastAsia="zh-CN"/>
        </w:rPr>
        <w:t>党委</w:t>
      </w:r>
      <w:bookmarkStart w:id="0" w:name="_GoBack"/>
      <w:bookmarkEnd w:id="0"/>
      <w:r>
        <w:rPr>
          <w:rFonts w:hint="eastAsia" w:ascii="宋体" w:hAnsi="宋体" w:eastAsia="宋体" w:cs="宋体"/>
        </w:rPr>
        <w:t>和上级工会的领导下，围绕学校中心工作，切实行使工会维护、参与、教育和建设四大职能，团结广大教职工在开展课改</w:t>
      </w:r>
      <w:r>
        <w:rPr>
          <w:rFonts w:hint="eastAsia" w:ascii="宋体" w:hAnsi="宋体" w:eastAsia="宋体" w:cs="宋体"/>
          <w:lang w:val="en-US" w:eastAsia="zh-CN"/>
        </w:rPr>
        <w:t>实践</w:t>
      </w:r>
      <w:r>
        <w:rPr>
          <w:rFonts w:hint="eastAsia" w:ascii="宋体" w:hAnsi="宋体" w:eastAsia="宋体" w:cs="宋体"/>
        </w:rPr>
        <w:t>，参与学校校务监督、民主管理中，发挥工会组织的桥梁纽带作用，增强工会的吸引力和凝聚力，求真务实、与时俱进，全面提升工会工作能力和水平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把我校工会工作做得更出色，为学校的课程改革和教育发展贡献力量。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1、加强学习，提高工会干部和广大教职工的思想素质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组织学习重要思想，切实树立政治意识、大局意识和服务意识。有针对性地学习《工会法》、《中小学教师职业道德规范》、《教师法》、《未成年人保护法》、《</w:t>
      </w:r>
      <w:r>
        <w:rPr>
          <w:rFonts w:hint="eastAsia" w:ascii="宋体" w:hAnsi="宋体" w:eastAsia="宋体" w:cs="宋体"/>
          <w:lang w:val="en-US" w:eastAsia="zh-CN"/>
        </w:rPr>
        <w:t>仪征</w:t>
      </w:r>
      <w:r>
        <w:rPr>
          <w:rFonts w:hint="eastAsia" w:ascii="宋体" w:hAnsi="宋体" w:eastAsia="宋体" w:cs="宋体"/>
        </w:rPr>
        <w:t>市教育局关于进一步规范办学行为的若干规定》等有关法律法规，提高教职工依法执教和依法维护自身权益的能力，提高人文素养和开拓创新能力。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2、参与学校民主管理，加强教代会自身建设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充分</w:t>
      </w:r>
      <w:r>
        <w:rPr>
          <w:rFonts w:hint="eastAsia" w:ascii="宋体" w:hAnsi="宋体" w:eastAsia="宋体" w:cs="宋体"/>
          <w:lang w:val="en-US" w:eastAsia="zh-CN"/>
        </w:rPr>
        <w:t>发挥</w:t>
      </w:r>
      <w:r>
        <w:rPr>
          <w:rFonts w:hint="eastAsia" w:ascii="宋体" w:hAnsi="宋体" w:eastAsia="宋体" w:cs="宋体"/>
        </w:rPr>
        <w:t>教代会和全体教职工的作用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定期</w:t>
      </w:r>
      <w:r>
        <w:rPr>
          <w:rFonts w:hint="eastAsia" w:ascii="宋体" w:hAnsi="宋体" w:eastAsia="宋体" w:cs="宋体"/>
          <w:lang w:val="en-US" w:eastAsia="zh-CN"/>
        </w:rPr>
        <w:t>召开教代会</w:t>
      </w:r>
      <w:r>
        <w:rPr>
          <w:rFonts w:hint="eastAsia" w:ascii="宋体" w:hAnsi="宋体" w:eastAsia="宋体" w:cs="宋体"/>
        </w:rPr>
        <w:t>，提高教代会代表参政、议政能力。做好教职工的思想工作，鼓励教职工积极支持、配合学校落实各项措施，自觉做到个人利益服从国家和集体利益，局部利益服从整体利益，眼前利益服从长远利益。继续深入抓好校务公开监督工作，办好校务公开栏，让全体教职工充分关注学校的重点、难点、热点问题，对学校的各项工作做到心中有数，以进一步畅通教职工和学校行政领导的交流渠道，为学校的稳定</w:t>
      </w:r>
      <w:r>
        <w:rPr>
          <w:rFonts w:hint="eastAsia" w:ascii="宋体" w:hAnsi="宋体" w:eastAsia="宋体" w:cs="宋体"/>
          <w:lang w:val="en-US" w:eastAsia="zh-CN"/>
        </w:rPr>
        <w:t>发展</w:t>
      </w:r>
      <w:r>
        <w:rPr>
          <w:rFonts w:hint="eastAsia" w:ascii="宋体" w:hAnsi="宋体" w:eastAsia="宋体" w:cs="宋体"/>
        </w:rPr>
        <w:t>做好协调工作。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3、围绕学校中心工作，努力提高教职工业务能力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教育教学工作是学校的中心工作，也是教职工的本职工作。今年，工会工作要进一步配合行政，紧紧围绕课程改革，加大力度开展教师继续教育，大力提高教师教书育人的能力，工会要积极配合教研</w:t>
      </w:r>
      <w:r>
        <w:rPr>
          <w:rFonts w:hint="eastAsia" w:ascii="宋体" w:hAnsi="宋体" w:eastAsia="宋体" w:cs="宋体"/>
          <w:lang w:val="en-US" w:eastAsia="zh-CN"/>
        </w:rPr>
        <w:t>室</w:t>
      </w:r>
      <w:r>
        <w:rPr>
          <w:rFonts w:hint="eastAsia" w:ascii="宋体" w:hAnsi="宋体" w:eastAsia="宋体" w:cs="宋体"/>
        </w:rPr>
        <w:t>、备课组，搞好教研活动；要在教职工中广泛开展读书活动，大力倡导终身学习理念，积极创建具有校园特色的学习型工会组织，倡导将学习、研究与教育教学实践相结合，促进教师从实践型向学者型、科研型发展，努力提高教育教学质量，为推动学校发展做出实质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4、增强工会凝聚力，促进教师队伍建设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教育工作在学校党总支的领导下，以师德教育为核心，青年教师培养为重点，配合学校开展岗位练兵活动和教学交流研讨活动，提高教师素质，树立教师形象，提升学校声誉。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5、开展丰富多彩、健康向上的文体活动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通过活动，使教师身心得到放松，能以饱满的精神、满腔热忱投身于学校的教育教学活动。</w:t>
      </w:r>
      <w:r>
        <w:rPr>
          <w:rFonts w:hint="eastAsia" w:ascii="宋体" w:hAnsi="宋体" w:eastAsia="宋体" w:cs="宋体"/>
          <w:lang w:val="en-US" w:eastAsia="zh-CN"/>
        </w:rPr>
        <w:t>本学期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工会将结合学校的实际情况，定期组织开展一些</w:t>
      </w:r>
      <w:r>
        <w:rPr>
          <w:rFonts w:hint="eastAsia" w:ascii="宋体" w:hAnsi="宋体" w:eastAsia="宋体" w:cs="宋体"/>
        </w:rPr>
        <w:t>活动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在活动中相互交流沟通，增进友谊和团结。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6、做好“献爱心、送温暖”工作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学校工会要深入了解每位教职工家庭情况，及时探望患病的教职工，为他们送去集体的温暖和大家的关爱，尤其是特困教职工，要帮他们渡过生活难关。组织教职工参加身体健康检查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Cs w:val="21"/>
        </w:rPr>
        <w:t>帮助教职工了解自身健康状况，科学合理地采用防病治病措施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 w:cs="宋体"/>
        </w:rPr>
        <w:t>继续维护女教职工的特殊利益，关心女教职工的工作、学习和生活。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、加强工会自身建设，提升工会工作整体水平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进一步整合资源，充分发挥工会优势，进一步团结广大教职工以主人翁精神在教育改革中发挥主体作用，从提高教职工思想素质入手，坚持工会工作服务于党建工作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促进校园文化建设和精神文明建设，满足教职工精神文明生活的需要，充分发挥“职工之家”在创建文明校园中的作用和在教职工心目中的位置及地位，使教职工深切感受到“家”的滋味。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20" w:leftChars="200" w:hanging="6300" w:hangingChars="3000"/>
      </w:pPr>
      <w:r>
        <w:rPr>
          <w:rFonts w:hint="eastAsia"/>
        </w:rPr>
        <w:t xml:space="preserve">                                                                                                      </w:t>
      </w:r>
      <w:r>
        <w:rPr>
          <w:rFonts w:hint="eastAsia" w:ascii="宋体" w:hAnsi="宋体" w:eastAsia="宋体"/>
        </w:rPr>
        <w:t>202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年2月</w:t>
      </w:r>
      <w:r>
        <w:rPr>
          <w:rFonts w:hint="eastAsia" w:ascii="宋体" w:hAnsi="宋体" w:eastAsia="宋体"/>
          <w:lang w:val="en-US" w:eastAsia="zh-CN"/>
        </w:rPr>
        <w:t>14</w:t>
      </w:r>
      <w:r>
        <w:rPr>
          <w:rFonts w:hint="eastAsia" w:ascii="宋体" w:hAnsi="宋体" w:eastAsia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1" w:firstLineChars="100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行事历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．协助学校</w:t>
      </w:r>
      <w:r>
        <w:rPr>
          <w:rFonts w:hint="eastAsia" w:ascii="宋体" w:hAnsi="宋体" w:eastAsia="宋体"/>
          <w:lang w:val="en-US" w:eastAsia="zh-CN"/>
        </w:rPr>
        <w:t>各部门</w:t>
      </w:r>
      <w:r>
        <w:rPr>
          <w:rFonts w:hint="eastAsia" w:ascii="宋体" w:hAnsi="宋体" w:eastAsia="宋体"/>
        </w:rPr>
        <w:t>做好</w:t>
      </w:r>
      <w:r>
        <w:rPr>
          <w:rFonts w:hint="eastAsia" w:ascii="宋体" w:hAnsi="宋体" w:eastAsia="宋体"/>
          <w:lang w:val="en-US" w:eastAsia="zh-CN"/>
        </w:rPr>
        <w:t>开学前的准备工作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．召开工会委员会议，落实工作计划，明确职责分工。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三月份</w:t>
      </w:r>
      <w:r>
        <w:rPr>
          <w:rFonts w:ascii="宋体" w:hAnsi="宋体" w:eastAsia="宋体"/>
          <w:b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1．庆祝“三八”妇女节。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四月份</w:t>
      </w:r>
      <w:r>
        <w:rPr>
          <w:rFonts w:ascii="宋体" w:hAnsi="宋体" w:eastAsia="宋体"/>
          <w:b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 w:cs="Times New Roman"/>
        </w:rPr>
        <w:t>组织教职工义务献血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 w:cs="Times New Roman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 w:cs="Times New Roman"/>
        </w:rPr>
        <w:t>开展“献爱心、送温暖”活动。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3.协助学校做好对外公开教学活动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五月份</w:t>
      </w:r>
      <w:r>
        <w:rPr>
          <w:rFonts w:ascii="宋体" w:hAnsi="宋体" w:eastAsia="宋体"/>
          <w:b/>
        </w:rPr>
        <w:t xml:space="preserve">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1．</w:t>
      </w:r>
      <w:r>
        <w:rPr>
          <w:rFonts w:hint="eastAsia" w:ascii="宋体" w:hAnsi="宋体" w:eastAsia="宋体" w:cs="Times New Roman"/>
          <w:lang w:val="en-US" w:eastAsia="zh-CN"/>
        </w:rPr>
        <w:t>组织</w:t>
      </w:r>
      <w:r>
        <w:rPr>
          <w:rFonts w:hint="eastAsia" w:ascii="宋体" w:hAnsi="宋体" w:eastAsia="宋体" w:cs="Times New Roman"/>
        </w:rPr>
        <w:t>开展教职工庆“五一”</w:t>
      </w:r>
      <w:r>
        <w:rPr>
          <w:rFonts w:hint="eastAsia" w:ascii="宋体" w:hAnsi="宋体" w:eastAsia="宋体" w:cs="Times New Roman"/>
          <w:lang w:val="en-US" w:eastAsia="zh-CN"/>
        </w:rPr>
        <w:t>系列活动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六月份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组织教职工参加年度常规体检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撰写工会工作总结。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．整理材料，分类归档。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．协助学校做好</w:t>
      </w:r>
      <w:r>
        <w:rPr>
          <w:rFonts w:hint="eastAsia" w:ascii="宋体" w:hAnsi="宋体" w:eastAsia="宋体"/>
          <w:lang w:val="en-US" w:eastAsia="zh-CN"/>
        </w:rPr>
        <w:t>暑假</w:t>
      </w:r>
      <w:r>
        <w:rPr>
          <w:rFonts w:hint="eastAsia" w:ascii="宋体" w:hAnsi="宋体" w:eastAsia="宋体"/>
        </w:rPr>
        <w:t>中相关工作的部署。</w:t>
      </w:r>
    </w:p>
    <w:p>
      <w:pPr>
        <w:spacing w:line="420" w:lineRule="exact"/>
        <w:ind w:firstLine="420" w:firstLineChars="200"/>
      </w:pPr>
    </w:p>
    <w:sectPr>
      <w:pgSz w:w="11906" w:h="16838"/>
      <w:pgMar w:top="567" w:right="1134" w:bottom="56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15310"/>
    <w:multiLevelType w:val="singleLevel"/>
    <w:tmpl w:val="7121531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DU2Yjg4OWY0YjRhZjU1ODZiZjQ5ODllYjFmZWIifQ=="/>
  </w:docVars>
  <w:rsids>
    <w:rsidRoot w:val="00105540"/>
    <w:rsid w:val="00000DD8"/>
    <w:rsid w:val="000261C4"/>
    <w:rsid w:val="00041D34"/>
    <w:rsid w:val="000710A6"/>
    <w:rsid w:val="00083412"/>
    <w:rsid w:val="00097706"/>
    <w:rsid w:val="000F3850"/>
    <w:rsid w:val="00105540"/>
    <w:rsid w:val="0017236A"/>
    <w:rsid w:val="001C51B6"/>
    <w:rsid w:val="001E045C"/>
    <w:rsid w:val="00212E26"/>
    <w:rsid w:val="00254099"/>
    <w:rsid w:val="00260062"/>
    <w:rsid w:val="00260155"/>
    <w:rsid w:val="00262762"/>
    <w:rsid w:val="00297F82"/>
    <w:rsid w:val="002C7C6F"/>
    <w:rsid w:val="00300E42"/>
    <w:rsid w:val="00361AF3"/>
    <w:rsid w:val="003B56F1"/>
    <w:rsid w:val="003C3D5C"/>
    <w:rsid w:val="003C6F12"/>
    <w:rsid w:val="003E1396"/>
    <w:rsid w:val="003E1AF5"/>
    <w:rsid w:val="00431DD8"/>
    <w:rsid w:val="0044748E"/>
    <w:rsid w:val="00450983"/>
    <w:rsid w:val="00454B67"/>
    <w:rsid w:val="004C77A7"/>
    <w:rsid w:val="0051246C"/>
    <w:rsid w:val="00522109"/>
    <w:rsid w:val="0053767E"/>
    <w:rsid w:val="00542569"/>
    <w:rsid w:val="00550D2F"/>
    <w:rsid w:val="00563229"/>
    <w:rsid w:val="005758D8"/>
    <w:rsid w:val="00591798"/>
    <w:rsid w:val="00597409"/>
    <w:rsid w:val="005A2F87"/>
    <w:rsid w:val="00614C1F"/>
    <w:rsid w:val="006506AD"/>
    <w:rsid w:val="00683668"/>
    <w:rsid w:val="006B2F1B"/>
    <w:rsid w:val="006D10EA"/>
    <w:rsid w:val="006E4475"/>
    <w:rsid w:val="006F3956"/>
    <w:rsid w:val="00713DB3"/>
    <w:rsid w:val="007146A2"/>
    <w:rsid w:val="00763112"/>
    <w:rsid w:val="007678C0"/>
    <w:rsid w:val="00780B2F"/>
    <w:rsid w:val="007C0B03"/>
    <w:rsid w:val="007E0800"/>
    <w:rsid w:val="00847F5A"/>
    <w:rsid w:val="00881E6D"/>
    <w:rsid w:val="00887643"/>
    <w:rsid w:val="00893394"/>
    <w:rsid w:val="00976128"/>
    <w:rsid w:val="00983E12"/>
    <w:rsid w:val="009B28BA"/>
    <w:rsid w:val="009C17B5"/>
    <w:rsid w:val="009C25B6"/>
    <w:rsid w:val="009D638F"/>
    <w:rsid w:val="009E3F00"/>
    <w:rsid w:val="009F1A32"/>
    <w:rsid w:val="00A3083F"/>
    <w:rsid w:val="00A421F7"/>
    <w:rsid w:val="00A54387"/>
    <w:rsid w:val="00A8034D"/>
    <w:rsid w:val="00A8177D"/>
    <w:rsid w:val="00AC2443"/>
    <w:rsid w:val="00AF6C6C"/>
    <w:rsid w:val="00B10600"/>
    <w:rsid w:val="00B23241"/>
    <w:rsid w:val="00B513C4"/>
    <w:rsid w:val="00C92529"/>
    <w:rsid w:val="00CD29C4"/>
    <w:rsid w:val="00D60B77"/>
    <w:rsid w:val="00D61934"/>
    <w:rsid w:val="00D6200F"/>
    <w:rsid w:val="00E1227D"/>
    <w:rsid w:val="00E17B77"/>
    <w:rsid w:val="00E3742E"/>
    <w:rsid w:val="00E64800"/>
    <w:rsid w:val="00EB0EDF"/>
    <w:rsid w:val="00EB769E"/>
    <w:rsid w:val="00F47592"/>
    <w:rsid w:val="00F729CE"/>
    <w:rsid w:val="00F91914"/>
    <w:rsid w:val="00FA70AA"/>
    <w:rsid w:val="00FB7F89"/>
    <w:rsid w:val="00FD15FE"/>
    <w:rsid w:val="00FF2401"/>
    <w:rsid w:val="1039617B"/>
    <w:rsid w:val="17F04D98"/>
    <w:rsid w:val="1A692698"/>
    <w:rsid w:val="22915559"/>
    <w:rsid w:val="2C657023"/>
    <w:rsid w:val="54356BEC"/>
    <w:rsid w:val="6B966E38"/>
    <w:rsid w:val="71836953"/>
    <w:rsid w:val="77C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2435</Words>
  <Characters>2448</Characters>
  <Lines>22</Lines>
  <Paragraphs>6</Paragraphs>
  <TotalTime>5</TotalTime>
  <ScaleCrop>false</ScaleCrop>
  <LinksUpToDate>false</LinksUpToDate>
  <CharactersWithSpaces>2563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2019-08-28T07:16:00Z</dcterms:created>
  <dc:creator>PC</dc:creator>
  <cp:lastModifiedBy>杨志荣</cp:lastModifiedBy>
  <dcterms:modified xsi:type="dcterms:W3CDTF">2024-02-14T15:08:20Z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2DB71A031CAA43FB90426819BB3CA261</vt:lpwstr>
  </property>
</Properties>
</file>