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637" w:rsidRPr="004A4CBD" w:rsidRDefault="00BC2637" w:rsidP="004A4CBD">
      <w:pPr>
        <w:jc w:val="center"/>
        <w:rPr>
          <w:b/>
          <w:bCs/>
          <w:sz w:val="32"/>
          <w:szCs w:val="32"/>
        </w:rPr>
      </w:pPr>
      <w:r w:rsidRPr="004A4CBD">
        <w:rPr>
          <w:rFonts w:hint="eastAsia"/>
          <w:b/>
          <w:bCs/>
          <w:sz w:val="32"/>
          <w:szCs w:val="32"/>
        </w:rPr>
        <w:t>爱岗敬业</w:t>
      </w:r>
      <w:r>
        <w:rPr>
          <w:rFonts w:hint="eastAsia"/>
          <w:b/>
          <w:bCs/>
          <w:sz w:val="32"/>
          <w:szCs w:val="32"/>
        </w:rPr>
        <w:t>，任劳任怨</w:t>
      </w:r>
    </w:p>
    <w:p w:rsidR="00BC2637" w:rsidRDefault="00BC2637" w:rsidP="004A4CBD">
      <w:pPr>
        <w:jc w:val="center"/>
        <w:rPr>
          <w:b/>
          <w:bCs/>
          <w:sz w:val="28"/>
          <w:szCs w:val="36"/>
        </w:rPr>
      </w:pPr>
      <w:r>
        <w:rPr>
          <w:b/>
          <w:bCs/>
          <w:sz w:val="28"/>
          <w:szCs w:val="36"/>
        </w:rPr>
        <w:t>——</w:t>
      </w:r>
      <w:r>
        <w:rPr>
          <w:rFonts w:hint="eastAsia"/>
          <w:b/>
          <w:bCs/>
          <w:sz w:val="28"/>
          <w:szCs w:val="36"/>
        </w:rPr>
        <w:t>李航同志事迹材料</w:t>
      </w:r>
    </w:p>
    <w:p w:rsidR="00BC2637" w:rsidRDefault="00BC2637">
      <w:pPr>
        <w:spacing w:line="288" w:lineRule="auto"/>
        <w:ind w:firstLine="480"/>
        <w:jc w:val="left"/>
        <w:rPr>
          <w:sz w:val="24"/>
        </w:rPr>
      </w:pPr>
      <w:r>
        <w:rPr>
          <w:rFonts w:hint="eastAsia"/>
          <w:sz w:val="24"/>
        </w:rPr>
        <w:t>李航，男，</w:t>
      </w:r>
      <w:r>
        <w:rPr>
          <w:sz w:val="24"/>
        </w:rPr>
        <w:t>1994</w:t>
      </w:r>
      <w:r>
        <w:rPr>
          <w:rFonts w:hint="eastAsia"/>
          <w:sz w:val="24"/>
        </w:rPr>
        <w:t>年</w:t>
      </w:r>
      <w:r>
        <w:rPr>
          <w:sz w:val="24"/>
        </w:rPr>
        <w:t>9</w:t>
      </w:r>
      <w:r>
        <w:rPr>
          <w:rFonts w:hint="eastAsia"/>
          <w:sz w:val="24"/>
        </w:rPr>
        <w:t>月生于新疆乌鲁木齐市，汉族，研究生学历，</w:t>
      </w:r>
      <w:r>
        <w:rPr>
          <w:sz w:val="24"/>
        </w:rPr>
        <w:t>2020</w:t>
      </w:r>
      <w:r>
        <w:rPr>
          <w:rFonts w:hint="eastAsia"/>
          <w:sz w:val="24"/>
        </w:rPr>
        <w:t>年</w:t>
      </w:r>
      <w:r>
        <w:rPr>
          <w:sz w:val="24"/>
        </w:rPr>
        <w:t>5</w:t>
      </w:r>
      <w:r>
        <w:rPr>
          <w:rFonts w:hint="eastAsia"/>
          <w:sz w:val="24"/>
        </w:rPr>
        <w:t>月加入中国共产党，</w:t>
      </w:r>
      <w:r>
        <w:rPr>
          <w:sz w:val="24"/>
        </w:rPr>
        <w:t>2021</w:t>
      </w:r>
      <w:r>
        <w:rPr>
          <w:rFonts w:hint="eastAsia"/>
          <w:sz w:val="24"/>
        </w:rPr>
        <w:t>年</w:t>
      </w:r>
      <w:r>
        <w:rPr>
          <w:sz w:val="24"/>
        </w:rPr>
        <w:t>6</w:t>
      </w:r>
      <w:r>
        <w:rPr>
          <w:rFonts w:hint="eastAsia"/>
          <w:sz w:val="24"/>
        </w:rPr>
        <w:t>月毕业于新疆大学马克思主义学院马克思主义理论专业思想政治教育方向，同年</w:t>
      </w:r>
      <w:r>
        <w:rPr>
          <w:sz w:val="24"/>
        </w:rPr>
        <w:t>8</w:t>
      </w:r>
      <w:r>
        <w:rPr>
          <w:rFonts w:hint="eastAsia"/>
          <w:sz w:val="24"/>
        </w:rPr>
        <w:t>月至今在江苏省仪征中学任政治教师。在工作、学习和生活中，该同志能够以共产党员的标准严格要求自己，坚持以提高自身素质和能力为基础，真心待人，用心做事，积极努力完成各项本职工作及组织安排的任务。</w:t>
      </w:r>
    </w:p>
    <w:p w:rsidR="00BC2637" w:rsidRDefault="00BC2637">
      <w:pPr>
        <w:spacing w:line="288" w:lineRule="auto"/>
        <w:jc w:val="left"/>
        <w:rPr>
          <w:sz w:val="24"/>
        </w:rPr>
      </w:pPr>
      <w:r>
        <w:rPr>
          <w:rFonts w:hint="eastAsia"/>
          <w:sz w:val="24"/>
        </w:rPr>
        <w:t>一、勤奋学习，思想素质较高</w:t>
      </w:r>
    </w:p>
    <w:p w:rsidR="00BC2637" w:rsidRDefault="00BC2637">
      <w:pPr>
        <w:spacing w:line="288" w:lineRule="auto"/>
        <w:ind w:firstLine="480"/>
        <w:jc w:val="left"/>
        <w:rPr>
          <w:sz w:val="24"/>
        </w:rPr>
      </w:pPr>
      <w:r>
        <w:rPr>
          <w:rFonts w:hint="eastAsia"/>
          <w:sz w:val="24"/>
        </w:rPr>
        <w:t>李航同志立场坚定，能够自觉拥护中国共产党的领导，在思想和行动上始终与党的路线、方针、政策保持高度的一致，具有较高的政治素养。作为一名思想政治学科的人民教师，该同志不仅能够认真学习马克思列宁主义、毛泽东思想、邓小平理论、“三个代表”重要思想、科学发展观和习近平新时代中国特色社会主义思想，还能深入领会中国共产党的十九届六中全会精神、不断学习习近平总书记的最新讲话成果。在党员先进性教育和实践活动中，该同志能够积极学习相关资料和文件，自觉对找理论学习素材查找自己的不足，不断的整改提高，并通过“学习强国”、“中国共产党理论网”等官方渠道及时开展理论自学，弥补自我在某些领域方面的知识欠缺和理论不足。</w:t>
      </w:r>
    </w:p>
    <w:p w:rsidR="00BC2637" w:rsidRDefault="00BC2637">
      <w:pPr>
        <w:spacing w:line="288" w:lineRule="auto"/>
        <w:ind w:firstLine="482"/>
        <w:jc w:val="left"/>
        <w:rPr>
          <w:sz w:val="24"/>
        </w:rPr>
      </w:pPr>
      <w:r>
        <w:rPr>
          <w:rFonts w:hint="eastAsia"/>
          <w:sz w:val="24"/>
        </w:rPr>
        <w:t>除此之外，该同志还能够加强专业学习，主动阅读《中学政治教学参考》、《课堂研究与设计手册》、《班主任管理》等杂志与书籍。通过阅读与思考，该同志思想政治教育教学方面的知识更加系统、更加理论，因此也更容易将所学得的方法与知识灵活运用到实际工作中去，进而有助于提高其学校教育教学工作的能力。</w:t>
      </w:r>
    </w:p>
    <w:p w:rsidR="00BC2637" w:rsidRDefault="00BC2637">
      <w:pPr>
        <w:spacing w:line="288" w:lineRule="auto"/>
        <w:jc w:val="left"/>
        <w:rPr>
          <w:sz w:val="24"/>
        </w:rPr>
      </w:pPr>
      <w:r>
        <w:rPr>
          <w:rFonts w:hint="eastAsia"/>
          <w:sz w:val="24"/>
        </w:rPr>
        <w:t>二、敬业爱岗，工作成效显著</w:t>
      </w:r>
    </w:p>
    <w:p w:rsidR="00BC2637" w:rsidRDefault="00BC2637" w:rsidP="009A1031">
      <w:pPr>
        <w:spacing w:line="288" w:lineRule="auto"/>
        <w:ind w:firstLineChars="200" w:firstLine="31680"/>
        <w:rPr>
          <w:rFonts w:ascii="宋体" w:cs="宋体"/>
          <w:sz w:val="24"/>
          <w:szCs w:val="32"/>
        </w:rPr>
      </w:pPr>
      <w:r>
        <w:rPr>
          <w:rFonts w:ascii="宋体" w:hAnsi="宋体" w:cs="宋体" w:hint="eastAsia"/>
          <w:sz w:val="24"/>
          <w:szCs w:val="32"/>
        </w:rPr>
        <w:t>在教育教学方面，该同志能够认真备课，书写教案，努力上好每一节课，做到学期期初有教学计划和教学进度，促使教学工作能有条不紊的顺利进行下去；在教学时，该同志能够充分兼顾大部分学生，采取理论与实践相结合的教学方法，既能够让学生掌握纯理论的知识，又让学生在时政热点和生活中探究新知。作为新时代课程与教育改革背景下的人名教师，该同志也时常会给学生们讲一些学习技巧与方法，告诉学生预习是前提与基础，听课是关键与核心，课后复习是保障和保证，作业是展现与展示。除此之外，该同志还会给学生讲解一些政治客观题和主观题的答题技巧。</w:t>
      </w:r>
    </w:p>
    <w:p w:rsidR="00BC2637" w:rsidRDefault="00BC2637" w:rsidP="009A1031">
      <w:pPr>
        <w:ind w:firstLineChars="200" w:firstLine="31680"/>
        <w:rPr>
          <w:rFonts w:ascii="宋体" w:cs="宋体"/>
          <w:sz w:val="24"/>
          <w:szCs w:val="32"/>
        </w:rPr>
      </w:pPr>
      <w:r>
        <w:rPr>
          <w:rFonts w:ascii="宋体" w:hAnsi="宋体" w:cs="宋体" w:hint="eastAsia"/>
          <w:sz w:val="24"/>
          <w:szCs w:val="32"/>
        </w:rPr>
        <w:t>在工作业绩方面，</w:t>
      </w:r>
      <w:r>
        <w:rPr>
          <w:rFonts w:ascii="宋体" w:hAnsi="宋体" w:cs="宋体"/>
          <w:sz w:val="24"/>
          <w:szCs w:val="32"/>
        </w:rPr>
        <w:t>2022-2023</w:t>
      </w:r>
      <w:r>
        <w:rPr>
          <w:rFonts w:ascii="宋体" w:hAnsi="宋体" w:cs="宋体" w:hint="eastAsia"/>
          <w:sz w:val="24"/>
          <w:szCs w:val="32"/>
        </w:rPr>
        <w:t>学年，该同志承担了高二（</w:t>
      </w:r>
      <w:r>
        <w:rPr>
          <w:rFonts w:ascii="宋体" w:hAnsi="宋体" w:cs="宋体"/>
          <w:sz w:val="24"/>
          <w:szCs w:val="32"/>
        </w:rPr>
        <w:t>13</w:t>
      </w:r>
      <w:r>
        <w:rPr>
          <w:rFonts w:ascii="宋体" w:hAnsi="宋体" w:cs="宋体" w:hint="eastAsia"/>
          <w:sz w:val="24"/>
          <w:szCs w:val="32"/>
        </w:rPr>
        <w:t>）班和高二（</w:t>
      </w:r>
      <w:r>
        <w:rPr>
          <w:rFonts w:ascii="宋体" w:hAnsi="宋体" w:cs="宋体"/>
          <w:sz w:val="24"/>
          <w:szCs w:val="32"/>
        </w:rPr>
        <w:t>15</w:t>
      </w:r>
      <w:r>
        <w:rPr>
          <w:rFonts w:ascii="宋体" w:hAnsi="宋体" w:cs="宋体" w:hint="eastAsia"/>
          <w:sz w:val="24"/>
          <w:szCs w:val="32"/>
        </w:rPr>
        <w:t>）班的政治教学任务，教育教学中能积极参与各项活动，主动参与试卷、作业和导学案的研制。</w:t>
      </w:r>
    </w:p>
    <w:p w:rsidR="00BC2637" w:rsidRDefault="00BC2637" w:rsidP="009A1031">
      <w:pPr>
        <w:ind w:firstLineChars="200" w:firstLine="31680"/>
        <w:rPr>
          <w:rFonts w:ascii="宋体" w:cs="宋体"/>
          <w:sz w:val="24"/>
          <w:szCs w:val="32"/>
        </w:rPr>
      </w:pPr>
      <w:r>
        <w:rPr>
          <w:rFonts w:ascii="宋体" w:hAnsi="宋体" w:cs="宋体" w:hint="eastAsia"/>
          <w:sz w:val="24"/>
          <w:szCs w:val="32"/>
        </w:rPr>
        <w:t>在所获荣誉方面，该同志</w:t>
      </w:r>
      <w:bookmarkStart w:id="0" w:name="_GoBack"/>
      <w:r>
        <w:rPr>
          <w:rFonts w:ascii="宋体" w:hAnsi="宋体" w:cs="宋体"/>
          <w:sz w:val="24"/>
          <w:szCs w:val="32"/>
        </w:rPr>
        <w:t>2021</w:t>
      </w:r>
      <w:r>
        <w:rPr>
          <w:rFonts w:ascii="宋体" w:hAnsi="宋体" w:cs="宋体" w:hint="eastAsia"/>
          <w:sz w:val="24"/>
          <w:szCs w:val="32"/>
        </w:rPr>
        <w:t>年</w:t>
      </w:r>
      <w:r>
        <w:rPr>
          <w:rFonts w:ascii="宋体" w:hAnsi="宋体" w:cs="宋体"/>
          <w:sz w:val="24"/>
          <w:szCs w:val="32"/>
        </w:rPr>
        <w:t>11</w:t>
      </w:r>
      <w:r>
        <w:rPr>
          <w:rFonts w:ascii="宋体" w:hAnsi="宋体" w:cs="宋体" w:hint="eastAsia"/>
          <w:sz w:val="24"/>
          <w:szCs w:val="32"/>
        </w:rPr>
        <w:t>月获得“</w:t>
      </w:r>
      <w:r>
        <w:rPr>
          <w:rFonts w:ascii="宋体" w:hAnsi="宋体" w:cs="宋体"/>
          <w:sz w:val="24"/>
          <w:szCs w:val="32"/>
        </w:rPr>
        <w:t>2021-2022</w:t>
      </w:r>
      <w:r>
        <w:rPr>
          <w:rFonts w:ascii="宋体" w:hAnsi="宋体" w:cs="宋体" w:hint="eastAsia"/>
          <w:sz w:val="24"/>
          <w:szCs w:val="32"/>
        </w:rPr>
        <w:t>学年度第一学期江苏省仪征中学录课反思评比活动”一等奖；</w:t>
      </w:r>
      <w:r>
        <w:rPr>
          <w:rFonts w:ascii="宋体" w:hAnsi="宋体" w:cs="宋体"/>
          <w:sz w:val="24"/>
          <w:szCs w:val="32"/>
        </w:rPr>
        <w:t>2022</w:t>
      </w:r>
      <w:r>
        <w:rPr>
          <w:rFonts w:ascii="宋体" w:hAnsi="宋体" w:cs="宋体" w:hint="eastAsia"/>
          <w:sz w:val="24"/>
          <w:szCs w:val="32"/>
        </w:rPr>
        <w:t>年</w:t>
      </w:r>
      <w:r>
        <w:rPr>
          <w:rFonts w:ascii="宋体" w:hAnsi="宋体" w:cs="宋体"/>
          <w:sz w:val="24"/>
          <w:szCs w:val="32"/>
        </w:rPr>
        <w:t>1</w:t>
      </w:r>
      <w:r>
        <w:rPr>
          <w:rFonts w:ascii="宋体" w:hAnsi="宋体" w:cs="宋体" w:hint="eastAsia"/>
          <w:sz w:val="24"/>
          <w:szCs w:val="32"/>
        </w:rPr>
        <w:t>月获得“仪征市高一年级《习近平新时代中国特色社会主义思想那个学生读本》知识竞赛活动指导学生”一等奖；</w:t>
      </w:r>
      <w:r>
        <w:rPr>
          <w:rFonts w:ascii="宋体" w:hAnsi="宋体" w:cs="宋体"/>
          <w:sz w:val="24"/>
          <w:szCs w:val="32"/>
        </w:rPr>
        <w:t>2022</w:t>
      </w:r>
      <w:r>
        <w:rPr>
          <w:rFonts w:ascii="宋体" w:hAnsi="宋体" w:cs="宋体" w:hint="eastAsia"/>
          <w:sz w:val="24"/>
          <w:szCs w:val="32"/>
        </w:rPr>
        <w:t>年</w:t>
      </w:r>
      <w:r>
        <w:rPr>
          <w:rFonts w:ascii="宋体" w:hAnsi="宋体" w:cs="宋体"/>
          <w:sz w:val="24"/>
          <w:szCs w:val="32"/>
        </w:rPr>
        <w:t>3</w:t>
      </w:r>
      <w:r>
        <w:rPr>
          <w:rFonts w:ascii="宋体" w:hAnsi="宋体" w:cs="宋体" w:hint="eastAsia"/>
          <w:sz w:val="24"/>
          <w:szCs w:val="32"/>
        </w:rPr>
        <w:t>月获得“</w:t>
      </w:r>
      <w:r>
        <w:rPr>
          <w:rFonts w:ascii="宋体" w:hAnsi="宋体" w:cs="宋体"/>
          <w:sz w:val="24"/>
          <w:szCs w:val="32"/>
        </w:rPr>
        <w:t>2022</w:t>
      </w:r>
      <w:r>
        <w:rPr>
          <w:rFonts w:ascii="宋体" w:hAnsi="宋体" w:cs="宋体" w:hint="eastAsia"/>
          <w:sz w:val="24"/>
          <w:szCs w:val="32"/>
        </w:rPr>
        <w:t>年江苏省仪征中学新入职教师成长汇报课比赛”一等奖和“仪征省仪征中学录课反思评比活动”三等奖；</w:t>
      </w:r>
      <w:r>
        <w:rPr>
          <w:rFonts w:ascii="宋体" w:hAnsi="宋体" w:cs="宋体"/>
          <w:sz w:val="24"/>
          <w:szCs w:val="32"/>
        </w:rPr>
        <w:t>2022</w:t>
      </w:r>
      <w:r>
        <w:rPr>
          <w:rFonts w:ascii="宋体" w:hAnsi="宋体" w:cs="宋体" w:hint="eastAsia"/>
          <w:sz w:val="24"/>
          <w:szCs w:val="32"/>
        </w:rPr>
        <w:t>年</w:t>
      </w:r>
      <w:r>
        <w:rPr>
          <w:rFonts w:ascii="宋体" w:hAnsi="宋体" w:cs="宋体"/>
          <w:sz w:val="24"/>
          <w:szCs w:val="32"/>
        </w:rPr>
        <w:t>6</w:t>
      </w:r>
      <w:r>
        <w:rPr>
          <w:rFonts w:ascii="宋体" w:hAnsi="宋体" w:cs="宋体" w:hint="eastAsia"/>
          <w:sz w:val="24"/>
          <w:szCs w:val="32"/>
        </w:rPr>
        <w:t>月获得教育系统“奋进新征市高中政治青年教师基本功暨优质课比赛”二等奖；</w:t>
      </w:r>
      <w:r>
        <w:rPr>
          <w:rFonts w:ascii="宋体" w:hAnsi="宋体" w:cs="宋体"/>
          <w:sz w:val="24"/>
          <w:szCs w:val="32"/>
        </w:rPr>
        <w:t>2022</w:t>
      </w:r>
      <w:r>
        <w:rPr>
          <w:rFonts w:ascii="宋体" w:hAnsi="宋体" w:cs="宋体" w:hint="eastAsia"/>
          <w:sz w:val="24"/>
          <w:szCs w:val="32"/>
        </w:rPr>
        <w:t>年</w:t>
      </w:r>
      <w:r>
        <w:rPr>
          <w:rFonts w:ascii="宋体" w:hAnsi="宋体" w:cs="宋体"/>
          <w:sz w:val="24"/>
          <w:szCs w:val="32"/>
        </w:rPr>
        <w:t>4</w:t>
      </w:r>
      <w:r>
        <w:rPr>
          <w:rFonts w:ascii="宋体" w:hAnsi="宋体" w:cs="宋体" w:hint="eastAsia"/>
          <w:sz w:val="24"/>
          <w:szCs w:val="32"/>
        </w:rPr>
        <w:t>月获得仪征市思想政治名师工作室“</w:t>
      </w:r>
      <w:r>
        <w:rPr>
          <w:rFonts w:ascii="宋体" w:hAnsi="宋体" w:cs="宋体"/>
          <w:sz w:val="24"/>
          <w:szCs w:val="32"/>
        </w:rPr>
        <w:t>2022</w:t>
      </w:r>
      <w:r>
        <w:rPr>
          <w:rFonts w:ascii="宋体" w:hAnsi="宋体" w:cs="宋体" w:hint="eastAsia"/>
          <w:sz w:val="24"/>
          <w:szCs w:val="32"/>
        </w:rPr>
        <w:t>年读书心得、教学反思和学科（班主任）论文”评比一等奖；</w:t>
      </w:r>
      <w:r>
        <w:rPr>
          <w:rFonts w:ascii="宋体" w:hAnsi="宋体" w:cs="宋体"/>
          <w:sz w:val="24"/>
          <w:szCs w:val="32"/>
        </w:rPr>
        <w:t>2022</w:t>
      </w:r>
      <w:r>
        <w:rPr>
          <w:rFonts w:ascii="宋体" w:hAnsi="宋体" w:cs="宋体" w:hint="eastAsia"/>
          <w:sz w:val="24"/>
          <w:szCs w:val="32"/>
        </w:rPr>
        <w:t>年</w:t>
      </w:r>
      <w:r>
        <w:rPr>
          <w:rFonts w:ascii="宋体" w:hAnsi="宋体" w:cs="宋体"/>
          <w:sz w:val="24"/>
          <w:szCs w:val="32"/>
        </w:rPr>
        <w:t>5</w:t>
      </w:r>
      <w:r>
        <w:rPr>
          <w:rFonts w:ascii="宋体" w:hAnsi="宋体" w:cs="宋体" w:hint="eastAsia"/>
          <w:sz w:val="24"/>
          <w:szCs w:val="32"/>
        </w:rPr>
        <w:t>月获得“</w:t>
      </w:r>
      <w:r>
        <w:rPr>
          <w:rFonts w:ascii="宋体" w:hAnsi="宋体" w:cs="宋体"/>
          <w:sz w:val="24"/>
          <w:szCs w:val="32"/>
        </w:rPr>
        <w:t>2021</w:t>
      </w:r>
      <w:r>
        <w:rPr>
          <w:rFonts w:ascii="宋体" w:hAnsi="宋体" w:cs="宋体" w:hint="eastAsia"/>
          <w:sz w:val="24"/>
          <w:szCs w:val="32"/>
        </w:rPr>
        <w:t>年</w:t>
      </w:r>
      <w:r>
        <w:rPr>
          <w:rFonts w:ascii="宋体" w:hAnsi="宋体" w:cs="宋体"/>
          <w:sz w:val="24"/>
          <w:szCs w:val="32"/>
        </w:rPr>
        <w:t>-2022</w:t>
      </w:r>
      <w:r>
        <w:rPr>
          <w:rFonts w:ascii="宋体" w:hAnsi="宋体" w:cs="宋体" w:hint="eastAsia"/>
          <w:sz w:val="24"/>
          <w:szCs w:val="32"/>
        </w:rPr>
        <w:t>学年度第二学期江苏程</w:t>
      </w:r>
      <w:r>
        <w:rPr>
          <w:rFonts w:ascii="宋体" w:hAnsi="宋体" w:cs="宋体"/>
          <w:sz w:val="24"/>
          <w:szCs w:val="32"/>
        </w:rPr>
        <w:t xml:space="preserve"> </w:t>
      </w:r>
      <w:r>
        <w:rPr>
          <w:rFonts w:ascii="宋体" w:hAnsi="宋体" w:cs="宋体" w:hint="eastAsia"/>
          <w:sz w:val="24"/>
          <w:szCs w:val="32"/>
        </w:rPr>
        <w:t>建功新时代</w:t>
      </w:r>
      <w:r>
        <w:rPr>
          <w:rFonts w:ascii="宋体" w:hAnsi="宋体" w:cs="宋体"/>
          <w:sz w:val="24"/>
          <w:szCs w:val="32"/>
        </w:rPr>
        <w:t>——</w:t>
      </w:r>
      <w:r>
        <w:rPr>
          <w:rFonts w:ascii="宋体" w:hAnsi="宋体" w:cs="宋体" w:hint="eastAsia"/>
          <w:sz w:val="24"/>
          <w:szCs w:val="32"/>
        </w:rPr>
        <w:t>我是党课主讲人”活动三等奖；</w:t>
      </w:r>
      <w:r>
        <w:rPr>
          <w:rFonts w:ascii="宋体" w:hAnsi="宋体" w:cs="宋体"/>
          <w:sz w:val="24"/>
          <w:szCs w:val="32"/>
        </w:rPr>
        <w:t>2022</w:t>
      </w:r>
      <w:r>
        <w:rPr>
          <w:rFonts w:ascii="宋体" w:hAnsi="宋体" w:cs="宋体" w:hint="eastAsia"/>
          <w:sz w:val="24"/>
          <w:szCs w:val="32"/>
        </w:rPr>
        <w:t>年</w:t>
      </w:r>
      <w:r>
        <w:rPr>
          <w:rFonts w:ascii="宋体" w:hAnsi="宋体" w:cs="宋体"/>
          <w:sz w:val="24"/>
          <w:szCs w:val="32"/>
        </w:rPr>
        <w:t>9</w:t>
      </w:r>
      <w:r>
        <w:rPr>
          <w:rFonts w:ascii="宋体" w:hAnsi="宋体" w:cs="宋体" w:hint="eastAsia"/>
          <w:sz w:val="24"/>
          <w:szCs w:val="32"/>
        </w:rPr>
        <w:t>月在学校《数理化通俗演义》读后感评比活动中获得一等家；</w:t>
      </w:r>
      <w:r>
        <w:rPr>
          <w:rFonts w:ascii="宋体" w:hAnsi="宋体" w:cs="宋体"/>
          <w:sz w:val="24"/>
          <w:szCs w:val="32"/>
        </w:rPr>
        <w:t>2022</w:t>
      </w:r>
      <w:r>
        <w:rPr>
          <w:rFonts w:ascii="宋体" w:hAnsi="宋体" w:cs="宋体" w:hint="eastAsia"/>
          <w:sz w:val="24"/>
          <w:szCs w:val="32"/>
        </w:rPr>
        <w:t>年</w:t>
      </w:r>
      <w:r>
        <w:rPr>
          <w:rFonts w:ascii="宋体" w:hAnsi="宋体" w:cs="宋体"/>
          <w:sz w:val="24"/>
          <w:szCs w:val="32"/>
        </w:rPr>
        <w:t>9</w:t>
      </w:r>
      <w:r>
        <w:rPr>
          <w:rFonts w:ascii="宋体" w:hAnsi="宋体" w:cs="宋体" w:hint="eastAsia"/>
          <w:sz w:val="24"/>
          <w:szCs w:val="32"/>
        </w:rPr>
        <w:t>月在</w:t>
      </w:r>
      <w:r>
        <w:rPr>
          <w:rFonts w:ascii="宋体" w:hAnsi="宋体" w:cs="宋体"/>
          <w:sz w:val="24"/>
          <w:szCs w:val="32"/>
        </w:rPr>
        <w:t>2021</w:t>
      </w:r>
      <w:r>
        <w:rPr>
          <w:rFonts w:ascii="宋体" w:hAnsi="宋体" w:cs="宋体" w:hint="eastAsia"/>
          <w:sz w:val="24"/>
          <w:szCs w:val="32"/>
        </w:rPr>
        <w:t>年</w:t>
      </w:r>
      <w:r>
        <w:rPr>
          <w:rFonts w:ascii="宋体" w:hAnsi="宋体" w:cs="宋体"/>
          <w:sz w:val="24"/>
          <w:szCs w:val="32"/>
        </w:rPr>
        <w:t>-2022</w:t>
      </w:r>
      <w:r>
        <w:rPr>
          <w:rFonts w:ascii="宋体" w:hAnsi="宋体" w:cs="宋体" w:hint="eastAsia"/>
          <w:sz w:val="24"/>
          <w:szCs w:val="32"/>
        </w:rPr>
        <w:t>年学年度学科师徒带教活动中荣获二等奖。</w:t>
      </w:r>
      <w:bookmarkEnd w:id="0"/>
    </w:p>
    <w:p w:rsidR="00BC2637" w:rsidRDefault="00BC2637" w:rsidP="009A1031">
      <w:pPr>
        <w:ind w:firstLineChars="200" w:firstLine="31680"/>
        <w:rPr>
          <w:rFonts w:ascii="宋体" w:cs="宋体"/>
          <w:sz w:val="24"/>
          <w:szCs w:val="32"/>
        </w:rPr>
      </w:pPr>
      <w:r>
        <w:rPr>
          <w:rFonts w:ascii="宋体" w:hAnsi="宋体" w:cs="宋体" w:hint="eastAsia"/>
          <w:sz w:val="24"/>
          <w:szCs w:val="32"/>
        </w:rPr>
        <w:t>不论是在教育教学的过程中，还是在教学工作的成果中，该同志都能够时时刻刻以共产党员的标准严格要求自己，在自己的岗位上处处表现着一个共产党员的带头模范作用，他将自己的青春和热血无私的奉献给教育事业，践行着为学校服务、为学生服务和为家长服务的理念，彰显着一名共产党员大公无私、为民服务的优秀品质。</w:t>
      </w:r>
    </w:p>
    <w:p w:rsidR="00BC2637" w:rsidRDefault="00BC2637">
      <w:pPr>
        <w:spacing w:line="288" w:lineRule="auto"/>
        <w:rPr>
          <w:rFonts w:ascii="宋体" w:cs="宋体"/>
          <w:sz w:val="24"/>
          <w:szCs w:val="32"/>
        </w:rPr>
      </w:pPr>
      <w:r>
        <w:rPr>
          <w:rFonts w:ascii="宋体" w:hAnsi="宋体" w:cs="宋体" w:hint="eastAsia"/>
          <w:sz w:val="24"/>
          <w:szCs w:val="32"/>
        </w:rPr>
        <w:t>三、任劳任怨，工作作风踏实</w:t>
      </w:r>
    </w:p>
    <w:p w:rsidR="00BC2637" w:rsidRDefault="00BC2637">
      <w:pPr>
        <w:spacing w:line="288" w:lineRule="auto"/>
        <w:ind w:firstLine="480"/>
        <w:jc w:val="left"/>
        <w:rPr>
          <w:sz w:val="24"/>
        </w:rPr>
      </w:pPr>
      <w:r>
        <w:rPr>
          <w:rFonts w:hint="eastAsia"/>
          <w:sz w:val="24"/>
        </w:rPr>
        <w:t>该同志牢记党的宗旨与使命，面对教育教学工作中繁杂的任务与细节从来不叫苦、不叫累，工作作风踏实。为批改学生作业、撰写备课笔记、研制教学导学案和课件、完善备课思路，他时常加班加点，在办公室完成相关工作后才去午饭和午休，周末的时候也总是能在办公室看到他忙碌的身影。</w:t>
      </w:r>
    </w:p>
    <w:p w:rsidR="00BC2637" w:rsidRDefault="00BC2637">
      <w:pPr>
        <w:spacing w:line="288" w:lineRule="auto"/>
        <w:ind w:firstLine="480"/>
        <w:jc w:val="left"/>
        <w:rPr>
          <w:sz w:val="24"/>
        </w:rPr>
      </w:pPr>
      <w:r>
        <w:rPr>
          <w:rFonts w:hint="eastAsia"/>
          <w:sz w:val="24"/>
        </w:rPr>
        <w:t>在日常工作中，李航同志严格要求自己，谦虚谨慎，尊重他人，热情服务学生与家长，受到学生和家长的尊敬与认可。他时常在自己休息的时间为知识掌握不理想的学生讲解知识点，也经常为成绩不理想的学生鼓劲加油。每一次大考之后他都在班级中为学生颁发奖品，既勉励成绩优秀的学生继续努力，也一定程度上激发了其他分数段学生的学习积极性。</w:t>
      </w:r>
    </w:p>
    <w:p w:rsidR="00BC2637" w:rsidRDefault="00BC2637">
      <w:pPr>
        <w:spacing w:line="288" w:lineRule="auto"/>
        <w:ind w:firstLine="480"/>
        <w:jc w:val="left"/>
        <w:rPr>
          <w:sz w:val="24"/>
        </w:rPr>
      </w:pPr>
      <w:r>
        <w:rPr>
          <w:rFonts w:hint="eastAsia"/>
          <w:sz w:val="24"/>
        </w:rPr>
        <w:t>作为一名年轻的党员教师，李航同志坚持党的领导、坚持马克思主义指导地位、坚持为党和人民事业服务、落实立德树人的根本任务，他努力争做“四有”好老师，奋斗在教育教学的一线，并在工作、学习和生活中勤勤恳恳，任劳任怨，淡泊名利，乐于奉献，时时处处以一个共产党员的标准严格要求自己，以务实作风、廉洁品格和奉献精神影响和带动着周围的同事，树立了一名共产党员应有的良好形象。</w:t>
      </w:r>
    </w:p>
    <w:sectPr w:rsidR="00BC2637" w:rsidSect="005C61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637" w:rsidRDefault="00BC2637">
      <w:r>
        <w:separator/>
      </w:r>
    </w:p>
  </w:endnote>
  <w:endnote w:type="continuationSeparator" w:id="0">
    <w:p w:rsidR="00BC2637" w:rsidRDefault="00BC26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637" w:rsidRDefault="00BC2637">
      <w:r>
        <w:separator/>
      </w:r>
    </w:p>
  </w:footnote>
  <w:footnote w:type="continuationSeparator" w:id="0">
    <w:p w:rsidR="00BC2637" w:rsidRDefault="00BC26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DAzZDlmYzg2OTk0M2UzZGIyMmFkMjQ2OGNlZDQ4NWUifQ=="/>
  </w:docVars>
  <w:rsids>
    <w:rsidRoot w:val="76B12BB6"/>
    <w:rsid w:val="004A4CBD"/>
    <w:rsid w:val="005C61CD"/>
    <w:rsid w:val="00830905"/>
    <w:rsid w:val="009A1031"/>
    <w:rsid w:val="00BC2637"/>
    <w:rsid w:val="00EA13D0"/>
    <w:rsid w:val="018000FE"/>
    <w:rsid w:val="02D373D9"/>
    <w:rsid w:val="0B185EB8"/>
    <w:rsid w:val="0CD73062"/>
    <w:rsid w:val="122D7EDA"/>
    <w:rsid w:val="201E2E86"/>
    <w:rsid w:val="21D06ED2"/>
    <w:rsid w:val="2E9848D4"/>
    <w:rsid w:val="3549358C"/>
    <w:rsid w:val="375905CA"/>
    <w:rsid w:val="3FD6525C"/>
    <w:rsid w:val="3FDD65EB"/>
    <w:rsid w:val="42B80C83"/>
    <w:rsid w:val="44F83AE7"/>
    <w:rsid w:val="48072270"/>
    <w:rsid w:val="491A440C"/>
    <w:rsid w:val="4CC520C4"/>
    <w:rsid w:val="53D515AF"/>
    <w:rsid w:val="58654F91"/>
    <w:rsid w:val="5D9B32B7"/>
    <w:rsid w:val="5E390935"/>
    <w:rsid w:val="63B35731"/>
    <w:rsid w:val="6E423939"/>
    <w:rsid w:val="6FC30AAA"/>
    <w:rsid w:val="73D6524F"/>
    <w:rsid w:val="76915E3A"/>
    <w:rsid w:val="76B12BB6"/>
    <w:rsid w:val="78D15FE5"/>
    <w:rsid w:val="7B073F8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1CD"/>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4CB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7E02AC"/>
    <w:rPr>
      <w:sz w:val="18"/>
      <w:szCs w:val="18"/>
    </w:rPr>
  </w:style>
  <w:style w:type="paragraph" w:styleId="Footer">
    <w:name w:val="footer"/>
    <w:basedOn w:val="Normal"/>
    <w:link w:val="FooterChar"/>
    <w:uiPriority w:val="99"/>
    <w:rsid w:val="004A4CB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7E02A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302</Words>
  <Characters>1726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远航</dc:creator>
  <cp:keywords/>
  <dc:description/>
  <cp:lastModifiedBy>王勇</cp:lastModifiedBy>
  <cp:revision>3</cp:revision>
  <dcterms:created xsi:type="dcterms:W3CDTF">2022-05-19T02:43:00Z</dcterms:created>
  <dcterms:modified xsi:type="dcterms:W3CDTF">2023-06-25T02:30:00Z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51E0B5D9F4D446188BFF213A4EB588F1_13</vt:lpwstr>
  </property>
</Properties>
</file>