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80" w:rsidRDefault="00920880" w:rsidP="00920880">
      <w:pPr>
        <w:spacing w:line="480" w:lineRule="exact"/>
        <w:ind w:firstLine="660"/>
        <w:jc w:val="center"/>
        <w:rPr>
          <w:rFonts w:ascii="方正大标宋简体" w:eastAsia="方正大标宋简体" w:hAnsi="仿宋"/>
          <w:sz w:val="36"/>
          <w:szCs w:val="36"/>
        </w:rPr>
      </w:pPr>
      <w:r>
        <w:rPr>
          <w:rFonts w:ascii="方正大标宋简体" w:eastAsia="方正大标宋简体" w:hAnsi="仿宋" w:hint="eastAsia"/>
          <w:sz w:val="36"/>
          <w:szCs w:val="36"/>
        </w:rPr>
        <w:t>通   知</w:t>
      </w:r>
    </w:p>
    <w:p w:rsidR="00920880" w:rsidRDefault="00920880" w:rsidP="00920880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教育局党委各基层组织：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接市委组织部通知，今年将继续发放光荣在党50年纪念章，具体要求如下：</w:t>
      </w:r>
    </w:p>
    <w:p w:rsidR="00B51FB7" w:rsidRPr="00B51FB7" w:rsidRDefault="00920880" w:rsidP="00B51FB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发放对象</w:t>
      </w:r>
      <w:r w:rsidRPr="00B51FB7">
        <w:rPr>
          <w:rFonts w:ascii="仿宋_GB2312" w:eastAsia="仿宋_GB2312" w:hint="eastAsia"/>
          <w:sz w:val="32"/>
          <w:szCs w:val="32"/>
        </w:rPr>
        <w:t>2022年7月1日前党龄达到50周年、</w:t>
      </w:r>
      <w:r w:rsidRPr="00B51FB7">
        <w:rPr>
          <w:rFonts w:ascii="仿宋_GB2312" w:eastAsia="仿宋_GB2312" w:hint="eastAsia"/>
          <w:b/>
          <w:sz w:val="32"/>
          <w:szCs w:val="32"/>
        </w:rPr>
        <w:t>一贯表</w:t>
      </w:r>
    </w:p>
    <w:p w:rsidR="00920880" w:rsidRPr="00B51FB7" w:rsidRDefault="00920880" w:rsidP="00B51FB7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51FB7">
        <w:rPr>
          <w:rFonts w:ascii="仿宋_GB2312" w:eastAsia="仿宋_GB2312" w:hint="eastAsia"/>
          <w:b/>
          <w:sz w:val="32"/>
          <w:szCs w:val="32"/>
        </w:rPr>
        <w:t>现良好</w:t>
      </w:r>
      <w:r w:rsidRPr="00B51FB7">
        <w:rPr>
          <w:rFonts w:ascii="仿宋_GB2312" w:eastAsia="仿宋_GB2312" w:hint="eastAsia"/>
          <w:sz w:val="32"/>
          <w:szCs w:val="32"/>
        </w:rPr>
        <w:t>的党员。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二、认定方法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请各基层组织即日起认真核查党员档案，主要审核2点（已下2条必须都符合方可认定）：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1.截止2022年7月1日前（含），党龄是否达到50周年</w:t>
      </w:r>
      <w:r w:rsidR="007F5443">
        <w:rPr>
          <w:rFonts w:ascii="仿宋_GB2312" w:eastAsia="仿宋_GB2312" w:hint="eastAsia"/>
          <w:sz w:val="32"/>
          <w:szCs w:val="32"/>
        </w:rPr>
        <w:t>(注意不同历史时期，党龄起始时间不同，请认真核对)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2.档案中是否有违纪违规记录。</w:t>
      </w:r>
    </w:p>
    <w:p w:rsidR="00920880" w:rsidRDefault="00920880" w:rsidP="00920880">
      <w:pPr>
        <w:spacing w:line="48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三、同步公示</w:t>
      </w:r>
    </w:p>
    <w:p w:rsidR="00920880" w:rsidRDefault="00920880" w:rsidP="00920880">
      <w:pPr>
        <w:spacing w:line="48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在党员所在基层党组织公示5个工作日（</w:t>
      </w:r>
      <w:proofErr w:type="gramStart"/>
      <w:r>
        <w:rPr>
          <w:rFonts w:ascii="仿宋_GB2312" w:eastAsia="仿宋_GB2312" w:hint="eastAsia"/>
          <w:sz w:val="32"/>
          <w:szCs w:val="32"/>
        </w:rPr>
        <w:t>见模版</w:t>
      </w:r>
      <w:proofErr w:type="gramEnd"/>
      <w:r>
        <w:rPr>
          <w:rFonts w:ascii="仿宋_GB2312" w:eastAsia="仿宋_GB2312" w:hint="eastAsia"/>
          <w:sz w:val="32"/>
          <w:szCs w:val="32"/>
        </w:rPr>
        <w:t>）后，名单（见附件1）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于3月11日上午下班前，</w:t>
      </w:r>
      <w:hyperlink r:id="rId8" w:history="1">
        <w:r w:rsidR="002A6130" w:rsidRPr="00C23F53">
          <w:rPr>
            <w:rStyle w:val="a8"/>
            <w:rFonts w:ascii="仿宋_GB2312" w:eastAsia="仿宋_GB2312" w:hint="eastAsia"/>
            <w:sz w:val="32"/>
            <w:szCs w:val="32"/>
          </w:rPr>
          <w:t>发市三中陈科山副书记邮箱yzszcks@163.com，手机：13952505565</w:t>
        </w:r>
      </w:hyperlink>
      <w:r w:rsidR="002A6130">
        <w:rPr>
          <w:rFonts w:ascii="仿宋_GB2312" w:eastAsia="仿宋_GB2312" w:hint="eastAsia"/>
          <w:sz w:val="32"/>
          <w:szCs w:val="32"/>
        </w:rPr>
        <w:t>。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四、工作要求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本次统计涉及党员个人的权利享受，各支部要认真核查党员档案，确保全覆盖、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漏报、不重复，凡因漏报造成后期人员上访一律向局党委书面说明情况。</w:t>
      </w:r>
    </w:p>
    <w:p w:rsidR="00920880" w:rsidRDefault="00920880" w:rsidP="00920880">
      <w:pPr>
        <w:spacing w:line="48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 w:rsidRPr="007B1A63">
        <w:rPr>
          <w:rFonts w:ascii="仿宋_GB2312" w:eastAsia="仿宋_GB2312" w:hint="eastAsia"/>
          <w:sz w:val="32"/>
          <w:szCs w:val="32"/>
        </w:rPr>
        <w:t>3月9日（</w:t>
      </w:r>
      <w:r w:rsidR="003A5FC8" w:rsidRPr="007B1A63">
        <w:rPr>
          <w:rFonts w:ascii="仿宋_GB2312" w:eastAsia="仿宋_GB2312" w:cs="宋体" w:hint="eastAsia"/>
          <w:color w:val="FF0000"/>
          <w:sz w:val="32"/>
          <w:szCs w:val="32"/>
        </w:rPr>
        <w:t>仪征中学</w:t>
      </w:r>
      <w:r w:rsidR="00964917">
        <w:rPr>
          <w:rFonts w:ascii="仿宋_GB2312" w:eastAsia="仿宋_GB2312" w:cs="宋体" w:hint="eastAsia"/>
          <w:color w:val="FF0000"/>
          <w:sz w:val="32"/>
          <w:szCs w:val="32"/>
        </w:rPr>
        <w:t>、</w:t>
      </w:r>
      <w:r w:rsidR="003A5FC8" w:rsidRPr="007B1A63">
        <w:rPr>
          <w:rFonts w:ascii="仿宋_GB2312" w:eastAsia="仿宋_GB2312" w:cs="宋体" w:hint="eastAsia"/>
          <w:color w:val="FF0000"/>
          <w:sz w:val="32"/>
          <w:szCs w:val="32"/>
        </w:rPr>
        <w:t>市二中</w:t>
      </w:r>
      <w:r w:rsidR="00964917">
        <w:rPr>
          <w:rFonts w:ascii="仿宋_GB2312" w:eastAsia="仿宋_GB2312" w:cs="宋体" w:hint="eastAsia"/>
          <w:color w:val="FF0000"/>
          <w:sz w:val="32"/>
          <w:szCs w:val="32"/>
        </w:rPr>
        <w:t>、</w:t>
      </w:r>
      <w:r w:rsidR="003A5FC8" w:rsidRPr="007B1A63">
        <w:rPr>
          <w:rFonts w:ascii="仿宋_GB2312" w:eastAsia="仿宋_GB2312" w:cs="宋体" w:hint="eastAsia"/>
          <w:color w:val="FF0000"/>
          <w:sz w:val="32"/>
          <w:szCs w:val="32"/>
        </w:rPr>
        <w:t>南师大二附高中</w:t>
      </w:r>
      <w:r w:rsidR="00964917">
        <w:rPr>
          <w:rFonts w:ascii="仿宋_GB2312" w:eastAsia="仿宋_GB2312" w:cs="宋体" w:hint="eastAsia"/>
          <w:color w:val="FF0000"/>
          <w:sz w:val="32"/>
          <w:szCs w:val="32"/>
        </w:rPr>
        <w:t>、</w:t>
      </w:r>
      <w:r w:rsidR="003A5FC8" w:rsidRPr="007B1A63">
        <w:rPr>
          <w:rFonts w:ascii="仿宋_GB2312" w:eastAsia="仿宋_GB2312" w:cs="宋体" w:hint="eastAsia"/>
          <w:color w:val="FF0000"/>
          <w:sz w:val="32"/>
          <w:szCs w:val="32"/>
        </w:rPr>
        <w:t>南师大二附初中</w:t>
      </w:r>
      <w:r w:rsidR="00964917">
        <w:rPr>
          <w:rFonts w:ascii="仿宋_GB2312" w:eastAsia="仿宋_GB2312" w:cs="宋体" w:hint="eastAsia"/>
          <w:color w:val="FF0000"/>
          <w:sz w:val="32"/>
          <w:szCs w:val="32"/>
        </w:rPr>
        <w:t>、</w:t>
      </w:r>
      <w:r w:rsidR="003A5FC8" w:rsidRPr="007B1A63">
        <w:rPr>
          <w:rFonts w:ascii="仿宋_GB2312" w:eastAsia="仿宋_GB2312" w:cs="宋体" w:hint="eastAsia"/>
          <w:color w:val="FF0000"/>
          <w:sz w:val="32"/>
          <w:szCs w:val="32"/>
        </w:rPr>
        <w:t>实验小学</w:t>
      </w:r>
      <w:r w:rsidRPr="007B1A63"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3月10日（</w:t>
      </w:r>
      <w:r w:rsidR="00A7469F" w:rsidRPr="00AA086E">
        <w:rPr>
          <w:rFonts w:ascii="仿宋_GB2312" w:eastAsia="仿宋_GB2312" w:hint="eastAsia"/>
          <w:color w:val="FF0000"/>
          <w:sz w:val="32"/>
          <w:szCs w:val="32"/>
        </w:rPr>
        <w:t>机关党总支、其余学校</w:t>
      </w:r>
      <w:r>
        <w:rPr>
          <w:rFonts w:ascii="仿宋_GB2312" w:eastAsia="仿宋_GB2312" w:hint="eastAsia"/>
          <w:sz w:val="32"/>
          <w:szCs w:val="32"/>
        </w:rPr>
        <w:t>）起，请各基层党组织派2名熟悉党务工作的同志到组织人事科查阅档案</w:t>
      </w:r>
      <w:r w:rsidR="00AA086E">
        <w:rPr>
          <w:rFonts w:ascii="仿宋_GB2312" w:eastAsia="仿宋_GB2312" w:hint="eastAsia"/>
          <w:sz w:val="32"/>
          <w:szCs w:val="32"/>
        </w:rPr>
        <w:t>，同时完善好现有的党员名册信息</w:t>
      </w:r>
      <w:r>
        <w:rPr>
          <w:rFonts w:ascii="仿宋_GB2312" w:eastAsia="仿宋_GB2312" w:hint="eastAsia"/>
          <w:sz w:val="32"/>
          <w:szCs w:val="32"/>
        </w:rPr>
        <w:t>。联系人：邱老师，手机：135 1172 0899</w:t>
      </w:r>
      <w:r w:rsidR="00C02C2A">
        <w:rPr>
          <w:rFonts w:ascii="仿宋_GB2312" w:eastAsia="仿宋_GB2312" w:hint="eastAsia"/>
          <w:sz w:val="32"/>
          <w:szCs w:val="32"/>
        </w:rPr>
        <w:t>（来前</w:t>
      </w:r>
      <w:r w:rsidR="000F6251">
        <w:rPr>
          <w:rFonts w:ascii="仿宋_GB2312" w:eastAsia="仿宋_GB2312" w:hint="eastAsia"/>
          <w:sz w:val="32"/>
          <w:szCs w:val="32"/>
        </w:rPr>
        <w:t>最好</w:t>
      </w:r>
      <w:r w:rsidR="00C02C2A">
        <w:rPr>
          <w:rFonts w:ascii="仿宋_GB2312" w:eastAsia="仿宋_GB2312" w:hint="eastAsia"/>
          <w:sz w:val="32"/>
          <w:szCs w:val="32"/>
        </w:rPr>
        <w:t>电联）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94509" w:rsidRPr="00B94509" w:rsidRDefault="00B94509" w:rsidP="00B94509">
      <w:pPr>
        <w:pStyle w:val="a5"/>
        <w:shd w:val="clear" w:color="auto" w:fill="FFFFFF"/>
        <w:spacing w:before="0" w:beforeAutospacing="0" w:after="0" w:afterAutospacing="0"/>
        <w:ind w:firstLine="572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B94509">
        <w:rPr>
          <w:rFonts w:ascii="仿宋_GB2312" w:eastAsia="仿宋_GB2312" w:hAnsi="Calibri" w:cs="Times New Roman" w:hint="eastAsia"/>
          <w:kern w:val="2"/>
          <w:sz w:val="32"/>
          <w:szCs w:val="32"/>
        </w:rPr>
        <w:t>附件:</w:t>
      </w:r>
      <w:r w:rsidRPr="00B94509">
        <w:rPr>
          <w:rFonts w:ascii="仿宋_GB2312" w:eastAsia="仿宋_GB2312" w:hAnsi="Calibri" w:cs="Times New Roman" w:hint="eastAsia"/>
          <w:kern w:val="2"/>
          <w:sz w:val="32"/>
          <w:szCs w:val="32"/>
        </w:rPr>
        <w:t>党员的入党时间和党龄怎么算？</w:t>
      </w:r>
    </w:p>
    <w:p w:rsidR="00920880" w:rsidRDefault="00920880" w:rsidP="00920880">
      <w:pPr>
        <w:spacing w:line="480" w:lineRule="exact"/>
        <w:ind w:right="320" w:firstLine="6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教育局党委</w:t>
      </w:r>
    </w:p>
    <w:p w:rsidR="00920880" w:rsidRDefault="00920880" w:rsidP="00920880">
      <w:pPr>
        <w:spacing w:line="480" w:lineRule="exact"/>
        <w:ind w:firstLine="6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2022年3月7日</w:t>
      </w:r>
    </w:p>
    <w:p w:rsidR="00EA6A83" w:rsidRDefault="00EA6A83" w:rsidP="00920880">
      <w:pPr>
        <w:spacing w:line="480" w:lineRule="exact"/>
        <w:ind w:firstLine="660"/>
        <w:jc w:val="right"/>
        <w:rPr>
          <w:rFonts w:ascii="仿宋_GB2312" w:eastAsia="仿宋_GB2312" w:hint="eastAsia"/>
          <w:sz w:val="32"/>
          <w:szCs w:val="32"/>
        </w:rPr>
      </w:pPr>
    </w:p>
    <w:p w:rsidR="00EA6A83" w:rsidRDefault="00EA6A83" w:rsidP="00B94509">
      <w:pPr>
        <w:pStyle w:val="a5"/>
        <w:shd w:val="clear" w:color="auto" w:fill="FFFFFF"/>
        <w:spacing w:before="0" w:beforeAutospacing="0" w:after="0" w:afterAutospacing="0"/>
        <w:ind w:firstLine="572"/>
        <w:jc w:val="center"/>
        <w:rPr>
          <w:rFonts w:ascii="微软雅黑" w:eastAsia="微软雅黑" w:hAnsi="微软雅黑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FF2941"/>
          <w:spacing w:val="8"/>
          <w:sz w:val="27"/>
          <w:szCs w:val="27"/>
        </w:rPr>
        <w:t>党员的入党时间和党龄怎么算？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党员的入党时间，就是党支部召开党员大会接收预备党员的时间，可在存入本人档案的《中国共产党入党志愿书》中查找。党章第七条明确规定，“党员的党龄，从预备期满转为正式党员之日算起。”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</w:t>
      </w:r>
      <w:r>
        <w:rPr>
          <w:rFonts w:ascii="微软雅黑" w:eastAsia="微软雅黑" w:hAnsi="微软雅黑" w:hint="eastAsia"/>
          <w:color w:val="FF2941"/>
          <w:spacing w:val="8"/>
          <w:sz w:val="27"/>
          <w:szCs w:val="27"/>
        </w:rPr>
        <w:t xml:space="preserve">　预备党员不计算党龄吗？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只有正式党员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>才计算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>党龄，预备党员虽有党籍，但不计算党龄。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</w:t>
      </w:r>
      <w:r>
        <w:rPr>
          <w:rFonts w:ascii="微软雅黑" w:eastAsia="微软雅黑" w:hAnsi="微软雅黑" w:hint="eastAsia"/>
          <w:color w:val="FF2941"/>
          <w:spacing w:val="8"/>
          <w:sz w:val="27"/>
          <w:szCs w:val="27"/>
        </w:rPr>
        <w:t>不同时期，党龄的计算有哪些不同要求？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在我们党的历史上，有些时期有预备期，有些时期则没有预备期；有些时期入党时间从党员大会通过之日算起，有些时期入党时间则从党委批准之日算起，情况不尽相同。这样，在不同的时期，党龄的计算就有了不同的情况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1921年7月1日——1923年6月9日，入党时间为上级党委批准之日，无预备期，党龄同时开始计算。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1923年6月10日——1927年4月26日，入党时间为上级党委批准为预备党员之日，党龄从转正之日算起（转正之日等于入党时间加预备期，劳动者预备期三个月，非劳动者六个月）。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1927年4月27日——1928年6月17日，工人、农民、手工业者、店员、士兵入党时间为上级党委批准之日，无预备期，党龄同时开始计算。知识分子、自由职业者入党时间为上级党委批准之日，党龄从转正之日算起，预备期三个月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lastRenderedPageBreak/>
        <w:t xml:space="preserve">　　1928年6月18日——1945年4月22日，入党时间为上级党委批准之日，无预备期，党龄同时开始计算。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1945年4月23日——1956年9月14日，入党时间为上级党委批准之日，党龄从转正之日算起。工人、苦力、雇农、贫农、城市贫民、士兵预备期六个月；中农、职员、知识分子、自由职业者预备期一年；其他人员预备期两年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1956年9月15日——1969年3月31日，入党时间为支部大会接收为预备党员之日（须经上级党委批准），党龄从转正之日算起，预备期一年。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1969年4月1日——1977年8月11日，入党时间为上级党委批准之日，无预备期，党龄同时开始计算。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1977年8月12日——1982年9月5日，入党时间为上级党委批准为预备党员之日，党龄从转正之日算起，预备期一年。</w:t>
      </w:r>
    </w:p>
    <w:p w:rsidR="00EA6A83" w:rsidRDefault="00EA6A83" w:rsidP="00EA6A83">
      <w:pPr>
        <w:pStyle w:val="a5"/>
        <w:shd w:val="clear" w:color="auto" w:fill="FFFFFF"/>
        <w:spacing w:before="0" w:beforeAutospacing="0" w:after="0" w:afterAutospacing="0"/>
        <w:ind w:firstLine="572"/>
        <w:jc w:val="both"/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8"/>
          <w:sz w:val="27"/>
          <w:szCs w:val="27"/>
        </w:rPr>
        <w:t xml:space="preserve">　　1982年9月6日至今，入党时间为支部大会接收为预备党员之日（须经上级党委批准），党龄从转正之日算起，预备期一年。</w:t>
      </w:r>
    </w:p>
    <w:p w:rsidR="008D6DFB" w:rsidRPr="00EA6A83" w:rsidRDefault="008D6DFB"/>
    <w:sectPr w:rsidR="008D6DFB" w:rsidRPr="00EA6A83" w:rsidSect="00B51FB7">
      <w:footerReference w:type="default" r:id="rId9"/>
      <w:pgSz w:w="11906" w:h="16838"/>
      <w:pgMar w:top="1474" w:right="1304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78" w:rsidRDefault="009F1E78" w:rsidP="00C02C2A">
      <w:r>
        <w:separator/>
      </w:r>
    </w:p>
  </w:endnote>
  <w:endnote w:type="continuationSeparator" w:id="0">
    <w:p w:rsidR="009F1E78" w:rsidRDefault="009F1E78" w:rsidP="00C0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82819"/>
      <w:docPartObj>
        <w:docPartGallery w:val="Page Numbers (Bottom of Page)"/>
        <w:docPartUnique/>
      </w:docPartObj>
    </w:sdtPr>
    <w:sdtContent>
      <w:p w:rsidR="00C02C2A" w:rsidRDefault="00C02C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FB7" w:rsidRPr="00B51FB7">
          <w:rPr>
            <w:noProof/>
            <w:lang w:val="zh-CN"/>
          </w:rPr>
          <w:t>2</w:t>
        </w:r>
        <w:r>
          <w:fldChar w:fldCharType="end"/>
        </w:r>
      </w:p>
    </w:sdtContent>
  </w:sdt>
  <w:p w:rsidR="00C02C2A" w:rsidRDefault="00C02C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78" w:rsidRDefault="009F1E78" w:rsidP="00C02C2A">
      <w:r>
        <w:separator/>
      </w:r>
    </w:p>
  </w:footnote>
  <w:footnote w:type="continuationSeparator" w:id="0">
    <w:p w:rsidR="009F1E78" w:rsidRDefault="009F1E78" w:rsidP="00C0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21A"/>
    <w:multiLevelType w:val="hybridMultilevel"/>
    <w:tmpl w:val="7144BFD2"/>
    <w:lvl w:ilvl="0" w:tplc="53C660DC">
      <w:start w:val="1"/>
      <w:numFmt w:val="japaneseCounting"/>
      <w:lvlText w:val="%1、"/>
      <w:lvlJc w:val="left"/>
      <w:pPr>
        <w:ind w:left="1380" w:hanging="7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80"/>
    <w:rsid w:val="000F6251"/>
    <w:rsid w:val="002A6130"/>
    <w:rsid w:val="003A5FC8"/>
    <w:rsid w:val="003B0756"/>
    <w:rsid w:val="005B5F6E"/>
    <w:rsid w:val="007651B7"/>
    <w:rsid w:val="007B1A63"/>
    <w:rsid w:val="007F5443"/>
    <w:rsid w:val="008D6DFB"/>
    <w:rsid w:val="00920880"/>
    <w:rsid w:val="00964917"/>
    <w:rsid w:val="009F1E78"/>
    <w:rsid w:val="00A7469F"/>
    <w:rsid w:val="00AA086E"/>
    <w:rsid w:val="00B51FB7"/>
    <w:rsid w:val="00B94509"/>
    <w:rsid w:val="00C02C2A"/>
    <w:rsid w:val="00E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8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A6A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A6A83"/>
    <w:rPr>
      <w:rFonts w:ascii="Calibri" w:eastAsia="宋体" w:hAnsi="Calibri" w:cs="Times New Roman"/>
    </w:rPr>
  </w:style>
  <w:style w:type="paragraph" w:styleId="a5">
    <w:name w:val="Normal (Web)"/>
    <w:basedOn w:val="a"/>
    <w:uiPriority w:val="99"/>
    <w:semiHidden/>
    <w:unhideWhenUsed/>
    <w:rsid w:val="00EA6A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0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2C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2C2A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A6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8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A6A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A6A83"/>
    <w:rPr>
      <w:rFonts w:ascii="Calibri" w:eastAsia="宋体" w:hAnsi="Calibri" w:cs="Times New Roman"/>
    </w:rPr>
  </w:style>
  <w:style w:type="paragraph" w:styleId="a5">
    <w:name w:val="Normal (Web)"/>
    <w:basedOn w:val="a"/>
    <w:uiPriority w:val="99"/>
    <w:semiHidden/>
    <w:unhideWhenUsed/>
    <w:rsid w:val="00EA6A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0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2C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2C2A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2A6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24066;&#19977;&#20013;&#38472;&#31185;&#23665;&#21103;&#20070;&#35760;&#37038;&#31665;yzszcks@163.com&#65292;&#25163;&#26426;&#65306;139525055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743</Words>
  <Characters>804</Characters>
  <Application>Microsoft Office Word</Application>
  <DocSecurity>0</DocSecurity>
  <Lines>38</Lines>
  <Paragraphs>36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周国香</dc:creator>
  <cp:lastModifiedBy>周国香</cp:lastModifiedBy>
  <cp:revision>17</cp:revision>
  <dcterms:created xsi:type="dcterms:W3CDTF">2022-03-07T09:50:00Z</dcterms:created>
  <dcterms:modified xsi:type="dcterms:W3CDTF">2022-03-07T10:18:00Z</dcterms:modified>
</cp:coreProperties>
</file>