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A0AC7">
      <w:pPr>
        <w:snapToGrid w:val="0"/>
        <w:spacing w:line="360" w:lineRule="auto"/>
        <w:jc w:val="center"/>
        <w:rPr>
          <w:rFonts w:ascii="黑体" w:hAnsi="宋体" w:eastAsia="黑体" w:cs="Courier New"/>
          <w:b/>
          <w:sz w:val="28"/>
          <w:szCs w:val="28"/>
        </w:rPr>
      </w:pPr>
      <w:r>
        <w:rPr>
          <w:rFonts w:hint="eastAsia" w:ascii="黑体" w:hAnsi="宋体" w:eastAsia="黑体" w:cs="Courier New"/>
          <w:b/>
          <w:sz w:val="28"/>
          <w:szCs w:val="28"/>
        </w:rPr>
        <w:t>江苏省仪征中学</w:t>
      </w:r>
      <w:r>
        <w:rPr>
          <w:rFonts w:hint="eastAsia" w:ascii="黑体" w:hAnsi="宋体" w:eastAsia="黑体" w:cs="Courier New"/>
          <w:b/>
          <w:sz w:val="28"/>
          <w:szCs w:val="28"/>
          <w:lang w:eastAsia="zh-CN"/>
        </w:rPr>
        <w:t>2025-2026</w:t>
      </w:r>
      <w:r>
        <w:rPr>
          <w:rFonts w:hint="eastAsia" w:ascii="黑体" w:hAnsi="宋体" w:eastAsia="黑体" w:cs="Courier New"/>
          <w:b/>
          <w:sz w:val="28"/>
          <w:szCs w:val="28"/>
        </w:rPr>
        <w:t>学年度第一学期高一物理学科导学案</w:t>
      </w:r>
    </w:p>
    <w:p w14:paraId="596C2E36">
      <w:pPr>
        <w:pStyle w:val="2"/>
      </w:pPr>
      <w:bookmarkStart w:id="0" w:name="_Toc174628732"/>
      <w:bookmarkStart w:id="1" w:name="_Toc142575408"/>
      <w:bookmarkStart w:id="2" w:name="_Toc110350875"/>
      <w:r>
        <w:rPr>
          <w:rFonts w:hint="eastAsia"/>
        </w:rPr>
        <w:t>1</w:t>
      </w:r>
      <w:r>
        <w:t xml:space="preserve">.1  </w:t>
      </w:r>
      <w:r>
        <w:rPr>
          <w:rFonts w:hint="eastAsia"/>
        </w:rPr>
        <w:t>质点</w:t>
      </w:r>
      <w:r>
        <w:t xml:space="preserve">  </w:t>
      </w:r>
      <w:r>
        <w:rPr>
          <w:rFonts w:hint="eastAsia"/>
        </w:rPr>
        <w:t>参考系</w:t>
      </w:r>
      <w:bookmarkEnd w:id="0"/>
      <w:bookmarkEnd w:id="1"/>
      <w:bookmarkEnd w:id="2"/>
    </w:p>
    <w:p w14:paraId="2635B71E">
      <w:pPr>
        <w:spacing w:line="360" w:lineRule="auto"/>
        <w:jc w:val="center"/>
        <w:rPr>
          <w:rFonts w:hint="eastAsia" w:ascii="楷体" w:hAnsi="楷体" w:eastAsia="楷体"/>
          <w:lang w:eastAsia="zh-CN"/>
        </w:rPr>
      </w:pPr>
      <w:r>
        <w:rPr>
          <w:rFonts w:hint="eastAsia" w:ascii="楷体" w:hAnsi="楷体" w:eastAsia="楷体"/>
        </w:rPr>
        <w:t>研制人：</w:t>
      </w:r>
      <w:r>
        <w:rPr>
          <w:rFonts w:hint="eastAsia" w:ascii="楷体" w:hAnsi="楷体" w:eastAsia="楷体"/>
          <w:lang w:eastAsia="zh-CN"/>
        </w:rPr>
        <w:t>夏雪芬</w:t>
      </w:r>
      <w:r>
        <w:rPr>
          <w:rFonts w:hint="eastAsia" w:ascii="楷体" w:hAnsi="楷体" w:eastAsia="楷体"/>
        </w:rPr>
        <w:t xml:space="preserve">           审核人：</w:t>
      </w:r>
      <w:r>
        <w:rPr>
          <w:rFonts w:hint="eastAsia" w:ascii="楷体" w:hAnsi="楷体" w:eastAsia="楷体"/>
          <w:lang w:eastAsia="zh-CN"/>
        </w:rPr>
        <w:t>何青</w:t>
      </w:r>
    </w:p>
    <w:p w14:paraId="75BECA25">
      <w:pPr>
        <w:spacing w:line="360" w:lineRule="auto"/>
        <w:rPr>
          <w:rFonts w:ascii="楷体" w:hAnsi="楷体" w:eastAsia="楷体" w:cs="楷体"/>
          <w:bCs/>
          <w:sz w:val="24"/>
        </w:rPr>
      </w:pPr>
      <w:r>
        <w:rPr>
          <w:rFonts w:hint="eastAsia" w:ascii="楷体" w:hAnsi="楷体" w:eastAsia="楷体" w:cs="楷体"/>
          <w:bCs/>
          <w:sz w:val="24"/>
        </w:rPr>
        <w:t>班级：__________</w:t>
      </w:r>
      <w:r>
        <w:rPr>
          <w:rFonts w:ascii="楷体" w:hAnsi="楷体" w:eastAsia="楷体" w:cs="楷体"/>
          <w:bCs/>
          <w:sz w:val="24"/>
        </w:rPr>
        <w:t>__</w:t>
      </w:r>
      <w:r>
        <w:rPr>
          <w:rFonts w:hint="eastAsia" w:ascii="楷体" w:hAnsi="楷体" w:eastAsia="楷体" w:cs="楷体"/>
          <w:bCs/>
          <w:sz w:val="24"/>
        </w:rPr>
        <w:t xml:space="preserve"> 姓名：________</w:t>
      </w:r>
      <w:r>
        <w:rPr>
          <w:rFonts w:ascii="楷体" w:hAnsi="楷体" w:eastAsia="楷体" w:cs="楷体"/>
          <w:bCs/>
          <w:sz w:val="24"/>
        </w:rPr>
        <w:t>_</w:t>
      </w:r>
      <w:r>
        <w:rPr>
          <w:rFonts w:hint="eastAsia" w:ascii="楷体" w:hAnsi="楷体" w:eastAsia="楷体" w:cs="楷体"/>
          <w:bCs/>
          <w:sz w:val="24"/>
        </w:rPr>
        <w:t>_</w:t>
      </w:r>
      <w:r>
        <w:rPr>
          <w:rFonts w:ascii="楷体" w:hAnsi="楷体" w:eastAsia="楷体" w:cs="楷体"/>
          <w:bCs/>
          <w:sz w:val="24"/>
        </w:rPr>
        <w:t>__</w:t>
      </w:r>
      <w:r>
        <w:rPr>
          <w:rFonts w:hint="eastAsia" w:ascii="楷体" w:hAnsi="楷体" w:eastAsia="楷体" w:cs="楷体"/>
          <w:bCs/>
          <w:sz w:val="24"/>
        </w:rPr>
        <w:t xml:space="preserve"> 学号：_____</w:t>
      </w:r>
      <w:r>
        <w:rPr>
          <w:rFonts w:ascii="楷体" w:hAnsi="楷体" w:eastAsia="楷体" w:cs="楷体"/>
          <w:bCs/>
          <w:sz w:val="24"/>
        </w:rPr>
        <w:t>____</w:t>
      </w:r>
      <w:r>
        <w:rPr>
          <w:rFonts w:hint="eastAsia" w:ascii="楷体" w:hAnsi="楷体" w:eastAsia="楷体" w:cs="楷体"/>
          <w:bCs/>
          <w:sz w:val="24"/>
        </w:rPr>
        <w:t xml:space="preserve"> 授课日期：</w:t>
      </w:r>
      <w:r>
        <w:rPr>
          <w:rFonts w:hint="eastAsia" w:ascii="楷体" w:hAnsi="楷体" w:eastAsia="楷体" w:cs="楷体"/>
          <w:bCs/>
          <w:sz w:val="24"/>
          <w:szCs w:val="22"/>
          <w:u w:val="single"/>
        </w:rPr>
        <w:t xml:space="preserve">          </w:t>
      </w:r>
    </w:p>
    <w:p w14:paraId="335DDBE3">
      <w:pPr>
        <w:spacing w:line="360" w:lineRule="auto"/>
        <w:rPr>
          <w:rFonts w:ascii="宋体" w:hAnsi="宋体"/>
        </w:rPr>
      </w:pPr>
      <w:r>
        <w:rPr>
          <w:rFonts w:hint="eastAsia" w:ascii="宋体" w:hAnsi="宋体"/>
        </w:rPr>
        <w:t>本课在课程标准中的表述：经历质点模型的建构过程，了解质点的含义，知道将物体抽象成质点的条件，能将特定的实际情境中的物体抽象成质点。</w:t>
      </w:r>
    </w:p>
    <w:p w14:paraId="32C9636A">
      <w:pPr>
        <w:snapToGrid w:val="0"/>
        <w:spacing w:line="360" w:lineRule="auto"/>
        <w:rPr>
          <w:szCs w:val="21"/>
        </w:rPr>
      </w:pPr>
      <w:r>
        <w:rPr>
          <w:rFonts w:ascii="黑体" w:hAnsi="黑体" w:eastAsia="黑体"/>
          <w:b/>
          <w:bCs/>
          <w:sz w:val="24"/>
        </w:rPr>
        <w:t>[学习目标]</w:t>
      </w:r>
    </w:p>
    <w:p w14:paraId="72F7AC13">
      <w:pPr>
        <w:snapToGrid w:val="0"/>
        <w:spacing w:line="360" w:lineRule="auto"/>
        <w:rPr>
          <w:szCs w:val="21"/>
        </w:rPr>
      </w:pPr>
      <w:r>
        <w:rPr>
          <w:szCs w:val="21"/>
        </w:rPr>
        <w:t>1．知道质点的概念，知道质点是一种理想化物理模型.</w:t>
      </w:r>
    </w:p>
    <w:p w14:paraId="22915B8D">
      <w:pPr>
        <w:snapToGrid w:val="0"/>
        <w:spacing w:line="360" w:lineRule="auto"/>
        <w:rPr>
          <w:szCs w:val="21"/>
        </w:rPr>
      </w:pPr>
      <w:r>
        <w:rPr>
          <w:rFonts w:hint="eastAsia"/>
          <w:szCs w:val="21"/>
        </w:rPr>
        <w:t>2</w:t>
      </w:r>
      <w:r>
        <w:rPr>
          <w:szCs w:val="21"/>
        </w:rPr>
        <w:t>．知道把物体看作质点的条件.</w:t>
      </w:r>
    </w:p>
    <w:p w14:paraId="3D71F36F">
      <w:pPr>
        <w:snapToGrid w:val="0"/>
        <w:spacing w:line="360" w:lineRule="auto"/>
        <w:rPr>
          <w:szCs w:val="21"/>
        </w:rPr>
      </w:pPr>
      <w:r>
        <w:rPr>
          <w:rFonts w:hint="eastAsia"/>
          <w:szCs w:val="21"/>
        </w:rPr>
        <w:t>3</w:t>
      </w:r>
      <w:r>
        <w:rPr>
          <w:szCs w:val="21"/>
        </w:rPr>
        <w:t>．理解参考系的概念，知道物体运动具有相对性．</w:t>
      </w:r>
    </w:p>
    <w:p w14:paraId="5794C08A">
      <w:pPr>
        <w:snapToGrid w:val="0"/>
        <w:spacing w:line="360" w:lineRule="auto"/>
        <w:rPr>
          <w:szCs w:val="21"/>
        </w:rPr>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p>
    <w:p w14:paraId="00AB5876">
      <w:pPr>
        <w:snapToGrid w:val="0"/>
        <w:spacing w:line="360" w:lineRule="auto"/>
        <w:rPr>
          <w:rFonts w:ascii="黑体" w:hAnsi="黑体" w:eastAsia="黑体"/>
          <w:b/>
          <w:szCs w:val="21"/>
        </w:rPr>
      </w:pPr>
      <w:r>
        <w:rPr>
          <w:rFonts w:ascii="黑体" w:hAnsi="黑体" w:eastAsia="黑体"/>
          <w:b/>
          <w:szCs w:val="21"/>
        </w:rPr>
        <w:t>一、物体和质点</w:t>
      </w:r>
    </w:p>
    <w:p w14:paraId="486D50AD">
      <w:pPr>
        <w:snapToGrid w:val="0"/>
        <w:spacing w:line="360" w:lineRule="auto"/>
        <w:rPr>
          <w:szCs w:val="21"/>
        </w:rPr>
      </w:pPr>
      <w:r>
        <w:rPr>
          <w:szCs w:val="21"/>
        </w:rPr>
        <w:t>1．定义：忽略物体的</w:t>
      </w:r>
      <w:r>
        <w:rPr>
          <w:rFonts w:hint="eastAsia"/>
          <w:szCs w:val="21"/>
        </w:rPr>
        <w:t>_</w:t>
      </w:r>
      <w:r>
        <w:rPr>
          <w:szCs w:val="21"/>
        </w:rPr>
        <w:t>______和</w:t>
      </w:r>
      <w:r>
        <w:rPr>
          <w:rFonts w:hint="eastAsia"/>
          <w:szCs w:val="21"/>
        </w:rPr>
        <w:t>_</w:t>
      </w:r>
      <w:r>
        <w:rPr>
          <w:szCs w:val="21"/>
        </w:rPr>
        <w:t>______，把物体简化为一个具有</w:t>
      </w:r>
      <w:r>
        <w:rPr>
          <w:rFonts w:hint="eastAsia"/>
          <w:szCs w:val="21"/>
          <w:u w:val="single"/>
        </w:rPr>
        <w:t xml:space="preserve">      </w:t>
      </w:r>
      <w:r>
        <w:rPr>
          <w:szCs w:val="21"/>
        </w:rPr>
        <w:t>的点．</w:t>
      </w:r>
    </w:p>
    <w:p w14:paraId="24BCE454">
      <w:pPr>
        <w:snapToGrid w:val="0"/>
        <w:spacing w:line="360" w:lineRule="auto"/>
        <w:rPr>
          <w:szCs w:val="21"/>
        </w:rPr>
      </w:pPr>
      <w:r>
        <w:rPr>
          <w:szCs w:val="21"/>
        </w:rPr>
        <w:t>2．物体看作质点的条件：一个物体能否看成质点是由</w:t>
      </w:r>
      <w:r>
        <w:rPr>
          <w:rFonts w:hint="eastAsia"/>
          <w:szCs w:val="21"/>
        </w:rPr>
        <w:t>_</w:t>
      </w:r>
      <w:r>
        <w:rPr>
          <w:szCs w:val="21"/>
        </w:rPr>
        <w:t>_________________决定的．当物体的</w:t>
      </w:r>
      <w:r>
        <w:rPr>
          <w:rFonts w:hint="eastAsia"/>
          <w:szCs w:val="21"/>
        </w:rPr>
        <w:t>_</w:t>
      </w:r>
      <w:r>
        <w:rPr>
          <w:szCs w:val="21"/>
        </w:rPr>
        <w:t>____和</w:t>
      </w:r>
      <w:r>
        <w:rPr>
          <w:rFonts w:hint="eastAsia"/>
          <w:szCs w:val="21"/>
        </w:rPr>
        <w:t>_</w:t>
      </w:r>
      <w:r>
        <w:rPr>
          <w:szCs w:val="21"/>
        </w:rPr>
        <w:t>_____对研究问题影响较小，可把物体看作质点．</w:t>
      </w:r>
    </w:p>
    <w:p w14:paraId="7D902388">
      <w:pPr>
        <w:snapToGrid w:val="0"/>
        <w:spacing w:line="360" w:lineRule="auto"/>
        <w:rPr>
          <w:szCs w:val="21"/>
        </w:rPr>
      </w:pPr>
      <w:r>
        <w:rPr>
          <w:szCs w:val="21"/>
        </w:rPr>
        <w:t>3．理想化模型：在物理学中，突出问题的</w:t>
      </w:r>
      <w:r>
        <w:rPr>
          <w:rFonts w:hint="eastAsia"/>
          <w:szCs w:val="21"/>
        </w:rPr>
        <w:t>_</w:t>
      </w:r>
      <w:r>
        <w:rPr>
          <w:szCs w:val="21"/>
        </w:rPr>
        <w:t>______因素，忽略</w:t>
      </w:r>
      <w:r>
        <w:rPr>
          <w:rFonts w:hint="eastAsia"/>
          <w:szCs w:val="21"/>
        </w:rPr>
        <w:t>_</w:t>
      </w:r>
      <w:r>
        <w:rPr>
          <w:szCs w:val="21"/>
        </w:rPr>
        <w:t>_____因素，建立理想化的物理模型，并将其作为研究对象，是经常采用的一种科学研究方法．</w:t>
      </w:r>
      <w:r>
        <w:rPr>
          <w:rFonts w:hint="eastAsia"/>
          <w:szCs w:val="21"/>
        </w:rPr>
        <w:t>_</w:t>
      </w:r>
      <w:r>
        <w:rPr>
          <w:szCs w:val="21"/>
        </w:rPr>
        <w:t>_____这一理想化模型就是这种方法的具体应用．</w:t>
      </w:r>
    </w:p>
    <w:p w14:paraId="1DB02161">
      <w:pPr>
        <w:snapToGrid w:val="0"/>
        <w:spacing w:line="360" w:lineRule="auto"/>
        <w:rPr>
          <w:rFonts w:ascii="黑体" w:hAnsi="黑体" w:eastAsia="黑体"/>
          <w:b/>
          <w:szCs w:val="21"/>
        </w:rPr>
      </w:pPr>
      <w:r>
        <w:rPr>
          <w:rFonts w:ascii="黑体" w:hAnsi="黑体" w:eastAsia="黑体"/>
          <w:b/>
          <w:szCs w:val="21"/>
        </w:rPr>
        <w:t>二、参考系</w:t>
      </w:r>
    </w:p>
    <w:p w14:paraId="08FD3B37">
      <w:pPr>
        <w:snapToGrid w:val="0"/>
        <w:spacing w:line="360" w:lineRule="auto"/>
        <w:rPr>
          <w:rFonts w:ascii="宋体" w:hAnsi="宋体"/>
          <w:szCs w:val="21"/>
        </w:rPr>
      </w:pPr>
      <w:r>
        <w:rPr>
          <w:rFonts w:ascii="宋体" w:hAnsi="宋体"/>
          <w:szCs w:val="21"/>
        </w:rPr>
        <w:t>1．运动与静止</w:t>
      </w:r>
    </w:p>
    <w:p w14:paraId="75D57090">
      <w:pPr>
        <w:snapToGrid w:val="0"/>
        <w:spacing w:line="360" w:lineRule="auto"/>
        <w:rPr>
          <w:szCs w:val="21"/>
        </w:rPr>
      </w:pPr>
      <w:r>
        <w:rPr>
          <w:rFonts w:ascii="宋体" w:hAnsi="宋体"/>
          <w:szCs w:val="21"/>
        </w:rPr>
        <w:t>(1)自然界的一切</w:t>
      </w:r>
      <w:r>
        <w:rPr>
          <w:szCs w:val="21"/>
        </w:rPr>
        <w:t>物体都处于永恒的</w:t>
      </w:r>
      <w:r>
        <w:rPr>
          <w:rFonts w:hint="eastAsia"/>
          <w:szCs w:val="21"/>
        </w:rPr>
        <w:t>_</w:t>
      </w:r>
      <w:r>
        <w:rPr>
          <w:szCs w:val="21"/>
        </w:rPr>
        <w:t>______中，运动是</w:t>
      </w:r>
      <w:r>
        <w:rPr>
          <w:rFonts w:hint="eastAsia"/>
          <w:szCs w:val="21"/>
        </w:rPr>
        <w:t>_</w:t>
      </w:r>
      <w:r>
        <w:rPr>
          <w:szCs w:val="21"/>
        </w:rPr>
        <w:t>_____的．</w:t>
      </w:r>
    </w:p>
    <w:p w14:paraId="184C3E60">
      <w:pPr>
        <w:snapToGrid w:val="0"/>
        <w:spacing w:line="360" w:lineRule="auto"/>
        <w:rPr>
          <w:szCs w:val="21"/>
        </w:rPr>
      </w:pPr>
      <w:r>
        <w:rPr>
          <w:szCs w:val="21"/>
        </w:rPr>
        <w:t>(2)描述某个物体的位置随时间的变化，总是相对于其他物体而言的，这便是运动的</w:t>
      </w:r>
      <w:r>
        <w:rPr>
          <w:rFonts w:hint="eastAsia"/>
          <w:szCs w:val="21"/>
        </w:rPr>
        <w:t>_</w:t>
      </w:r>
      <w:r>
        <w:rPr>
          <w:szCs w:val="21"/>
        </w:rPr>
        <w:t>______．</w:t>
      </w:r>
    </w:p>
    <w:p w14:paraId="4001984E">
      <w:pPr>
        <w:snapToGrid w:val="0"/>
        <w:spacing w:line="360" w:lineRule="auto"/>
        <w:rPr>
          <w:szCs w:val="21"/>
        </w:rPr>
      </w:pPr>
      <w:r>
        <w:rPr>
          <w:szCs w:val="21"/>
        </w:rPr>
        <w:t>2．参考系：要描述一个物体的运动，首先要选定某个其他物体作为参考，这种用来作为</w:t>
      </w:r>
      <w:r>
        <w:rPr>
          <w:rFonts w:hint="eastAsia"/>
          <w:szCs w:val="21"/>
        </w:rPr>
        <w:t>_</w:t>
      </w:r>
      <w:r>
        <w:rPr>
          <w:szCs w:val="21"/>
        </w:rPr>
        <w:t>_____的物体叫作参考系．</w:t>
      </w:r>
    </w:p>
    <w:p w14:paraId="183CC15A">
      <w:pPr>
        <w:snapToGrid w:val="0"/>
        <w:spacing w:line="360" w:lineRule="auto"/>
        <w:rPr>
          <w:szCs w:val="21"/>
        </w:rPr>
      </w:pPr>
      <w:r>
        <w:rPr>
          <w:szCs w:val="21"/>
        </w:rPr>
        <w:t>3．参考系的选择是</w:t>
      </w:r>
      <w:r>
        <w:rPr>
          <w:rFonts w:hint="eastAsia"/>
          <w:szCs w:val="21"/>
        </w:rPr>
        <w:t>_</w:t>
      </w:r>
      <w:r>
        <w:rPr>
          <w:szCs w:val="21"/>
        </w:rPr>
        <w:t>______(填</w:t>
      </w:r>
      <w:r>
        <w:rPr>
          <w:rFonts w:ascii="宋体" w:hAnsi="宋体"/>
          <w:szCs w:val="21"/>
        </w:rPr>
        <w:t>“</w:t>
      </w:r>
      <w:r>
        <w:rPr>
          <w:szCs w:val="21"/>
        </w:rPr>
        <w:t>任意</w:t>
      </w:r>
      <w:r>
        <w:rPr>
          <w:rFonts w:ascii="宋体" w:hAnsi="宋体"/>
          <w:szCs w:val="21"/>
        </w:rPr>
        <w:t>”</w:t>
      </w:r>
      <w:r>
        <w:rPr>
          <w:szCs w:val="21"/>
        </w:rPr>
        <w:t>或</w:t>
      </w:r>
      <w:r>
        <w:rPr>
          <w:rFonts w:ascii="宋体" w:hAnsi="宋体"/>
          <w:szCs w:val="21"/>
        </w:rPr>
        <w:t>“</w:t>
      </w:r>
      <w:r>
        <w:rPr>
          <w:szCs w:val="21"/>
        </w:rPr>
        <w:t>唯一</w:t>
      </w:r>
      <w:r>
        <w:rPr>
          <w:rFonts w:ascii="宋体" w:hAnsi="宋体"/>
          <w:szCs w:val="21"/>
        </w:rPr>
        <w:t>”</w:t>
      </w:r>
      <w:r>
        <w:rPr>
          <w:szCs w:val="21"/>
        </w:rPr>
        <w:t>)的．</w:t>
      </w:r>
    </w:p>
    <w:p w14:paraId="6DD26B71">
      <w:pPr>
        <w:snapToGrid w:val="0"/>
        <w:spacing w:line="360" w:lineRule="auto"/>
        <w:rPr>
          <w:szCs w:val="21"/>
        </w:rPr>
      </w:pPr>
      <w:r>
        <w:rPr>
          <w:szCs w:val="21"/>
        </w:rPr>
        <w:t>4．选择不同的参考系来观察同一个物体的运动，其结果往往</w:t>
      </w:r>
      <w:r>
        <w:rPr>
          <w:rFonts w:hint="eastAsia"/>
          <w:szCs w:val="21"/>
        </w:rPr>
        <w:t>_</w:t>
      </w:r>
      <w:r>
        <w:rPr>
          <w:szCs w:val="21"/>
        </w:rPr>
        <w:t>______________(填</w:t>
      </w:r>
      <w:r>
        <w:rPr>
          <w:rFonts w:ascii="宋体" w:hAnsi="宋体"/>
          <w:szCs w:val="21"/>
        </w:rPr>
        <w:t>“</w:t>
      </w:r>
      <w:r>
        <w:rPr>
          <w:szCs w:val="21"/>
        </w:rPr>
        <w:t>会有所不同</w:t>
      </w:r>
      <w:r>
        <w:rPr>
          <w:rFonts w:ascii="宋体" w:hAnsi="宋体"/>
          <w:szCs w:val="21"/>
        </w:rPr>
        <w:t>”</w:t>
      </w:r>
      <w:r>
        <w:rPr>
          <w:szCs w:val="21"/>
        </w:rPr>
        <w:t>或</w:t>
      </w:r>
      <w:r>
        <w:rPr>
          <w:rFonts w:ascii="宋体" w:hAnsi="宋体"/>
          <w:szCs w:val="21"/>
        </w:rPr>
        <w:t>“</w:t>
      </w:r>
      <w:r>
        <w:rPr>
          <w:szCs w:val="21"/>
        </w:rPr>
        <w:t>一定相同</w:t>
      </w:r>
      <w:r>
        <w:rPr>
          <w:rFonts w:ascii="宋体" w:hAnsi="宋体"/>
          <w:szCs w:val="21"/>
        </w:rPr>
        <w:t>”</w:t>
      </w:r>
      <w:r>
        <w:rPr>
          <w:szCs w:val="21"/>
        </w:rPr>
        <w:t>)．</w:t>
      </w:r>
    </w:p>
    <w:p w14:paraId="3C70AE69">
      <w:pPr>
        <w:snapToGrid w:val="0"/>
        <w:spacing w:line="360" w:lineRule="auto"/>
        <w:rPr>
          <w:rFonts w:eastAsia="黑体"/>
          <w:b/>
          <w:szCs w:val="21"/>
        </w:rPr>
      </w:pPr>
      <w:r>
        <w:rPr>
          <w:rFonts w:hint="eastAsia" w:eastAsia="黑体"/>
          <w:b/>
          <w:szCs w:val="21"/>
        </w:rPr>
        <w:t>即学即用</w:t>
      </w:r>
    </w:p>
    <w:p w14:paraId="49DFBC66">
      <w:pPr>
        <w:snapToGrid w:val="0"/>
        <w:spacing w:line="360" w:lineRule="auto"/>
        <w:rPr>
          <w:szCs w:val="21"/>
        </w:rPr>
      </w:pPr>
      <w:r>
        <w:rPr>
          <w:szCs w:val="21"/>
        </w:rPr>
        <w:t>1．判断下列说法的正误．</w:t>
      </w:r>
    </w:p>
    <w:p w14:paraId="274B6F1F">
      <w:pPr>
        <w:snapToGrid w:val="0"/>
        <w:spacing w:line="360" w:lineRule="auto"/>
        <w:rPr>
          <w:szCs w:val="21"/>
        </w:rPr>
      </w:pPr>
      <w:r>
        <w:rPr>
          <w:szCs w:val="21"/>
        </w:rPr>
        <w:t>(1)只有体积很小的物体才可以看成质点，体积较大的物体不能看成质点．(　　)</w:t>
      </w:r>
    </w:p>
    <w:p w14:paraId="13F2B87A">
      <w:pPr>
        <w:snapToGrid w:val="0"/>
        <w:spacing w:line="360" w:lineRule="auto"/>
        <w:rPr>
          <w:szCs w:val="21"/>
        </w:rPr>
      </w:pPr>
      <w:r>
        <w:rPr>
          <w:szCs w:val="21"/>
        </w:rPr>
        <w:t>(2)质点是一个理想化模型，实际上也是存在的．(　　)</w:t>
      </w:r>
    </w:p>
    <w:p w14:paraId="619BED58">
      <w:pPr>
        <w:snapToGrid w:val="0"/>
        <w:spacing w:line="360" w:lineRule="auto"/>
        <w:rPr>
          <w:szCs w:val="21"/>
        </w:rPr>
      </w:pPr>
      <w:r>
        <w:rPr>
          <w:szCs w:val="21"/>
        </w:rPr>
        <w:t>(3)描述同一物体的运动时，不论选取怎样的参考系，其结论是相同的．(　　)</w:t>
      </w:r>
    </w:p>
    <w:p w14:paraId="35ED3EAF">
      <w:pPr>
        <w:snapToGrid w:val="0"/>
        <w:spacing w:line="360" w:lineRule="auto"/>
        <w:rPr>
          <w:szCs w:val="21"/>
        </w:rPr>
      </w:pPr>
      <w:r>
        <w:rPr>
          <w:szCs w:val="21"/>
        </w:rPr>
        <w:t>(4)参考系可任意选取，通常情况下，在讨论地面上物体的运动时(如汽车的运动)，都以地面为参考系．(　　)</w:t>
      </w:r>
    </w:p>
    <w:p w14:paraId="698A80C2">
      <w:pPr>
        <w:snapToGrid w:val="0"/>
        <w:spacing w:line="360" w:lineRule="auto"/>
        <w:rPr>
          <w:szCs w:val="21"/>
        </w:rPr>
      </w:pPr>
      <w:r>
        <w:rPr>
          <w:szCs w:val="21"/>
        </w:rPr>
        <w:t>2．《敦煌曲子词集》中有这样的词句：</w:t>
      </w:r>
      <w:r>
        <w:rPr>
          <w:rFonts w:ascii="宋体" w:hAnsi="宋体"/>
          <w:szCs w:val="21"/>
        </w:rPr>
        <w:t>“</w:t>
      </w:r>
      <w:r>
        <w:rPr>
          <w:szCs w:val="21"/>
        </w:rPr>
        <w:t>满眼风波多闪烁，看山恰似走来迎，仔细看山山不动，是船行．</w:t>
      </w:r>
      <w:r>
        <w:rPr>
          <w:rFonts w:ascii="宋体" w:hAnsi="宋体"/>
          <w:szCs w:val="21"/>
        </w:rPr>
        <w:t>”</w:t>
      </w:r>
      <w:r>
        <w:rPr>
          <w:szCs w:val="21"/>
        </w:rPr>
        <w:t>其中</w:t>
      </w:r>
      <w:r>
        <w:rPr>
          <w:rFonts w:ascii="宋体" w:hAnsi="宋体"/>
          <w:szCs w:val="21"/>
        </w:rPr>
        <w:t>“</w:t>
      </w:r>
      <w:r>
        <w:rPr>
          <w:szCs w:val="21"/>
        </w:rPr>
        <w:t>看山恰似走来迎</w:t>
      </w:r>
      <w:r>
        <w:rPr>
          <w:rFonts w:ascii="宋体" w:hAnsi="宋体"/>
          <w:szCs w:val="21"/>
        </w:rPr>
        <w:t>”</w:t>
      </w:r>
      <w:r>
        <w:rPr>
          <w:szCs w:val="21"/>
        </w:rPr>
        <w:t>所选的</w:t>
      </w:r>
      <w:bookmarkStart w:id="3" w:name="_GoBack"/>
      <w:bookmarkEnd w:id="3"/>
      <w:r>
        <w:rPr>
          <w:szCs w:val="21"/>
        </w:rPr>
        <w:t>参考系是________，</w:t>
      </w:r>
      <w:r>
        <w:rPr>
          <w:rFonts w:ascii="宋体" w:hAnsi="宋体"/>
          <w:szCs w:val="21"/>
        </w:rPr>
        <w:t>“</w:t>
      </w:r>
      <w:r>
        <w:rPr>
          <w:szCs w:val="21"/>
        </w:rPr>
        <w:t>是船行</w:t>
      </w:r>
      <w:r>
        <w:rPr>
          <w:rFonts w:ascii="宋体" w:hAnsi="宋体"/>
          <w:szCs w:val="21"/>
        </w:rPr>
        <w:t>”</w:t>
      </w:r>
      <w:r>
        <w:rPr>
          <w:szCs w:val="21"/>
        </w:rPr>
        <w:t>所选的参考系是________．</w:t>
      </w:r>
    </w:p>
    <w:p w14:paraId="017A93BB">
      <w:pPr>
        <w:snapToGrid w:val="0"/>
        <w:spacing w:line="360" w:lineRule="auto"/>
        <w:rPr>
          <w:szCs w:val="21"/>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14:paraId="56822D12">
      <w:pPr>
        <w:snapToGrid w:val="0"/>
        <w:spacing w:line="360" w:lineRule="auto"/>
        <w:rPr>
          <w:b/>
          <w:szCs w:val="21"/>
        </w:rPr>
      </w:pPr>
      <w:r>
        <w:rPr>
          <w:rFonts w:eastAsia="黑体"/>
          <w:b/>
          <w:szCs w:val="21"/>
        </w:rPr>
        <w:t>一、质点</w:t>
      </w:r>
    </w:p>
    <w:p w14:paraId="5B07F7F6">
      <w:pPr>
        <w:snapToGrid w:val="0"/>
        <w:spacing w:line="360" w:lineRule="auto"/>
        <w:rPr>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"\\\\杨营\\g\\2020\\同步\\物理\\人教必修第一册（新教材）\\全书完整的Word版文档\\左括.TIF"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"\\\\杨营\\g\\2020\\同步\\物理\\人教必修第一册（新教材）\\全书完整的Word版文档\\左括.TIF"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drawing>
          <wp:inline distT="0" distB="0" distL="114300" distR="114300">
            <wp:extent cx="38100" cy="104775"/>
            <wp:effectExtent l="0" t="0" r="0" b="9525"/>
            <wp:docPr id="33" name="图片 19" descr="左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descr="左括"/>
                    <pic:cNvPicPr>
                      <a:picLocks noChangeAspect="1"/>
                    </pic:cNvPicPr>
                  </pic:nvPicPr>
                  <pic:blipFill>
                    <a:blip r:embed="rId4"/>
                    <a:stretch>
                      <a:fillRect/>
                    </a:stretch>
                  </pic:blipFill>
                  <pic:spPr>
                    <a:xfrm>
                      <a:off x="0" y="0"/>
                      <a:ext cx="38100" cy="104775"/>
                    </a:xfrm>
                    <a:prstGeom prst="rect">
                      <a:avLst/>
                    </a:prstGeom>
                    <a:noFill/>
                    <a:ln>
                      <a:noFill/>
                    </a:ln>
                  </pic:spPr>
                </pic:pic>
              </a:graphicData>
            </a:graphic>
          </wp:inline>
        </w:drawing>
      </w:r>
      <w:r>
        <w:rPr>
          <w:rFonts w:ascii="宋体" w:hAnsi="宋体"/>
          <w:szCs w:val="21"/>
        </w:rPr>
        <w:fldChar w:fldCharType="end"/>
      </w:r>
      <w:r>
        <w:rPr>
          <w:rFonts w:ascii="宋体" w:hAnsi="宋体"/>
          <w:szCs w:val="21"/>
        </w:rPr>
        <w:fldChar w:fldCharType="end"/>
      </w:r>
      <w:r>
        <w:rPr>
          <w:rFonts w:ascii="宋体" w:hAnsi="宋体"/>
          <w:szCs w:val="21"/>
        </w:rPr>
        <w:t>导</w:t>
      </w:r>
      <w:r>
        <w:rPr>
          <w:rFonts w:hint="eastAsia" w:ascii="宋体" w:hAnsi="宋体"/>
          <w:szCs w:val="21"/>
        </w:rPr>
        <w:t>学</w:t>
      </w:r>
      <w:r>
        <w:rPr>
          <w:rFonts w:ascii="宋体" w:hAnsi="宋体"/>
          <w:szCs w:val="21"/>
        </w:rPr>
        <w:t>探究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"\\\\杨营\\g\\2020\\同步\\物理\\人教必修第一册（新教材）\\全书完整的Word版文档\\右括.TIF"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"\\\\杨营\\g\\2020\\同步\\物理\\人教必修第一册（新教材）\\全书完整的Word版文档\\右括.TIF"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drawing>
          <wp:inline distT="0" distB="0" distL="114300" distR="114300">
            <wp:extent cx="47625" cy="104775"/>
            <wp:effectExtent l="0" t="0" r="9525" b="9525"/>
            <wp:docPr id="34" name="图片 20" descr="右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descr="右括"/>
                    <pic:cNvPicPr>
                      <a:picLocks noChangeAspect="1"/>
                    </pic:cNvPicPr>
                  </pic:nvPicPr>
                  <pic:blipFill>
                    <a:blip r:embed="rId5"/>
                    <a:stretch>
                      <a:fillRect/>
                    </a:stretch>
                  </pic:blipFill>
                  <pic:spPr>
                    <a:xfrm>
                      <a:off x="0" y="0"/>
                      <a:ext cx="47625" cy="104775"/>
                    </a:xfrm>
                    <a:prstGeom prst="rect">
                      <a:avLst/>
                    </a:prstGeom>
                    <a:noFill/>
                    <a:ln>
                      <a:noFill/>
                    </a:ln>
                  </pic:spPr>
                </pic:pic>
              </a:graphicData>
            </a:graphic>
          </wp:inline>
        </w:drawing>
      </w:r>
      <w:r>
        <w:rPr>
          <w:rFonts w:ascii="宋体" w:hAnsi="宋体"/>
          <w:szCs w:val="21"/>
        </w:rPr>
        <w:fldChar w:fldCharType="end"/>
      </w:r>
      <w:r>
        <w:rPr>
          <w:rFonts w:ascii="宋体" w:hAnsi="宋体"/>
          <w:szCs w:val="21"/>
        </w:rPr>
        <w:fldChar w:fldCharType="end"/>
      </w:r>
      <w:r>
        <w:rPr>
          <w:szCs w:val="21"/>
        </w:rPr>
        <w:t>如图，研究一列火车从北京开往上海所用的时间时能否把火车看成质点？</w:t>
      </w:r>
    </w:p>
    <w:p w14:paraId="5BC0774D">
      <w:pPr>
        <w:snapToGrid w:val="0"/>
        <w:spacing w:line="360" w:lineRule="auto"/>
        <w:rPr>
          <w:szCs w:val="21"/>
        </w:rPr>
      </w:pPr>
      <w:r>
        <w:rPr>
          <w:rFonts w:ascii="宋体" w:hAnsi="Courier New" w:cs="Courier New"/>
          <w:szCs w:val="21"/>
        </w:rPr>
        <w:drawing>
          <wp:anchor distT="0" distB="0" distL="114300" distR="114300" simplePos="0" relativeHeight="251660288" behindDoc="1" locked="0" layoutInCell="1" allowOverlap="1">
            <wp:simplePos x="0" y="0"/>
            <wp:positionH relativeFrom="column">
              <wp:posOffset>4510405</wp:posOffset>
            </wp:positionH>
            <wp:positionV relativeFrom="paragraph">
              <wp:posOffset>85090</wp:posOffset>
            </wp:positionV>
            <wp:extent cx="1039495" cy="647700"/>
            <wp:effectExtent l="0" t="0" r="8255" b="0"/>
            <wp:wrapTight wrapText="bothSides">
              <wp:wrapPolygon>
                <wp:start x="0" y="0"/>
                <wp:lineTo x="0" y="20965"/>
                <wp:lineTo x="21376" y="20965"/>
                <wp:lineTo x="21376" y="0"/>
                <wp:lineTo x="0" y="0"/>
              </wp:wrapPolygon>
            </wp:wrapTight>
            <wp:docPr id="37" name="图片 10"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descr="A1"/>
                    <pic:cNvPicPr>
                      <a:picLocks noChangeAspect="1"/>
                    </pic:cNvPicPr>
                  </pic:nvPicPr>
                  <pic:blipFill>
                    <a:blip r:embed="rId6"/>
                    <a:stretch>
                      <a:fillRect/>
                    </a:stretch>
                  </pic:blipFill>
                  <pic:spPr>
                    <a:xfrm>
                      <a:off x="0" y="0"/>
                      <a:ext cx="1039495" cy="647700"/>
                    </a:xfrm>
                    <a:prstGeom prst="rect">
                      <a:avLst/>
                    </a:prstGeom>
                    <a:noFill/>
                    <a:ln>
                      <a:noFill/>
                    </a:ln>
                  </pic:spPr>
                </pic:pic>
              </a:graphicData>
            </a:graphic>
          </wp:anchor>
        </w:drawing>
      </w:r>
      <w:r>
        <w:rPr>
          <w:szCs w:val="21"/>
        </w:rPr>
        <w:t>若研究列车通过一条隧道需要用的时间能否把列车看作质点？</w:t>
      </w:r>
    </w:p>
    <w:p w14:paraId="01ADA423">
      <w:pPr>
        <w:snapToGrid w:val="0"/>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"\\\\杨营\\g\\2020\\同步\\物理\\人教必修第一册（新教材）\\全书完整的Word版文档\\左括.TIF"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"\\\\杨营\\g\\2020\\同步\\物理\\人教必修第一册（新教材）\\全书完整的Word版文档\\左括.TIF"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drawing>
          <wp:inline distT="0" distB="0" distL="114300" distR="114300">
            <wp:extent cx="38100" cy="104775"/>
            <wp:effectExtent l="0" t="0" r="0" b="9525"/>
            <wp:docPr id="35" name="图片 21" descr="左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1" descr="左括"/>
                    <pic:cNvPicPr>
                      <a:picLocks noChangeAspect="1"/>
                    </pic:cNvPicPr>
                  </pic:nvPicPr>
                  <pic:blipFill>
                    <a:blip r:embed="rId4"/>
                    <a:stretch>
                      <a:fillRect/>
                    </a:stretch>
                  </pic:blipFill>
                  <pic:spPr>
                    <a:xfrm>
                      <a:off x="0" y="0"/>
                      <a:ext cx="38100" cy="104775"/>
                    </a:xfrm>
                    <a:prstGeom prst="rect">
                      <a:avLst/>
                    </a:prstGeom>
                    <a:noFill/>
                    <a:ln>
                      <a:noFill/>
                    </a:ln>
                  </pic:spPr>
                </pic:pic>
              </a:graphicData>
            </a:graphic>
          </wp:inline>
        </w:drawing>
      </w:r>
      <w:r>
        <w:rPr>
          <w:rFonts w:ascii="宋体" w:hAnsi="宋体"/>
          <w:szCs w:val="21"/>
        </w:rPr>
        <w:fldChar w:fldCharType="end"/>
      </w:r>
      <w:r>
        <w:rPr>
          <w:rFonts w:ascii="宋体" w:hAnsi="宋体"/>
          <w:szCs w:val="21"/>
        </w:rPr>
        <w:fldChar w:fldCharType="end"/>
      </w:r>
      <w:r>
        <w:rPr>
          <w:rFonts w:hint="eastAsia" w:ascii="宋体" w:hAnsi="宋体"/>
          <w:szCs w:val="21"/>
        </w:rPr>
        <w:t>知识总结</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"\\\\杨营\\g\\2020\\同步\\物理\\人教必修第一册（新教材）\\全书完整的Word版文档\\右括.TIF"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"\\\\杨营\\g\\2020\\同步\\物理\\人教必修第一册（新教材）\\全书完整的Word版文档\\右括.TIF"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drawing>
          <wp:inline distT="0" distB="0" distL="114300" distR="114300">
            <wp:extent cx="38100" cy="104775"/>
            <wp:effectExtent l="0" t="0" r="0" b="9525"/>
            <wp:docPr id="36" name="图片 22" descr="右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 descr="右括"/>
                    <pic:cNvPicPr>
                      <a:picLocks noChangeAspect="1"/>
                    </pic:cNvPicPr>
                  </pic:nvPicPr>
                  <pic:blipFill>
                    <a:blip r:embed="rId5"/>
                    <a:stretch>
                      <a:fillRect/>
                    </a:stretch>
                  </pic:blipFill>
                  <pic:spPr>
                    <a:xfrm>
                      <a:off x="0" y="0"/>
                      <a:ext cx="38100" cy="104775"/>
                    </a:xfrm>
                    <a:prstGeom prst="rect">
                      <a:avLst/>
                    </a:prstGeom>
                    <a:noFill/>
                    <a:ln>
                      <a:noFill/>
                    </a:ln>
                  </pic:spPr>
                </pic:pic>
              </a:graphicData>
            </a:graphic>
          </wp:inline>
        </w:drawing>
      </w:r>
      <w:r>
        <w:rPr>
          <w:rFonts w:ascii="宋体" w:hAnsi="宋体"/>
          <w:szCs w:val="21"/>
        </w:rPr>
        <w:fldChar w:fldCharType="end"/>
      </w:r>
      <w:r>
        <w:rPr>
          <w:rFonts w:ascii="宋体" w:hAnsi="宋体"/>
          <w:szCs w:val="21"/>
        </w:rPr>
        <w:fldChar w:fldCharType="end"/>
      </w:r>
    </w:p>
    <w:p w14:paraId="7D7E7A0C">
      <w:pPr>
        <w:snapToGrid w:val="0"/>
        <w:spacing w:line="360" w:lineRule="auto"/>
        <w:rPr>
          <w:rFonts w:ascii="宋体" w:hAnsi="宋体"/>
          <w:szCs w:val="21"/>
        </w:rPr>
      </w:pPr>
      <w:r>
        <w:rPr>
          <w:rFonts w:ascii="宋体" w:hAnsi="宋体"/>
          <w:szCs w:val="21"/>
        </w:rPr>
        <w:t>1．对质点的理解</w:t>
      </w:r>
      <w:r>
        <w:rPr>
          <w:rFonts w:hint="eastAsia" w:ascii="宋体" w:hAnsi="宋体"/>
          <w:szCs w:val="21"/>
        </w:rPr>
        <w:t>：________________________________________</w:t>
      </w:r>
    </w:p>
    <w:p w14:paraId="781D2C6C">
      <w:pPr>
        <w:snapToGrid w:val="0"/>
        <w:spacing w:line="360" w:lineRule="auto"/>
        <w:rPr>
          <w:rFonts w:ascii="宋体" w:hAnsi="宋体"/>
          <w:szCs w:val="21"/>
        </w:rPr>
      </w:pPr>
      <w:r>
        <w:rPr>
          <w:rFonts w:hint="eastAsia" w:ascii="宋体" w:hAnsi="宋体"/>
          <w:szCs w:val="21"/>
        </w:rPr>
        <w:t>________________________________________________________________________________</w:t>
      </w:r>
    </w:p>
    <w:p w14:paraId="123E2B24">
      <w:pPr>
        <w:snapToGrid w:val="0"/>
        <w:spacing w:line="360" w:lineRule="auto"/>
        <w:rPr>
          <w:rFonts w:ascii="宋体" w:hAnsi="宋体"/>
          <w:szCs w:val="21"/>
        </w:rPr>
      </w:pPr>
      <w:r>
        <w:rPr>
          <w:rFonts w:ascii="宋体" w:hAnsi="宋体"/>
          <w:szCs w:val="21"/>
        </w:rPr>
        <w:t>2．物体能看成质点的条件</w:t>
      </w:r>
      <w:r>
        <w:rPr>
          <w:rFonts w:hint="eastAsia" w:ascii="宋体" w:hAnsi="宋体"/>
          <w:szCs w:val="21"/>
        </w:rPr>
        <w:t>:_________________________________________________________</w:t>
      </w:r>
    </w:p>
    <w:p w14:paraId="7609B9F3">
      <w:pPr>
        <w:snapToGrid w:val="0"/>
        <w:spacing w:line="360" w:lineRule="auto"/>
        <w:rPr>
          <w:szCs w:val="21"/>
        </w:rPr>
      </w:pPr>
      <w:r>
        <w:rPr>
          <w:rFonts w:hint="eastAsia" w:ascii="宋体" w:hAnsi="宋体"/>
          <w:szCs w:val="21"/>
        </w:rPr>
        <w:t>例1：</w:t>
      </w:r>
      <w:r>
        <w:rPr>
          <w:szCs w:val="21"/>
        </w:rPr>
        <w:t>观察图</w:t>
      </w:r>
      <w:r>
        <w:rPr>
          <w:rFonts w:hint="eastAsia"/>
          <w:szCs w:val="21"/>
        </w:rPr>
        <w:t>中</w:t>
      </w:r>
      <w:r>
        <w:rPr>
          <w:szCs w:val="21"/>
        </w:rPr>
        <w:t>所示四幅图，对图中各运动物体的描述正确的是(　　)</w:t>
      </w:r>
    </w:p>
    <w:p w14:paraId="6E2F901E">
      <w:pPr>
        <w:snapToGrid w:val="0"/>
        <w:spacing w:line="360" w:lineRule="auto"/>
        <w:rPr>
          <w:szCs w:val="21"/>
        </w:rPr>
      </w:pPr>
      <w:r>
        <w:rPr>
          <w:szCs w:val="21"/>
        </w:rPr>
        <w:drawing>
          <wp:anchor distT="0" distB="0" distL="114300" distR="114300" simplePos="0" relativeHeight="251663360" behindDoc="1" locked="0" layoutInCell="1" allowOverlap="1">
            <wp:simplePos x="0" y="0"/>
            <wp:positionH relativeFrom="column">
              <wp:posOffset>215265</wp:posOffset>
            </wp:positionH>
            <wp:positionV relativeFrom="paragraph">
              <wp:posOffset>69215</wp:posOffset>
            </wp:positionV>
            <wp:extent cx="2638425" cy="676275"/>
            <wp:effectExtent l="0" t="0" r="9525" b="9525"/>
            <wp:wrapTight wrapText="bothSides">
              <wp:wrapPolygon>
                <wp:start x="0" y="0"/>
                <wp:lineTo x="0" y="21296"/>
                <wp:lineTo x="21522" y="21296"/>
                <wp:lineTo x="21522" y="0"/>
                <wp:lineTo x="0" y="0"/>
              </wp:wrapPolygon>
            </wp:wrapTight>
            <wp:docPr id="38" name="图片 23" des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descr="A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38425" cy="676275"/>
                    </a:xfrm>
                    <a:prstGeom prst="rect">
                      <a:avLst/>
                    </a:prstGeom>
                    <a:noFill/>
                    <a:ln>
                      <a:noFill/>
                    </a:ln>
                  </pic:spPr>
                </pic:pic>
              </a:graphicData>
            </a:graphic>
          </wp:anchor>
        </w:drawing>
      </w:r>
    </w:p>
    <w:p w14:paraId="31B8BE05">
      <w:pPr>
        <w:snapToGrid w:val="0"/>
        <w:spacing w:line="360" w:lineRule="auto"/>
        <w:rPr>
          <w:szCs w:val="21"/>
        </w:rPr>
      </w:pPr>
    </w:p>
    <w:p w14:paraId="175E87AE">
      <w:pPr>
        <w:snapToGrid w:val="0"/>
        <w:spacing w:line="360" w:lineRule="auto"/>
        <w:rPr>
          <w:szCs w:val="21"/>
        </w:rPr>
      </w:pPr>
    </w:p>
    <w:p w14:paraId="2087EB17">
      <w:pPr>
        <w:snapToGrid w:val="0"/>
        <w:spacing w:line="360" w:lineRule="auto"/>
        <w:rPr>
          <w:szCs w:val="21"/>
        </w:rPr>
      </w:pPr>
    </w:p>
    <w:p w14:paraId="195292C5">
      <w:pPr>
        <w:snapToGrid w:val="0"/>
        <w:spacing w:line="360" w:lineRule="auto"/>
        <w:rPr>
          <w:szCs w:val="21"/>
        </w:rPr>
      </w:pPr>
      <w:r>
        <w:rPr>
          <w:szCs w:val="21"/>
        </w:rPr>
        <w:t>A．图</w:t>
      </w:r>
      <w:r>
        <w:rPr>
          <w:rFonts w:ascii="宋体" w:hAnsi="宋体"/>
          <w:szCs w:val="21"/>
        </w:rPr>
        <w:t>①</w:t>
      </w:r>
      <w:r>
        <w:rPr>
          <w:szCs w:val="21"/>
        </w:rPr>
        <w:t>中研究投出的篮球运动路径时不能将篮球看成质点</w:t>
      </w:r>
    </w:p>
    <w:p w14:paraId="0FD55900">
      <w:pPr>
        <w:snapToGrid w:val="0"/>
        <w:spacing w:line="360" w:lineRule="auto"/>
        <w:rPr>
          <w:szCs w:val="21"/>
        </w:rPr>
      </w:pPr>
      <w:r>
        <w:rPr>
          <w:szCs w:val="21"/>
        </w:rPr>
        <w:t>B．图</w:t>
      </w:r>
      <w:r>
        <w:rPr>
          <w:rFonts w:ascii="宋体" w:hAnsi="宋体"/>
          <w:szCs w:val="21"/>
        </w:rPr>
        <w:t>②</w:t>
      </w:r>
      <w:r>
        <w:rPr>
          <w:szCs w:val="21"/>
        </w:rPr>
        <w:t>中观众欣赏体操表演时不能将运动员看成质点</w:t>
      </w:r>
    </w:p>
    <w:p w14:paraId="06C408C7">
      <w:pPr>
        <w:snapToGrid w:val="0"/>
        <w:spacing w:line="360" w:lineRule="auto"/>
        <w:rPr>
          <w:szCs w:val="21"/>
        </w:rPr>
      </w:pPr>
      <w:r>
        <w:rPr>
          <w:szCs w:val="21"/>
        </w:rPr>
        <w:t>C．图</w:t>
      </w:r>
      <w:r>
        <w:rPr>
          <w:rFonts w:ascii="宋体" w:hAnsi="宋体"/>
          <w:szCs w:val="21"/>
        </w:rPr>
        <w:t>③</w:t>
      </w:r>
      <w:r>
        <w:rPr>
          <w:szCs w:val="21"/>
        </w:rPr>
        <w:t>中研究地球绕太阳公转时不能将地球看成质点</w:t>
      </w:r>
    </w:p>
    <w:p w14:paraId="2991817A">
      <w:pPr>
        <w:snapToGrid w:val="0"/>
        <w:spacing w:line="360" w:lineRule="auto"/>
        <w:rPr>
          <w:szCs w:val="21"/>
        </w:rPr>
      </w:pPr>
      <w:r>
        <w:rPr>
          <w:szCs w:val="21"/>
        </w:rPr>
        <w:t>D．图</w:t>
      </w:r>
      <w:r>
        <w:rPr>
          <w:rFonts w:ascii="宋体" w:hAnsi="宋体"/>
          <w:szCs w:val="21"/>
        </w:rPr>
        <w:t>④</w:t>
      </w:r>
      <w:r>
        <w:rPr>
          <w:szCs w:val="21"/>
        </w:rPr>
        <w:t>中研究子弹射穿苹果的时间时可将子弹看成质点</w:t>
      </w:r>
    </w:p>
    <w:p w14:paraId="4E20EE3A">
      <w:pPr>
        <w:snapToGrid w:val="0"/>
        <w:spacing w:line="360" w:lineRule="auto"/>
        <w:rPr>
          <w:szCs w:val="21"/>
        </w:rPr>
      </w:pPr>
      <w:r>
        <w:rPr>
          <w:szCs w:val="21"/>
        </w:rPr>
        <w:t>针对训练1</w:t>
      </w:r>
      <w:r>
        <w:rPr>
          <w:rFonts w:hint="eastAsia"/>
          <w:szCs w:val="21"/>
        </w:rPr>
        <w:t>：</w:t>
      </w:r>
      <w:r>
        <w:rPr>
          <w:szCs w:val="21"/>
        </w:rPr>
        <w:t>下列关于物体是否可以看成质点的说法，正确的是(　　)</w:t>
      </w:r>
    </w:p>
    <w:p w14:paraId="605FF6CB">
      <w:pPr>
        <w:snapToGrid w:val="0"/>
        <w:spacing w:line="360" w:lineRule="auto"/>
        <w:rPr>
          <w:szCs w:val="21"/>
        </w:rPr>
      </w:pPr>
      <w:r>
        <w:rPr>
          <w:szCs w:val="21"/>
        </w:rPr>
        <w:t>A．研究蜜蜂飞行过程中翅膀的振动特点时，蜜蜂可以看成质点</w:t>
      </w:r>
    </w:p>
    <w:p w14:paraId="5C8BADC6">
      <w:pPr>
        <w:snapToGrid w:val="0"/>
        <w:spacing w:line="360" w:lineRule="auto"/>
        <w:rPr>
          <w:szCs w:val="21"/>
        </w:rPr>
      </w:pPr>
      <w:r>
        <w:rPr>
          <w:szCs w:val="21"/>
        </w:rPr>
        <w:t>B．研究直升机飞行时其螺旋桨的转动情况时，直升机可以看成质点</w:t>
      </w:r>
    </w:p>
    <w:p w14:paraId="75967193">
      <w:pPr>
        <w:snapToGrid w:val="0"/>
        <w:spacing w:line="360" w:lineRule="auto"/>
        <w:rPr>
          <w:szCs w:val="21"/>
        </w:rPr>
      </w:pPr>
      <w:r>
        <w:rPr>
          <w:szCs w:val="21"/>
        </w:rPr>
        <w:t>C．观察航空母舰上的舰载飞机起飞时，可以把航空母舰看成质点</w:t>
      </w:r>
    </w:p>
    <w:p w14:paraId="278FFCC7">
      <w:pPr>
        <w:snapToGrid w:val="0"/>
        <w:spacing w:line="360" w:lineRule="auto"/>
        <w:rPr>
          <w:szCs w:val="21"/>
        </w:rPr>
      </w:pPr>
      <w:r>
        <w:rPr>
          <w:szCs w:val="21"/>
        </w:rPr>
        <w:t>D．在作战地图上确定航空母舰的准确位置时，可以把航空母舰看成质点</w:t>
      </w:r>
    </w:p>
    <w:p w14:paraId="59E1392E">
      <w:pPr>
        <w:snapToGrid w:val="0"/>
        <w:spacing w:line="360" w:lineRule="auto"/>
        <w:rPr>
          <w:rFonts w:ascii="黑体" w:hAnsi="黑体" w:eastAsia="黑体"/>
          <w:b/>
          <w:szCs w:val="21"/>
        </w:rPr>
      </w:pPr>
      <w:r>
        <w:rPr>
          <w:rFonts w:ascii="黑体" w:hAnsi="黑体" w:eastAsia="黑体"/>
          <w:b/>
          <w:szCs w:val="21"/>
        </w:rPr>
        <w:t>二、参考系</w:t>
      </w:r>
    </w:p>
    <w:p w14:paraId="305B8037">
      <w:pPr>
        <w:snapToGrid w:val="0"/>
        <w:spacing w:line="360" w:lineRule="auto"/>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"\\\\杨营\\g\\2020\\同步\\物理\\人教必修第一册（新教材）\\全书完整的Word版文档\\左括.TIF"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"\\\\杨营\\g\\2020\\同步\\物理\\人教必修第一册（新教材）\\全书完整的Word版文档\\左括.TIF"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drawing>
          <wp:inline distT="0" distB="0" distL="114300" distR="114300">
            <wp:extent cx="38100" cy="104775"/>
            <wp:effectExtent l="0" t="0" r="0" b="9525"/>
            <wp:docPr id="31" name="图片 24" descr="左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左括"/>
                    <pic:cNvPicPr>
                      <a:picLocks noChangeAspect="1"/>
                    </pic:cNvPicPr>
                  </pic:nvPicPr>
                  <pic:blipFill>
                    <a:blip r:embed="rId4"/>
                    <a:stretch>
                      <a:fillRect/>
                    </a:stretch>
                  </pic:blipFill>
                  <pic:spPr>
                    <a:xfrm>
                      <a:off x="0" y="0"/>
                      <a:ext cx="38100" cy="104775"/>
                    </a:xfrm>
                    <a:prstGeom prst="rect">
                      <a:avLst/>
                    </a:prstGeom>
                    <a:noFill/>
                    <a:ln>
                      <a:noFill/>
                    </a:ln>
                  </pic:spPr>
                </pic:pic>
              </a:graphicData>
            </a:graphic>
          </wp:inline>
        </w:drawing>
      </w:r>
      <w:r>
        <w:rPr>
          <w:rFonts w:ascii="宋体" w:hAnsi="宋体"/>
          <w:szCs w:val="21"/>
        </w:rPr>
        <w:fldChar w:fldCharType="end"/>
      </w:r>
      <w:r>
        <w:rPr>
          <w:rFonts w:ascii="宋体" w:hAnsi="宋体"/>
          <w:szCs w:val="21"/>
        </w:rPr>
        <w:fldChar w:fldCharType="end"/>
      </w:r>
      <w:r>
        <w:rPr>
          <w:rFonts w:ascii="宋体" w:hAnsi="宋体"/>
          <w:szCs w:val="21"/>
        </w:rPr>
        <w:t>导</w:t>
      </w:r>
      <w:r>
        <w:rPr>
          <w:rFonts w:hint="eastAsia" w:ascii="宋体" w:hAnsi="宋体"/>
          <w:szCs w:val="21"/>
        </w:rPr>
        <w:t>学</w:t>
      </w:r>
      <w:r>
        <w:rPr>
          <w:rFonts w:ascii="宋体" w:hAnsi="宋体"/>
          <w:szCs w:val="21"/>
        </w:rPr>
        <w:t>探究</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"\\\\杨营\\g\\2020\\同步\\物理\\人教必修第一册（新教材）\\全书完整的Word版文档\\右括.TIF"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"\\\\杨营\\g\\2020\\同步\\物理\\人教必修第一册（新教材）\\全书完整的Word版文档\\右括.TIF"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drawing>
          <wp:inline distT="0" distB="0" distL="114300" distR="114300">
            <wp:extent cx="47625" cy="104775"/>
            <wp:effectExtent l="0" t="0" r="9525" b="9525"/>
            <wp:docPr id="30" name="图片 25" descr="右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右括"/>
                    <pic:cNvPicPr>
                      <a:picLocks noChangeAspect="1"/>
                    </pic:cNvPicPr>
                  </pic:nvPicPr>
                  <pic:blipFill>
                    <a:blip r:embed="rId5"/>
                    <a:stretch>
                      <a:fillRect/>
                    </a:stretch>
                  </pic:blipFill>
                  <pic:spPr>
                    <a:xfrm>
                      <a:off x="0" y="0"/>
                      <a:ext cx="47625" cy="104775"/>
                    </a:xfrm>
                    <a:prstGeom prst="rect">
                      <a:avLst/>
                    </a:prstGeom>
                    <a:noFill/>
                    <a:ln>
                      <a:noFill/>
                    </a:ln>
                  </pic:spPr>
                </pic:pic>
              </a:graphicData>
            </a:graphic>
          </wp:inline>
        </w:drawing>
      </w:r>
      <w:r>
        <w:rPr>
          <w:rFonts w:ascii="宋体" w:hAnsi="宋体"/>
          <w:szCs w:val="21"/>
        </w:rPr>
        <w:fldChar w:fldCharType="end"/>
      </w:r>
      <w:r>
        <w:rPr>
          <w:rFonts w:ascii="宋体" w:hAnsi="宋体"/>
          <w:szCs w:val="21"/>
        </w:rPr>
        <w:fldChar w:fldCharType="end"/>
      </w:r>
      <w:r>
        <w:rPr>
          <w:rFonts w:ascii="宋体" w:hAnsi="宋体"/>
          <w:szCs w:val="21"/>
        </w:rPr>
        <w:t>如图，有人说我，快如闪电，疾如风！有人说我，纹丝不动，坐如钟！“我”是静是动？</w:t>
      </w:r>
    </w:p>
    <w:p w14:paraId="4152840A">
      <w:pPr>
        <w:snapToGrid w:val="0"/>
        <w:spacing w:line="360" w:lineRule="auto"/>
        <w:rPr>
          <w:rFonts w:ascii="宋体" w:hAnsi="宋体"/>
          <w:szCs w:val="21"/>
        </w:rPr>
      </w:pPr>
      <w:r>
        <w:rPr>
          <w:rFonts w:ascii="宋体" w:hAnsi="宋体" w:cs="Courier New"/>
          <w:szCs w:val="21"/>
        </w:rPr>
        <w:drawing>
          <wp:anchor distT="0" distB="0" distL="114300" distR="114300" simplePos="0" relativeHeight="251661312" behindDoc="1" locked="0" layoutInCell="1" allowOverlap="1">
            <wp:simplePos x="0" y="0"/>
            <wp:positionH relativeFrom="column">
              <wp:posOffset>4510405</wp:posOffset>
            </wp:positionH>
            <wp:positionV relativeFrom="paragraph">
              <wp:posOffset>81280</wp:posOffset>
            </wp:positionV>
            <wp:extent cx="1439545" cy="798195"/>
            <wp:effectExtent l="0" t="0" r="8255" b="1905"/>
            <wp:wrapTight wrapText="bothSides">
              <wp:wrapPolygon>
                <wp:start x="0" y="0"/>
                <wp:lineTo x="0" y="21136"/>
                <wp:lineTo x="21438" y="21136"/>
                <wp:lineTo x="21438" y="0"/>
                <wp:lineTo x="0" y="0"/>
              </wp:wrapPolygon>
            </wp:wrapTight>
            <wp:docPr id="32" name="图片 11"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descr="A3"/>
                    <pic:cNvPicPr>
                      <a:picLocks noChangeAspect="1"/>
                    </pic:cNvPicPr>
                  </pic:nvPicPr>
                  <pic:blipFill>
                    <a:blip r:embed="rId8"/>
                    <a:stretch>
                      <a:fillRect/>
                    </a:stretch>
                  </pic:blipFill>
                  <pic:spPr>
                    <a:xfrm>
                      <a:off x="0" y="0"/>
                      <a:ext cx="1439545" cy="798195"/>
                    </a:xfrm>
                    <a:prstGeom prst="rect">
                      <a:avLst/>
                    </a:prstGeom>
                    <a:noFill/>
                    <a:ln>
                      <a:noFill/>
                    </a:ln>
                  </pic:spPr>
                </pic:pic>
              </a:graphicData>
            </a:graphic>
          </wp:anchor>
        </w:drawing>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"\\\\杨营\\g\\2020\\同步\\物理\\人教必修第一册（新教材）\\全书完整的Word版文档\\左括.TIF"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"\\\\杨营\\g\\2020\\同步\\物理\\人教必修第一册（新教材）\\全书完整的Word版文档\\左括.TIF"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drawing>
          <wp:inline distT="0" distB="0" distL="114300" distR="114300">
            <wp:extent cx="38100" cy="104775"/>
            <wp:effectExtent l="0" t="0" r="0" b="9525"/>
            <wp:docPr id="29" name="图片 26" descr="左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左括"/>
                    <pic:cNvPicPr>
                      <a:picLocks noChangeAspect="1"/>
                    </pic:cNvPicPr>
                  </pic:nvPicPr>
                  <pic:blipFill>
                    <a:blip r:embed="rId4"/>
                    <a:stretch>
                      <a:fillRect/>
                    </a:stretch>
                  </pic:blipFill>
                  <pic:spPr>
                    <a:xfrm>
                      <a:off x="0" y="0"/>
                      <a:ext cx="38100" cy="104775"/>
                    </a:xfrm>
                    <a:prstGeom prst="rect">
                      <a:avLst/>
                    </a:prstGeom>
                    <a:noFill/>
                    <a:ln>
                      <a:noFill/>
                    </a:ln>
                  </pic:spPr>
                </pic:pic>
              </a:graphicData>
            </a:graphic>
          </wp:inline>
        </w:drawing>
      </w:r>
      <w:r>
        <w:rPr>
          <w:rFonts w:ascii="宋体" w:hAnsi="宋体"/>
          <w:szCs w:val="21"/>
        </w:rPr>
        <w:fldChar w:fldCharType="end"/>
      </w:r>
      <w:r>
        <w:rPr>
          <w:rFonts w:ascii="宋体" w:hAnsi="宋体"/>
          <w:szCs w:val="21"/>
        </w:rPr>
        <w:fldChar w:fldCharType="end"/>
      </w:r>
      <w:r>
        <w:rPr>
          <w:rFonts w:hint="eastAsia" w:ascii="宋体" w:hAnsi="宋体"/>
          <w:szCs w:val="21"/>
        </w:rPr>
        <w:t>知识总结</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"\\\\杨营\\g\\2020\\同步\\物理\\人教必修第一册（新教材）\\全书完整的Word版文档\\右括.TIF"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INCLUDEPICTURE  "\\\\杨营\\g\\2020\\同步\\物理\\人教必修第一册（新教材）\\全书完整的Word版文档\\右括.TIF" \* MERGEFORMATINET</w:instrText>
      </w:r>
      <w:r>
        <w:rPr>
          <w:rFonts w:ascii="宋体" w:hAnsi="宋体"/>
          <w:szCs w:val="21"/>
        </w:rPr>
        <w:instrText xml:space="preserve"> </w:instrText>
      </w:r>
      <w:r>
        <w:rPr>
          <w:rFonts w:ascii="宋体" w:hAnsi="宋体"/>
          <w:szCs w:val="21"/>
        </w:rPr>
        <w:fldChar w:fldCharType="separate"/>
      </w:r>
      <w:r>
        <w:rPr>
          <w:rFonts w:ascii="宋体" w:hAnsi="宋体"/>
          <w:szCs w:val="21"/>
        </w:rPr>
        <w:drawing>
          <wp:inline distT="0" distB="0" distL="114300" distR="114300">
            <wp:extent cx="38100" cy="104775"/>
            <wp:effectExtent l="0" t="0" r="0" b="9525"/>
            <wp:docPr id="28" name="图片 27" descr="右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右括"/>
                    <pic:cNvPicPr>
                      <a:picLocks noChangeAspect="1"/>
                    </pic:cNvPicPr>
                  </pic:nvPicPr>
                  <pic:blipFill>
                    <a:blip r:embed="rId5"/>
                    <a:stretch>
                      <a:fillRect/>
                    </a:stretch>
                  </pic:blipFill>
                  <pic:spPr>
                    <a:xfrm>
                      <a:off x="0" y="0"/>
                      <a:ext cx="38100" cy="104775"/>
                    </a:xfrm>
                    <a:prstGeom prst="rect">
                      <a:avLst/>
                    </a:prstGeom>
                    <a:noFill/>
                    <a:ln>
                      <a:noFill/>
                    </a:ln>
                  </pic:spPr>
                </pic:pic>
              </a:graphicData>
            </a:graphic>
          </wp:inline>
        </w:drawing>
      </w:r>
      <w:r>
        <w:rPr>
          <w:rFonts w:ascii="宋体" w:hAnsi="宋体"/>
          <w:szCs w:val="21"/>
        </w:rPr>
        <w:fldChar w:fldCharType="end"/>
      </w:r>
      <w:r>
        <w:rPr>
          <w:rFonts w:ascii="宋体" w:hAnsi="宋体"/>
          <w:szCs w:val="21"/>
        </w:rPr>
        <w:fldChar w:fldCharType="end"/>
      </w:r>
    </w:p>
    <w:p w14:paraId="15A0471B">
      <w:pPr>
        <w:snapToGrid w:val="0"/>
        <w:spacing w:line="360" w:lineRule="auto"/>
        <w:rPr>
          <w:rFonts w:ascii="宋体" w:hAnsi="宋体"/>
          <w:szCs w:val="21"/>
        </w:rPr>
      </w:pPr>
      <w:r>
        <w:rPr>
          <w:rFonts w:hint="eastAsia" w:ascii="宋体" w:hAnsi="宋体"/>
          <w:szCs w:val="21"/>
        </w:rPr>
        <w:t>1.</w:t>
      </w:r>
      <w:r>
        <w:rPr>
          <w:rFonts w:ascii="宋体" w:hAnsi="宋体"/>
          <w:szCs w:val="21"/>
        </w:rPr>
        <w:t>选取参考系的意义：</w:t>
      </w:r>
      <w:r>
        <w:rPr>
          <w:rFonts w:hint="eastAsia" w:ascii="宋体" w:hAnsi="宋体"/>
          <w:szCs w:val="21"/>
        </w:rPr>
        <w:t>______________________________________________</w:t>
      </w:r>
      <w:r>
        <w:rPr>
          <w:rFonts w:ascii="宋体" w:hAnsi="宋体"/>
          <w:szCs w:val="21"/>
        </w:rPr>
        <w:t xml:space="preserve"> </w:t>
      </w:r>
    </w:p>
    <w:p w14:paraId="40D4979F">
      <w:pPr>
        <w:snapToGrid w:val="0"/>
        <w:spacing w:line="360" w:lineRule="auto"/>
        <w:jc w:val="left"/>
        <w:rPr>
          <w:rFonts w:ascii="宋体" w:hAnsi="宋体"/>
          <w:szCs w:val="21"/>
        </w:rPr>
      </w:pPr>
      <w:r>
        <w:rPr>
          <w:rFonts w:hint="eastAsia" w:ascii="宋体" w:hAnsi="宋体"/>
          <w:szCs w:val="21"/>
        </w:rPr>
        <w:t>2.</w:t>
      </w:r>
      <w:r>
        <w:rPr>
          <w:rFonts w:ascii="宋体" w:hAnsi="宋体"/>
          <w:szCs w:val="21"/>
        </w:rPr>
        <w:t>参考系的选取原则</w:t>
      </w:r>
      <w:r>
        <w:rPr>
          <w:rFonts w:hint="eastAsia" w:ascii="宋体" w:hAnsi="宋体"/>
          <w:szCs w:val="21"/>
        </w:rPr>
        <w:t>____________________________________________________________</w:t>
      </w:r>
    </w:p>
    <w:p w14:paraId="36C98D2C">
      <w:pPr>
        <w:snapToGrid w:val="0"/>
        <w:spacing w:line="360" w:lineRule="auto"/>
        <w:rPr>
          <w:rFonts w:ascii="宋体" w:hAnsi="宋体"/>
          <w:szCs w:val="21"/>
        </w:rPr>
      </w:pPr>
      <w:r>
        <w:rPr>
          <w:rFonts w:hint="eastAsia" w:ascii="宋体" w:hAnsi="宋体"/>
          <w:szCs w:val="21"/>
        </w:rPr>
        <w:t>________________________________________________________________________________</w:t>
      </w:r>
    </w:p>
    <w:p w14:paraId="6D39A5BA">
      <w:pPr>
        <w:tabs>
          <w:tab w:val="left" w:pos="7655"/>
        </w:tabs>
        <w:snapToGrid w:val="0"/>
        <w:spacing w:line="360" w:lineRule="auto"/>
        <w:rPr>
          <w:szCs w:val="21"/>
        </w:rPr>
      </w:pPr>
      <w:r>
        <w:rPr>
          <w:rFonts w:ascii="宋体" w:hAnsi="宋体"/>
          <w:szCs w:val="21"/>
        </w:rPr>
        <w:drawing>
          <wp:anchor distT="0" distB="0" distL="114300" distR="114300" simplePos="0" relativeHeight="251662336" behindDoc="1" locked="0" layoutInCell="1" allowOverlap="1">
            <wp:simplePos x="0" y="0"/>
            <wp:positionH relativeFrom="margin">
              <wp:align>right</wp:align>
            </wp:positionH>
            <wp:positionV relativeFrom="paragraph">
              <wp:posOffset>319405</wp:posOffset>
            </wp:positionV>
            <wp:extent cx="1428750" cy="609600"/>
            <wp:effectExtent l="0" t="0" r="0" b="0"/>
            <wp:wrapTight wrapText="bothSides">
              <wp:wrapPolygon>
                <wp:start x="0" y="0"/>
                <wp:lineTo x="0" y="20925"/>
                <wp:lineTo x="21312" y="20925"/>
                <wp:lineTo x="21312" y="0"/>
                <wp:lineTo x="0" y="0"/>
              </wp:wrapPolygon>
            </wp:wrapTight>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pic:cNvPicPr>
                      <a:picLocks noChangeAspect="1"/>
                    </pic:cNvPicPr>
                  </pic:nvPicPr>
                  <pic:blipFill>
                    <a:blip r:embed="rId9"/>
                    <a:stretch>
                      <a:fillRect/>
                    </a:stretch>
                  </pic:blipFill>
                  <pic:spPr>
                    <a:xfrm>
                      <a:off x="0" y="0"/>
                      <a:ext cx="1428750" cy="609600"/>
                    </a:xfrm>
                    <a:prstGeom prst="rect">
                      <a:avLst/>
                    </a:prstGeom>
                    <a:noFill/>
                    <a:ln>
                      <a:noFill/>
                    </a:ln>
                  </pic:spPr>
                </pic:pic>
              </a:graphicData>
            </a:graphic>
          </wp:anchor>
        </w:drawing>
      </w:r>
      <w:r>
        <w:rPr>
          <w:rFonts w:hint="eastAsia" w:ascii="宋体" w:hAnsi="宋体"/>
          <w:szCs w:val="21"/>
        </w:rPr>
        <w:t>例</w:t>
      </w:r>
      <w:r>
        <w:rPr>
          <w:rFonts w:ascii="宋体" w:hAnsi="宋体"/>
          <w:szCs w:val="21"/>
        </w:rPr>
        <w:t>2</w:t>
      </w:r>
      <w:r>
        <w:rPr>
          <w:rFonts w:hint="eastAsia" w:ascii="宋体" w:hAnsi="宋体"/>
          <w:szCs w:val="21"/>
        </w:rPr>
        <w:t>：</w:t>
      </w:r>
      <w:r>
        <w:rPr>
          <w:rFonts w:ascii="宋体" w:hAnsi="宋体"/>
          <w:szCs w:val="21"/>
        </w:rPr>
        <w:t>如图所示，由于风的缘故，河岸上的旗帜向右飘，在河面上的两条船上的旗帜分别向</w:t>
      </w:r>
      <w:r>
        <w:rPr>
          <w:szCs w:val="21"/>
        </w:rPr>
        <w:t>右和向左飘，两条船的运动状态是(　　)</w:t>
      </w:r>
    </w:p>
    <w:p w14:paraId="5797BB1E">
      <w:pPr>
        <w:snapToGrid w:val="0"/>
        <w:spacing w:line="360" w:lineRule="auto"/>
        <w:rPr>
          <w:szCs w:val="21"/>
        </w:rPr>
      </w:pPr>
      <w:r>
        <w:rPr>
          <w:szCs w:val="21"/>
        </w:rPr>
        <w:t>A．</w:t>
      </w:r>
      <w:r>
        <w:rPr>
          <w:i/>
          <w:szCs w:val="21"/>
        </w:rPr>
        <w:t>A</w:t>
      </w:r>
      <w:r>
        <w:rPr>
          <w:szCs w:val="21"/>
        </w:rPr>
        <w:t xml:space="preserve">船肯定向左运动  </w:t>
      </w:r>
      <w:r>
        <w:rPr>
          <w:szCs w:val="21"/>
        </w:rPr>
        <w:tab/>
      </w:r>
      <w:r>
        <w:rPr>
          <w:szCs w:val="21"/>
        </w:rPr>
        <w:t>B．</w:t>
      </w:r>
      <w:r>
        <w:rPr>
          <w:i/>
          <w:szCs w:val="21"/>
        </w:rPr>
        <w:t>A</w:t>
      </w:r>
      <w:r>
        <w:rPr>
          <w:szCs w:val="21"/>
        </w:rPr>
        <w:t>船肯定是静止的</w:t>
      </w:r>
    </w:p>
    <w:p w14:paraId="72F25320">
      <w:pPr>
        <w:snapToGrid w:val="0"/>
        <w:spacing w:line="360" w:lineRule="auto"/>
        <w:rPr>
          <w:szCs w:val="21"/>
        </w:rPr>
      </w:pPr>
      <w:r>
        <w:rPr>
          <w:szCs w:val="21"/>
        </w:rPr>
        <w:t>C．</w:t>
      </w:r>
      <w:r>
        <w:rPr>
          <w:i/>
          <w:szCs w:val="21"/>
        </w:rPr>
        <w:t>B</w:t>
      </w:r>
      <w:r>
        <w:rPr>
          <w:szCs w:val="21"/>
        </w:rPr>
        <w:t xml:space="preserve">船肯定向右运动  </w:t>
      </w:r>
      <w:r>
        <w:rPr>
          <w:szCs w:val="21"/>
        </w:rPr>
        <w:tab/>
      </w:r>
      <w:r>
        <w:rPr>
          <w:szCs w:val="21"/>
        </w:rPr>
        <w:t>D．</w:t>
      </w:r>
      <w:r>
        <w:rPr>
          <w:i/>
          <w:szCs w:val="21"/>
        </w:rPr>
        <w:t>B</w:t>
      </w:r>
      <w:r>
        <w:rPr>
          <w:szCs w:val="21"/>
        </w:rPr>
        <w:t>船可能是静止的</w:t>
      </w:r>
      <w:r>
        <w:rPr>
          <w:rFonts w:hint="eastAsia"/>
          <w:szCs w:val="21"/>
        </w:rPr>
        <w:t xml:space="preserve"> </w:t>
      </w:r>
      <w:r>
        <w:rPr>
          <w:szCs w:val="21"/>
        </w:rPr>
        <w:t xml:space="preserve">                                               </w:t>
      </w:r>
      <w:r>
        <w:rPr>
          <w:rFonts w:hint="eastAsia"/>
          <w:szCs w:val="21"/>
        </w:rPr>
        <w:t xml:space="preserve"> </w:t>
      </w:r>
      <w:r>
        <w:rPr>
          <w:szCs w:val="21"/>
        </w:rPr>
        <w:t xml:space="preserve">                                                    </w:t>
      </w:r>
    </w:p>
    <w:p w14:paraId="556BDBAC">
      <w:pPr>
        <w:snapToGrid w:val="0"/>
        <w:spacing w:line="360" w:lineRule="auto"/>
        <w:rPr>
          <w:szCs w:val="21"/>
        </w:rPr>
      </w:pPr>
      <w:r>
        <w:rPr>
          <w:rFonts w:ascii="宋体" w:hAnsi="宋体"/>
          <w:szCs w:val="21"/>
        </w:rPr>
        <w:t>针对训练2</w:t>
      </w:r>
      <w:r>
        <w:rPr>
          <w:rFonts w:hint="eastAsia" w:ascii="宋体" w:hAnsi="宋体"/>
          <w:szCs w:val="21"/>
        </w:rPr>
        <w:t>：</w:t>
      </w:r>
      <w:r>
        <w:rPr>
          <w:szCs w:val="21"/>
        </w:rPr>
        <w:t>在电视连续剧《西游记》中，常常有孙悟空腾云驾雾的镜头，这通常是采用</w:t>
      </w:r>
      <w:r>
        <w:rPr>
          <w:rFonts w:ascii="宋体" w:hAnsi="宋体"/>
          <w:szCs w:val="21"/>
        </w:rPr>
        <w:t>“</w:t>
      </w:r>
      <w:r>
        <w:rPr>
          <w:szCs w:val="21"/>
        </w:rPr>
        <w:t>背景拍摄法</w:t>
      </w:r>
      <w:r>
        <w:rPr>
          <w:rFonts w:ascii="宋体" w:hAnsi="宋体"/>
          <w:szCs w:val="21"/>
        </w:rPr>
        <w:t>”</w:t>
      </w:r>
      <w:r>
        <w:rPr>
          <w:szCs w:val="21"/>
        </w:rPr>
        <w:t>，让孙悟空站在平台上，做着飞行的动作，在他的背后展现出蓝天和急速飘动的白云；摄影师把人物动作和飘动的白云等一起摄入镜头，放映时，观众就感觉到孙悟空在腾云驾雾．这时，观众所选的参考系是(　　)</w:t>
      </w:r>
    </w:p>
    <w:p w14:paraId="25D748CD">
      <w:pPr>
        <w:snapToGrid w:val="0"/>
        <w:spacing w:line="360" w:lineRule="auto"/>
        <w:rPr>
          <w:szCs w:val="21"/>
        </w:rPr>
      </w:pPr>
      <w:r>
        <w:rPr>
          <w:szCs w:val="21"/>
        </w:rPr>
        <w:t>A．孙悟空               B．平台</w:t>
      </w:r>
      <w:r>
        <w:rPr>
          <w:rFonts w:hint="eastAsia"/>
          <w:szCs w:val="21"/>
        </w:rPr>
        <w:t xml:space="preserve"> </w:t>
      </w:r>
      <w:r>
        <w:rPr>
          <w:szCs w:val="21"/>
        </w:rPr>
        <w:t xml:space="preserve">           C．急速飘动的白云       D．蓝天</w:t>
      </w:r>
    </w:p>
    <w:p w14:paraId="4F10A8DA">
      <w:pPr>
        <w:snapToGrid w:val="0"/>
        <w:spacing w:line="360" w:lineRule="auto"/>
        <w:rPr>
          <w:szCs w:val="21"/>
        </w:rPr>
      </w:pPr>
      <w:r>
        <w:rPr>
          <w:rFonts w:ascii="黑体" w:hAnsi="黑体" w:eastAsia="黑体" w:cs="Courier New"/>
          <w:b/>
          <w:bCs/>
          <w:sz w:val="24"/>
        </w:rPr>
        <w:t>[</w:t>
      </w:r>
      <w:r>
        <w:rPr>
          <w:rFonts w:hint="eastAsia" w:ascii="黑体" w:hAnsi="黑体" w:eastAsia="黑体" w:cs="Courier New"/>
          <w:b/>
          <w:bCs/>
          <w:sz w:val="24"/>
        </w:rPr>
        <w:t>随堂练习</w:t>
      </w:r>
      <w:r>
        <w:rPr>
          <w:rFonts w:ascii="黑体" w:hAnsi="黑体" w:eastAsia="黑体" w:cs="Courier New"/>
          <w:b/>
          <w:bCs/>
          <w:sz w:val="24"/>
        </w:rPr>
        <w:t>]</w:t>
      </w:r>
    </w:p>
    <w:p w14:paraId="4D2A9EDE">
      <w:pPr>
        <w:snapToGrid w:val="0"/>
        <w:spacing w:line="360" w:lineRule="auto"/>
        <w:rPr>
          <w:szCs w:val="21"/>
        </w:rPr>
      </w:pPr>
      <w:r>
        <w:rPr>
          <w:szCs w:val="21"/>
        </w:rPr>
        <w:t>1</w:t>
      </w:r>
      <w:r>
        <w:rPr>
          <w:rFonts w:hint="eastAsia"/>
          <w:szCs w:val="21"/>
        </w:rPr>
        <w:t>．</w:t>
      </w:r>
      <w:r>
        <w:rPr>
          <w:szCs w:val="21"/>
        </w:rPr>
        <w:t>下列说法中正确的是(　　)</w:t>
      </w:r>
    </w:p>
    <w:p w14:paraId="771D8529">
      <w:pPr>
        <w:snapToGrid w:val="0"/>
        <w:spacing w:line="360" w:lineRule="auto"/>
        <w:rPr>
          <w:szCs w:val="21"/>
        </w:rPr>
      </w:pPr>
      <w:r>
        <w:rPr>
          <w:szCs w:val="21"/>
        </w:rPr>
        <w:t>A．由于</w:t>
      </w:r>
      <w:r>
        <w:rPr>
          <w:rFonts w:ascii="宋体" w:hAnsi="宋体"/>
          <w:szCs w:val="21"/>
        </w:rPr>
        <w:t>“</w:t>
      </w:r>
      <w:r>
        <w:rPr>
          <w:szCs w:val="21"/>
        </w:rPr>
        <w:t>山东号</w:t>
      </w:r>
      <w:r>
        <w:rPr>
          <w:rFonts w:ascii="宋体" w:hAnsi="宋体"/>
          <w:szCs w:val="21"/>
        </w:rPr>
        <w:t>”</w:t>
      </w:r>
      <w:r>
        <w:rPr>
          <w:szCs w:val="21"/>
        </w:rPr>
        <w:t>航母</w:t>
      </w:r>
      <w:r>
        <w:rPr>
          <w:rFonts w:ascii="宋体" w:hAnsi="宋体"/>
          <w:szCs w:val="21"/>
        </w:rPr>
        <w:t>“</w:t>
      </w:r>
      <w:r>
        <w:rPr>
          <w:szCs w:val="21"/>
        </w:rPr>
        <w:t>高大威武</w:t>
      </w:r>
      <w:r>
        <w:rPr>
          <w:rFonts w:ascii="宋体" w:hAnsi="宋体"/>
          <w:szCs w:val="21"/>
        </w:rPr>
        <w:t>”</w:t>
      </w:r>
      <w:r>
        <w:rPr>
          <w:szCs w:val="21"/>
        </w:rPr>
        <w:t>，故任何情况下都不能看成质点</w:t>
      </w:r>
    </w:p>
    <w:p w14:paraId="428A5FEB">
      <w:pPr>
        <w:snapToGrid w:val="0"/>
        <w:spacing w:line="360" w:lineRule="auto"/>
        <w:rPr>
          <w:szCs w:val="21"/>
        </w:rPr>
      </w:pPr>
      <w:r>
        <w:rPr>
          <w:szCs w:val="21"/>
        </w:rPr>
        <w:t>B．战斗机飞行员可以把正在甲板上手势指挥的调度员看成是一个质点</w:t>
      </w:r>
    </w:p>
    <w:p w14:paraId="518E951C">
      <w:pPr>
        <w:snapToGrid w:val="0"/>
        <w:spacing w:line="360" w:lineRule="auto"/>
        <w:rPr>
          <w:szCs w:val="21"/>
        </w:rPr>
      </w:pPr>
      <w:r>
        <w:rPr>
          <w:szCs w:val="21"/>
        </w:rPr>
        <w:t>C．在战斗机飞行训练中，研究战斗机的空中翻滚动作时，战斗机可以看成质点</w:t>
      </w:r>
    </w:p>
    <w:p w14:paraId="65FB2BBC">
      <w:pPr>
        <w:snapToGrid w:val="0"/>
        <w:spacing w:line="360" w:lineRule="auto"/>
        <w:rPr>
          <w:szCs w:val="21"/>
        </w:rPr>
      </w:pPr>
      <w:r>
        <w:rPr>
          <w:szCs w:val="21"/>
        </w:rPr>
        <w:t>D．研究</w:t>
      </w:r>
      <w:r>
        <w:rPr>
          <w:rFonts w:ascii="宋体" w:hAnsi="宋体"/>
          <w:szCs w:val="21"/>
        </w:rPr>
        <w:t>“</w:t>
      </w:r>
      <w:r>
        <w:rPr>
          <w:szCs w:val="21"/>
        </w:rPr>
        <w:t>山东号</w:t>
      </w:r>
      <w:r>
        <w:rPr>
          <w:rFonts w:ascii="宋体" w:hAnsi="宋体"/>
          <w:szCs w:val="21"/>
        </w:rPr>
        <w:t>”</w:t>
      </w:r>
      <w:r>
        <w:rPr>
          <w:szCs w:val="21"/>
        </w:rPr>
        <w:t>航母在大海中的运动轨迹时，航母可以看成质点</w:t>
      </w:r>
    </w:p>
    <w:p w14:paraId="6FC9BFF5">
      <w:pPr>
        <w:snapToGrid w:val="0"/>
        <w:spacing w:line="360" w:lineRule="auto"/>
        <w:rPr>
          <w:szCs w:val="21"/>
        </w:rPr>
      </w:pPr>
      <w:r>
        <w:rPr>
          <w:szCs w:val="21"/>
        </w:rPr>
        <w:t>2</w:t>
      </w:r>
      <w:r>
        <w:rPr>
          <w:rFonts w:hint="eastAsia"/>
          <w:szCs w:val="21"/>
        </w:rPr>
        <w:t>．东京奥运会延期至2</w:t>
      </w:r>
      <w:r>
        <w:rPr>
          <w:szCs w:val="21"/>
        </w:rPr>
        <w:t>021</w:t>
      </w:r>
      <w:r>
        <w:rPr>
          <w:rFonts w:hint="eastAsia"/>
          <w:szCs w:val="21"/>
        </w:rPr>
        <w:t>年举行，</w:t>
      </w:r>
      <w:r>
        <w:rPr>
          <w:rFonts w:hint="eastAsia" w:ascii="宋体" w:hAnsi="宋体" w:cs="宋体"/>
          <w:bCs/>
          <w:szCs w:val="21"/>
        </w:rPr>
        <w:t>下列几种奥运比赛项目中的研究对象可视为质点的是</w:t>
      </w:r>
      <w:r>
        <w:rPr>
          <w:szCs w:val="21"/>
        </w:rPr>
        <w:t>(　　)</w:t>
      </w:r>
    </w:p>
    <w:p w14:paraId="29D61317">
      <w:pPr>
        <w:snapToGrid w:val="0"/>
        <w:spacing w:line="360" w:lineRule="auto"/>
        <w:rPr>
          <w:rFonts w:ascii="宋体" w:hAnsi="宋体" w:cs="宋体"/>
          <w:bCs/>
          <w:szCs w:val="21"/>
        </w:rPr>
      </w:pPr>
      <w:r>
        <w:rPr>
          <w:szCs w:val="21"/>
        </w:rPr>
        <w:t>A．</w:t>
      </w:r>
      <w:r>
        <w:rPr>
          <w:rFonts w:hint="eastAsia" w:ascii="宋体" w:hAnsi="宋体" w:cs="宋体"/>
          <w:bCs/>
          <w:szCs w:val="21"/>
        </w:rPr>
        <w:t>在撑竿跳高比赛中研究运动员手中的支撑竿在支撑地面的过程中的转动情况</w:t>
      </w:r>
    </w:p>
    <w:p w14:paraId="14A72137">
      <w:pPr>
        <w:snapToGrid w:val="0"/>
        <w:spacing w:line="360" w:lineRule="auto"/>
        <w:rPr>
          <w:rFonts w:ascii="宋体" w:hAnsi="宋体" w:cs="宋体"/>
          <w:bCs/>
          <w:szCs w:val="21"/>
        </w:rPr>
      </w:pPr>
      <w:r>
        <w:rPr>
          <w:szCs w:val="21"/>
        </w:rPr>
        <w:t>B．</w:t>
      </w:r>
      <w:r>
        <w:rPr>
          <w:rFonts w:hint="eastAsia"/>
          <w:szCs w:val="21"/>
        </w:rPr>
        <w:t>研究</w:t>
      </w:r>
      <w:r>
        <w:rPr>
          <w:rFonts w:hint="eastAsia" w:ascii="宋体" w:hAnsi="宋体" w:cs="宋体"/>
          <w:bCs/>
          <w:szCs w:val="21"/>
        </w:rPr>
        <w:t>跳水比赛中运动员的空中转体</w:t>
      </w:r>
    </w:p>
    <w:p w14:paraId="6AB1F5DF">
      <w:pPr>
        <w:snapToGrid w:val="0"/>
        <w:spacing w:line="360" w:lineRule="auto"/>
        <w:rPr>
          <w:szCs w:val="21"/>
        </w:rPr>
      </w:pPr>
      <w:r>
        <w:rPr>
          <w:szCs w:val="21"/>
        </w:rPr>
        <w:t>C．</w:t>
      </w:r>
      <w:r>
        <w:rPr>
          <w:rFonts w:hint="eastAsia"/>
          <w:szCs w:val="21"/>
        </w:rPr>
        <w:t>跆拳道比赛中研究运动员的动作时</w:t>
      </w:r>
    </w:p>
    <w:p w14:paraId="4832635F">
      <w:pPr>
        <w:snapToGrid w:val="0"/>
        <w:spacing w:line="360" w:lineRule="auto"/>
        <w:rPr>
          <w:szCs w:val="21"/>
        </w:rPr>
      </w:pPr>
      <w:r>
        <w:rPr>
          <w:szCs w:val="21"/>
        </w:rPr>
        <w:t>D．</w:t>
      </w:r>
      <w:r>
        <w:rPr>
          <w:rFonts w:hint="eastAsia"/>
          <w:szCs w:val="21"/>
        </w:rPr>
        <w:t>铅球比赛中研究铅球掷出后在空中飞行的水平距离时</w:t>
      </w:r>
    </w:p>
    <w:p w14:paraId="501B1AE9">
      <w:pPr>
        <w:snapToGrid w:val="0"/>
        <w:spacing w:line="360" w:lineRule="auto"/>
        <w:rPr>
          <w:szCs w:val="21"/>
        </w:rPr>
      </w:pPr>
      <w:r>
        <w:rPr>
          <w:rFonts w:ascii="宋体" w:hAnsi="Courier New" w:cs="Courier New"/>
          <w:szCs w:val="21"/>
        </w:rPr>
        <w:drawing>
          <wp:anchor distT="0" distB="0" distL="114300" distR="114300" simplePos="0" relativeHeight="251659264" behindDoc="1" locked="0" layoutInCell="1" allowOverlap="1">
            <wp:simplePos x="0" y="0"/>
            <wp:positionH relativeFrom="column">
              <wp:posOffset>4718050</wp:posOffset>
            </wp:positionH>
            <wp:positionV relativeFrom="paragraph">
              <wp:posOffset>367030</wp:posOffset>
            </wp:positionV>
            <wp:extent cx="842645" cy="996950"/>
            <wp:effectExtent l="0" t="0" r="14605" b="12700"/>
            <wp:wrapTight wrapText="bothSides">
              <wp:wrapPolygon>
                <wp:start x="0" y="0"/>
                <wp:lineTo x="0" y="21050"/>
                <wp:lineTo x="20998" y="21050"/>
                <wp:lineTo x="20998" y="0"/>
                <wp:lineTo x="0" y="0"/>
              </wp:wrapPolygon>
            </wp:wrapTight>
            <wp:docPr id="27" name="图片 13" desc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A6"/>
                    <pic:cNvPicPr>
                      <a:picLocks noChangeAspect="1"/>
                    </pic:cNvPicPr>
                  </pic:nvPicPr>
                  <pic:blipFill>
                    <a:blip r:embed="rId10"/>
                    <a:stretch>
                      <a:fillRect/>
                    </a:stretch>
                  </pic:blipFill>
                  <pic:spPr>
                    <a:xfrm>
                      <a:off x="0" y="0"/>
                      <a:ext cx="842645" cy="996950"/>
                    </a:xfrm>
                    <a:prstGeom prst="rect">
                      <a:avLst/>
                    </a:prstGeom>
                    <a:noFill/>
                    <a:ln>
                      <a:noFill/>
                    </a:ln>
                  </pic:spPr>
                </pic:pic>
              </a:graphicData>
            </a:graphic>
          </wp:anchor>
        </w:drawing>
      </w:r>
      <w:r>
        <w:rPr>
          <w:szCs w:val="21"/>
        </w:rPr>
        <w:t>3</w:t>
      </w:r>
      <w:r>
        <w:rPr>
          <w:rFonts w:hint="eastAsia"/>
          <w:szCs w:val="21"/>
        </w:rPr>
        <w:t>．</w:t>
      </w:r>
      <w:r>
        <w:rPr>
          <w:szCs w:val="21"/>
        </w:rPr>
        <w:t>如图所示，飞行员跳伞后飞机上的其他飞行员(甲)和地面上的人(乙)观察跳伞飞行员的运动后，引发了对跳伞飞行员运动状况的争论，下列说法正确的是(　　)</w:t>
      </w:r>
    </w:p>
    <w:p w14:paraId="3AE44FF6">
      <w:pPr>
        <w:snapToGrid w:val="0"/>
        <w:spacing w:line="360" w:lineRule="auto"/>
        <w:rPr>
          <w:szCs w:val="21"/>
        </w:rPr>
      </w:pPr>
      <w:r>
        <w:rPr>
          <w:szCs w:val="21"/>
        </w:rPr>
        <w:t>A．甲、乙两人的说法中必有一个是错误的</w:t>
      </w:r>
    </w:p>
    <w:p w14:paraId="63DC58BF">
      <w:pPr>
        <w:snapToGrid w:val="0"/>
        <w:spacing w:line="360" w:lineRule="auto"/>
        <w:rPr>
          <w:szCs w:val="21"/>
        </w:rPr>
      </w:pPr>
      <w:r>
        <w:rPr>
          <w:szCs w:val="21"/>
        </w:rPr>
        <w:t>B．他们的争论是由于选择的参考系不同而引起的</w:t>
      </w:r>
    </w:p>
    <w:p w14:paraId="17458310">
      <w:pPr>
        <w:snapToGrid w:val="0"/>
        <w:spacing w:line="360" w:lineRule="auto"/>
        <w:rPr>
          <w:szCs w:val="21"/>
        </w:rPr>
      </w:pPr>
      <w:r>
        <w:rPr>
          <w:szCs w:val="21"/>
        </w:rPr>
        <w:t>C．研究物体的运动时不一定要选择参考系</w:t>
      </w:r>
    </w:p>
    <w:p w14:paraId="60C1B0F6">
      <w:pPr>
        <w:snapToGrid w:val="0"/>
        <w:spacing w:line="360" w:lineRule="auto"/>
        <w:rPr>
          <w:szCs w:val="21"/>
        </w:rPr>
      </w:pPr>
      <w:r>
        <w:rPr>
          <w:szCs w:val="21"/>
        </w:rPr>
        <w:t>D．参考系只能是相对于地面静止的物体</w:t>
      </w:r>
    </w:p>
    <w:p w14:paraId="01AEB765">
      <w:pPr>
        <w:snapToGrid w:val="0"/>
        <w:spacing w:line="360" w:lineRule="auto"/>
        <w:rPr>
          <w:szCs w:val="21"/>
        </w:rPr>
      </w:pPr>
      <w:r>
        <w:rPr>
          <w:szCs w:val="21"/>
        </w:rPr>
        <w:t>4．小刚同学在一次蹦极运动后说：</w:t>
      </w:r>
      <w:r>
        <w:rPr>
          <w:rFonts w:ascii="宋体" w:hAnsi="宋体"/>
          <w:szCs w:val="21"/>
        </w:rPr>
        <w:t>“</w:t>
      </w:r>
      <w:r>
        <w:rPr>
          <w:szCs w:val="21"/>
        </w:rPr>
        <w:t>在下落运动的那段时间里，我感觉大地扑面而来．</w:t>
      </w:r>
      <w:r>
        <w:rPr>
          <w:rFonts w:ascii="宋体" w:hAnsi="宋体"/>
          <w:szCs w:val="21"/>
        </w:rPr>
        <w:t>”</w:t>
      </w:r>
      <w:r>
        <w:rPr>
          <w:szCs w:val="21"/>
        </w:rPr>
        <w:t>这里的</w:t>
      </w:r>
      <w:r>
        <w:rPr>
          <w:rFonts w:ascii="宋体" w:hAnsi="宋体"/>
          <w:szCs w:val="21"/>
        </w:rPr>
        <w:t>“</w:t>
      </w:r>
      <w:r>
        <w:rPr>
          <w:szCs w:val="21"/>
        </w:rPr>
        <w:t>扑面而来</w:t>
      </w:r>
      <w:r>
        <w:rPr>
          <w:rFonts w:ascii="宋体" w:hAnsi="宋体"/>
          <w:szCs w:val="21"/>
        </w:rPr>
        <w:t>”</w:t>
      </w:r>
      <w:r>
        <w:rPr>
          <w:szCs w:val="21"/>
        </w:rPr>
        <w:t>所选的参考系是(　　)</w:t>
      </w:r>
    </w:p>
    <w:p w14:paraId="26BE51FE">
      <w:pPr>
        <w:snapToGrid w:val="0"/>
        <w:spacing w:line="360" w:lineRule="auto"/>
        <w:rPr>
          <w:szCs w:val="21"/>
        </w:rPr>
      </w:pPr>
      <w:r>
        <w:rPr>
          <w:szCs w:val="21"/>
        </w:rPr>
        <w:t>A．远处的山       B．大地</w:t>
      </w:r>
      <w:r>
        <w:rPr>
          <w:rFonts w:hint="eastAsia"/>
          <w:szCs w:val="21"/>
        </w:rPr>
        <w:t xml:space="preserve"> </w:t>
      </w:r>
      <w:r>
        <w:rPr>
          <w:szCs w:val="21"/>
        </w:rPr>
        <w:t xml:space="preserve">      C．小刚自己       D．太阳</w:t>
      </w:r>
    </w:p>
    <w:p w14:paraId="6E5C4EDF">
      <w:pPr>
        <w:snapToGrid w:val="0"/>
        <w:spacing w:line="360" w:lineRule="auto"/>
        <w:rPr>
          <w:szCs w:val="21"/>
        </w:rPr>
      </w:pPr>
    </w:p>
    <w:p w14:paraId="664AAA6F">
      <w:pPr>
        <w:snapToGrid w:val="0"/>
        <w:spacing w:line="360" w:lineRule="auto"/>
        <w:rPr>
          <w:szCs w:val="21"/>
        </w:rPr>
      </w:pPr>
    </w:p>
    <w:p w14:paraId="5979540B">
      <w:pPr>
        <w:spacing w:line="360" w:lineRule="auto"/>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完成课后作业（建议作业时间为30分钟）</w:t>
      </w:r>
    </w:p>
    <w:p w14:paraId="1E99FD2B">
      <w:pPr>
        <w:snapToGrid w:val="0"/>
        <w:spacing w:line="360" w:lineRule="auto"/>
        <w:rPr>
          <w:rFonts w:ascii="宋体" w:hAnsi="宋体" w:cs="Courier New"/>
          <w:bCs/>
          <w:szCs w:val="21"/>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宋体" w:hAnsi="宋体" w:cs="Courier New"/>
          <w:bCs/>
          <w:szCs w:val="21"/>
        </w:rPr>
        <w:t>____________________________________________________________________</w:t>
      </w:r>
    </w:p>
    <w:p w14:paraId="149225ED">
      <w:pPr>
        <w:snapToGrid w:val="0"/>
        <w:spacing w:line="360" w:lineRule="auto"/>
        <w:rPr>
          <w:rFonts w:ascii="宋体" w:hAnsi="宋体" w:cs="Courier New"/>
          <w:bCs/>
          <w:szCs w:val="21"/>
        </w:rPr>
      </w:pPr>
      <w:r>
        <w:rPr>
          <w:rFonts w:hint="eastAsia" w:ascii="宋体" w:hAnsi="宋体" w:cs="Courier New"/>
          <w:bCs/>
          <w:szCs w:val="21"/>
        </w:rPr>
        <w:t>________________________________________________________________________________</w:t>
      </w:r>
    </w:p>
    <w:p w14:paraId="6DACE51B"/>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475D9"/>
    <w:rsid w:val="6BF4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2025-09-05T12:01:00Z</dcterms:created>
  <dc:creator>柏拉不是图</dc:creator>
  <cp:lastModifiedBy>柏拉不是图</cp:lastModifiedBy>
  <dcterms:modified xsi:type="dcterms:W3CDTF">2025-09-05T12:02:05Z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53CC08947EC84997B0B3D591259505A4_11</vt:lpwstr>
  </property>
  <property fmtid="{D5CDD505-2E9C-101B-9397-08002B2CF9AE}" pid="4" name="KSOTemplateDocerSaveRecord">
    <vt:lpwstr>eyJoZGlkIjoiNzQyMWE4ZjIyM2EzZTFlNmVjYWM5NjY5ZWY1NzdiNjAiLCJ1c2VySWQiOiI3NTEyODEwMDkifQ==</vt:lpwstr>
  </property>
</Properties>
</file>