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D65D" w14:textId="1CA6A2E0" w:rsidR="001D3597" w:rsidRPr="001D3597" w:rsidRDefault="001D3597" w:rsidP="001D3597">
      <w:pPr>
        <w:spacing w:line="360" w:lineRule="auto"/>
        <w:ind w:firstLineChars="200" w:firstLine="420"/>
        <w:rPr>
          <w:rFonts w:hint="eastAsia"/>
        </w:rPr>
      </w:pPr>
      <w:r w:rsidRPr="001D3597">
        <w:rPr>
          <w:rFonts w:hint="eastAsia"/>
        </w:rPr>
        <w:t>尊敬的各位领导、老师，</w:t>
      </w:r>
      <w:r w:rsidR="00164DA8">
        <w:rPr>
          <w:rFonts w:hint="eastAsia"/>
        </w:rPr>
        <w:t>亲爱的</w:t>
      </w:r>
      <w:r w:rsidRPr="001D3597">
        <w:rPr>
          <w:rFonts w:hint="eastAsia"/>
        </w:rPr>
        <w:t>党员同志们：</w:t>
      </w:r>
    </w:p>
    <w:p w14:paraId="08477A5E" w14:textId="247A3892" w:rsidR="001D3597" w:rsidRPr="001D3597" w:rsidRDefault="001D3597" w:rsidP="001D3597">
      <w:pPr>
        <w:spacing w:line="360" w:lineRule="auto"/>
        <w:ind w:firstLineChars="200" w:firstLine="420"/>
        <w:rPr>
          <w:rFonts w:hint="eastAsia"/>
        </w:rPr>
      </w:pPr>
      <w:r w:rsidRPr="001D3597">
        <w:rPr>
          <w:rFonts w:hint="eastAsia"/>
        </w:rPr>
        <w:t>大家</w:t>
      </w:r>
      <w:r w:rsidR="008339B2">
        <w:rPr>
          <w:rFonts w:hint="eastAsia"/>
        </w:rPr>
        <w:t>下午</w:t>
      </w:r>
      <w:r w:rsidRPr="001D3597">
        <w:rPr>
          <w:rFonts w:hint="eastAsia"/>
        </w:rPr>
        <w:t>好！我是来自仪征中学的</w:t>
      </w:r>
      <w:r>
        <w:rPr>
          <w:rFonts w:hint="eastAsia"/>
        </w:rPr>
        <w:t>居璇</w:t>
      </w:r>
      <w:r w:rsidRPr="001D3597">
        <w:rPr>
          <w:rFonts w:hint="eastAsia"/>
        </w:rPr>
        <w:t>。</w:t>
      </w:r>
    </w:p>
    <w:p w14:paraId="392E0DB0" w14:textId="3A4B4974" w:rsidR="001D3597" w:rsidRDefault="001D3597" w:rsidP="001D3597">
      <w:pPr>
        <w:spacing w:line="360" w:lineRule="auto"/>
        <w:ind w:firstLineChars="200" w:firstLine="420"/>
        <w:rPr>
          <w:rFonts w:hint="eastAsia"/>
        </w:rPr>
      </w:pPr>
      <w:r w:rsidRPr="001D3597">
        <w:rPr>
          <w:rFonts w:hint="eastAsia"/>
        </w:rPr>
        <w:t>今天我演讲的主题是</w:t>
      </w:r>
      <w:r w:rsidR="00B2277E">
        <w:rPr>
          <w:rFonts w:hint="eastAsia"/>
        </w:rPr>
        <w:t>《</w:t>
      </w:r>
      <w:r w:rsidR="008339B2">
        <w:rPr>
          <w:rFonts w:hint="eastAsia"/>
        </w:rPr>
        <w:t>文化</w:t>
      </w:r>
      <w:r w:rsidR="008339B2">
        <w:rPr>
          <w:rFonts w:hint="eastAsia"/>
        </w:rPr>
        <w:sym w:font="Wingdings 2" w:char="F096"/>
      </w:r>
      <w:r w:rsidR="008339B2">
        <w:rPr>
          <w:rFonts w:hint="eastAsia"/>
        </w:rPr>
        <w:t>教育</w:t>
      </w:r>
      <w:r w:rsidR="008339B2">
        <w:rPr>
          <w:rFonts w:hint="eastAsia"/>
        </w:rPr>
        <w:sym w:font="Wingdings 2" w:char="F096"/>
      </w:r>
      <w:r w:rsidR="008339B2">
        <w:rPr>
          <w:rFonts w:hint="eastAsia"/>
        </w:rPr>
        <w:t>经济：三维共振中的时代发展方程式</w:t>
      </w:r>
      <w:r w:rsidR="00B2277E">
        <w:rPr>
          <w:rFonts w:hint="eastAsia"/>
        </w:rPr>
        <w:t>》</w:t>
      </w:r>
    </w:p>
    <w:p w14:paraId="3437BDC0" w14:textId="68474887" w:rsidR="00267E95" w:rsidRDefault="00B74C0B" w:rsidP="004924E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近日来，</w:t>
      </w:r>
      <w:r w:rsidR="00164DA8">
        <w:rPr>
          <w:rFonts w:hint="eastAsia"/>
        </w:rPr>
        <w:t>随着</w:t>
      </w:r>
      <w:r w:rsidR="00267E95">
        <w:rPr>
          <w:rFonts w:hint="eastAsia"/>
        </w:rPr>
        <w:t>江苏城市足球联赛正在如火如荼的</w:t>
      </w:r>
      <w:r>
        <w:rPr>
          <w:rFonts w:hint="eastAsia"/>
        </w:rPr>
        <w:t>展开</w:t>
      </w:r>
      <w:r w:rsidR="00267E95">
        <w:rPr>
          <w:rFonts w:hint="eastAsia"/>
        </w:rPr>
        <w:t>，互联网上掀起了一波</w:t>
      </w:r>
      <w:r w:rsidR="00464CCF">
        <w:rPr>
          <w:rFonts w:hint="eastAsia"/>
        </w:rPr>
        <w:t>又一波的热潮，</w:t>
      </w:r>
      <w:r w:rsidR="00164DA8">
        <w:rPr>
          <w:rFonts w:hint="eastAsia"/>
        </w:rPr>
        <w:t>“散装江苏”的老梗再度出新</w:t>
      </w:r>
      <w:r w:rsidR="00464CCF">
        <w:rPr>
          <w:rFonts w:hint="eastAsia"/>
        </w:rPr>
        <w:t>，譬如“比赛第一，友谊</w:t>
      </w:r>
      <w:r w:rsidR="00164DA8">
        <w:rPr>
          <w:rFonts w:hint="eastAsia"/>
        </w:rPr>
        <w:t>？</w:t>
      </w:r>
      <w:r w:rsidR="00464CCF">
        <w:rPr>
          <w:rFonts w:hint="eastAsia"/>
        </w:rPr>
        <w:t>第十四”、</w:t>
      </w:r>
      <w:r w:rsidR="00164DA8">
        <w:rPr>
          <w:rFonts w:hint="eastAsia"/>
        </w:rPr>
        <w:t>“过啥61，只想6：1”</w:t>
      </w:r>
      <w:r>
        <w:rPr>
          <w:rFonts w:hint="eastAsia"/>
        </w:rPr>
        <w:t>此类的幽默口号</w:t>
      </w:r>
      <w:r w:rsidR="00D40B96">
        <w:rPr>
          <w:rFonts w:hint="eastAsia"/>
        </w:rPr>
        <w:t>层出不穷</w:t>
      </w:r>
      <w:r w:rsidR="00164DA8">
        <w:rPr>
          <w:rFonts w:hint="eastAsia"/>
        </w:rPr>
        <w:t>、</w:t>
      </w:r>
      <w:r>
        <w:rPr>
          <w:rFonts w:hint="eastAsia"/>
        </w:rPr>
        <w:t>再</w:t>
      </w:r>
      <w:r w:rsidR="00464CCF">
        <w:rPr>
          <w:rFonts w:hint="eastAsia"/>
        </w:rPr>
        <w:t>从太湖三傻的地理位置，到淮扬美食之都的争</w:t>
      </w:r>
      <w:r w:rsidR="003454EE">
        <w:rPr>
          <w:rFonts w:hint="eastAsia"/>
        </w:rPr>
        <w:t>辩</w:t>
      </w:r>
      <w:r w:rsidR="00464CCF">
        <w:rPr>
          <w:rFonts w:hint="eastAsia"/>
        </w:rPr>
        <w:t>，</w:t>
      </w:r>
      <w:r w:rsidR="00D62891">
        <w:rPr>
          <w:rFonts w:hint="eastAsia"/>
        </w:rPr>
        <w:t>一把足球之火，点燃</w:t>
      </w:r>
      <w:r w:rsidR="003454EE">
        <w:rPr>
          <w:rFonts w:hint="eastAsia"/>
        </w:rPr>
        <w:t>的不仅是</w:t>
      </w:r>
      <w:r w:rsidR="00D62891">
        <w:rPr>
          <w:rFonts w:hint="eastAsia"/>
        </w:rPr>
        <w:t>绿茵场上体育竞技的热情，更</w:t>
      </w:r>
      <w:r w:rsidR="003454EE">
        <w:rPr>
          <w:rFonts w:hint="eastAsia"/>
        </w:rPr>
        <w:t>是</w:t>
      </w:r>
      <w:r w:rsidR="00D62891">
        <w:rPr>
          <w:rFonts w:hint="eastAsia"/>
        </w:rPr>
        <w:t>点燃了江苏人的地域共鸣火种。</w:t>
      </w:r>
      <w:r w:rsidR="00164DA8">
        <w:rPr>
          <w:rFonts w:hint="eastAsia"/>
        </w:rPr>
        <w:t xml:space="preserve"> </w:t>
      </w:r>
    </w:p>
    <w:p w14:paraId="0153C994" w14:textId="4BA19F11" w:rsidR="00464CCF" w:rsidRDefault="00D62891" w:rsidP="001D359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赛场上争锋对决，赛场外争先进位</w:t>
      </w:r>
      <w:r w:rsidR="00D40B96">
        <w:rPr>
          <w:rFonts w:hint="eastAsia"/>
        </w:rPr>
        <w:t>。</w:t>
      </w:r>
      <w:r w:rsidR="003454EE">
        <w:rPr>
          <w:rFonts w:hint="eastAsia"/>
        </w:rPr>
        <w:t>有人发问：</w:t>
      </w:r>
      <w:r w:rsidR="00B74C0B">
        <w:rPr>
          <w:rFonts w:hint="eastAsia"/>
        </w:rPr>
        <w:t>难道每一个省市举办此类活动都会有如此大的影响吗？我想并非如此，</w:t>
      </w:r>
      <w:r w:rsidR="003454EE">
        <w:rPr>
          <w:rFonts w:hint="eastAsia"/>
        </w:rPr>
        <w:t>有这样一则数据</w:t>
      </w:r>
      <w:r>
        <w:rPr>
          <w:rFonts w:hint="eastAsia"/>
        </w:rPr>
        <w:t>，省统计局公布了2024年江苏13个市区</w:t>
      </w:r>
      <w:r w:rsidR="0007344A">
        <w:rPr>
          <w:rFonts w:hint="eastAsia"/>
        </w:rPr>
        <w:t>的</w:t>
      </w:r>
      <w:r>
        <w:rPr>
          <w:rFonts w:hint="eastAsia"/>
        </w:rPr>
        <w:t>市GDP数据</w:t>
      </w:r>
      <w:r w:rsidR="0007344A">
        <w:rPr>
          <w:rFonts w:hint="eastAsia"/>
        </w:rPr>
        <w:t>，</w:t>
      </w:r>
      <w:r>
        <w:rPr>
          <w:rFonts w:hint="eastAsia"/>
        </w:rPr>
        <w:t>2024年江苏GDP突破13亿元，迈入“城均GDP破万亿”阶段，增量更是达到全国第一</w:t>
      </w:r>
      <w:r w:rsidR="0039075F">
        <w:rPr>
          <w:rFonts w:hint="eastAsia"/>
        </w:rPr>
        <w:t>，</w:t>
      </w:r>
      <w:r w:rsidR="0039075F" w:rsidRPr="0039075F">
        <w:rPr>
          <w:rFonts w:hint="eastAsia"/>
        </w:rPr>
        <w:t>经济运行稳中有进。初步核算，2024年全省地区生产总值137008.0亿元，按不变价格计算，比上年增长5.8%。其中，第一产业增加值5245.2亿元，增长3.1%；第二产业增加值59180.1亿元，增长5.5%；第三产业增加值72582.8亿元，增长6.2%。全省人均地区生产总值160694元。</w:t>
      </w:r>
      <w:r w:rsidR="008060E3">
        <w:rPr>
          <w:rFonts w:hint="eastAsia"/>
        </w:rPr>
        <w:t>并不是每一个城市都能做到如此</w:t>
      </w:r>
      <w:r w:rsidR="00D40B96">
        <w:rPr>
          <w:rFonts w:hint="eastAsia"/>
        </w:rPr>
        <w:t>，</w:t>
      </w:r>
      <w:r>
        <w:rPr>
          <w:rFonts w:hint="eastAsia"/>
        </w:rPr>
        <w:t>各区市经济发展各有特色，多点开花，形成相对均衡的“梯度结构”</w:t>
      </w:r>
      <w:r w:rsidR="00D40B96">
        <w:rPr>
          <w:rFonts w:hint="eastAsia"/>
        </w:rPr>
        <w:t>，这样才足以支持苏超将近七个月高达75场的不同地区的比赛。</w:t>
      </w:r>
      <w:r w:rsidR="008060E3">
        <w:rPr>
          <w:rFonts w:hint="eastAsia"/>
        </w:rPr>
        <w:t>之所以称之为“</w:t>
      </w:r>
      <w:r w:rsidR="00464CCF">
        <w:rPr>
          <w:rFonts w:hint="eastAsia"/>
        </w:rPr>
        <w:t>散装</w:t>
      </w:r>
      <w:r w:rsidR="008060E3">
        <w:rPr>
          <w:rFonts w:hint="eastAsia"/>
        </w:rPr>
        <w:t>”</w:t>
      </w:r>
      <w:r w:rsidR="00464CCF">
        <w:rPr>
          <w:rFonts w:hint="eastAsia"/>
        </w:rPr>
        <w:t>江苏</w:t>
      </w:r>
      <w:r w:rsidR="008060E3">
        <w:rPr>
          <w:rFonts w:hint="eastAsia"/>
        </w:rPr>
        <w:t>，</w:t>
      </w:r>
      <w:r w:rsidR="00464CCF">
        <w:rPr>
          <w:rFonts w:hint="eastAsia"/>
        </w:rPr>
        <w:t>是因为每个地方都</w:t>
      </w:r>
      <w:r w:rsidR="00116E22">
        <w:rPr>
          <w:rFonts w:hint="eastAsia"/>
        </w:rPr>
        <w:t>在</w:t>
      </w:r>
      <w:r w:rsidR="00464CCF">
        <w:rPr>
          <w:rFonts w:hint="eastAsia"/>
        </w:rPr>
        <w:t>均衡发展，良性竞争，</w:t>
      </w:r>
      <w:r w:rsidR="008060E3">
        <w:rPr>
          <w:rFonts w:hint="eastAsia"/>
        </w:rPr>
        <w:t>谁也不服谁。</w:t>
      </w:r>
      <w:r w:rsidR="0007344A">
        <w:rPr>
          <w:rFonts w:hint="eastAsia"/>
        </w:rPr>
        <w:t>独特的地域特质与足球的竞技性碰撞出绝妙的化学反应，</w:t>
      </w:r>
      <w:r w:rsidR="00464CCF">
        <w:rPr>
          <w:rFonts w:hint="eastAsia"/>
        </w:rPr>
        <w:t>各地特色的比拼，让大家拓宽了认知，增长了见识，</w:t>
      </w:r>
      <w:r w:rsidR="00D9107D">
        <w:rPr>
          <w:rFonts w:hint="eastAsia"/>
        </w:rPr>
        <w:t>同时又能</w:t>
      </w:r>
      <w:r w:rsidR="00464CCF">
        <w:rPr>
          <w:rFonts w:hint="eastAsia"/>
        </w:rPr>
        <w:t>关注</w:t>
      </w:r>
      <w:r w:rsidR="008060E3">
        <w:rPr>
          <w:rFonts w:hint="eastAsia"/>
        </w:rPr>
        <w:t>一些具有特色的</w:t>
      </w:r>
      <w:r w:rsidR="00464CCF">
        <w:rPr>
          <w:rFonts w:hint="eastAsia"/>
        </w:rPr>
        <w:t>县域</w:t>
      </w:r>
      <w:r w:rsidR="008060E3">
        <w:rPr>
          <w:rFonts w:hint="eastAsia"/>
        </w:rPr>
        <w:t>的经济</w:t>
      </w:r>
      <w:r w:rsidR="00464CCF">
        <w:rPr>
          <w:rFonts w:hint="eastAsia"/>
        </w:rPr>
        <w:t>发展</w:t>
      </w:r>
      <w:r w:rsidR="008060E3">
        <w:rPr>
          <w:rFonts w:hint="eastAsia"/>
        </w:rPr>
        <w:t>。</w:t>
      </w:r>
    </w:p>
    <w:p w14:paraId="0ABD6731" w14:textId="0E00C936" w:rsidR="00AF277A" w:rsidRDefault="0007344A" w:rsidP="00AF277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2023年，在参加十四届全国人大一次会议江苏代表团审议时，习近平总书记提出“人文经济学”的重大命题。</w:t>
      </w:r>
      <w:r w:rsidR="00AF277A">
        <w:rPr>
          <w:rFonts w:hint="eastAsia"/>
        </w:rPr>
        <w:t>刚刚召开的省委十四届九次全会提出，</w:t>
      </w:r>
      <w:r w:rsidR="00116E22">
        <w:rPr>
          <w:rFonts w:hint="eastAsia"/>
        </w:rPr>
        <w:t>经济大省挑大梁，必须坚持党的全面领导，以高质量党建引领高质量发展，</w:t>
      </w:r>
      <w:r w:rsidR="00AF277A">
        <w:rPr>
          <w:rFonts w:hint="eastAsia"/>
        </w:rPr>
        <w:t>“促进文化、旅游、体育、科技等在更广范围、更深层次、更高水平融合共兴”</w:t>
      </w:r>
      <w:r w:rsidR="007D6B3D">
        <w:rPr>
          <w:rFonts w:hint="eastAsia"/>
        </w:rPr>
        <w:t>。</w:t>
      </w:r>
    </w:p>
    <w:p w14:paraId="0FAF8DE8" w14:textId="289DD730" w:rsidR="00D9107D" w:rsidRDefault="007D6B3D" w:rsidP="001D359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经济体量愈大，前行所需的推动力愈强，这个关键推动力就来自深化改革开放，不断除障碍，增动能。坚定不移以习近平文化思想为引领，在文化保护传承的道路上积极探索创新，提升文化产业发展服务力，</w:t>
      </w:r>
      <w:r w:rsidR="007F129E">
        <w:rPr>
          <w:rFonts w:hint="eastAsia"/>
        </w:rPr>
        <w:t>近一年来，仪征市政府积极响应习近平总书记的号召，着眼于地区改造与发展，力争推动经济上行。在</w:t>
      </w:r>
      <w:r w:rsidR="00D9107D">
        <w:rPr>
          <w:rFonts w:hint="eastAsia"/>
        </w:rPr>
        <w:t>哨口巷附近，</w:t>
      </w:r>
      <w:r w:rsidR="007F129E">
        <w:rPr>
          <w:rFonts w:hint="eastAsia"/>
        </w:rPr>
        <w:t>将</w:t>
      </w:r>
      <w:r w:rsidR="00D9107D">
        <w:rPr>
          <w:rFonts w:hint="eastAsia"/>
        </w:rPr>
        <w:t>老</w:t>
      </w:r>
      <w:r w:rsidR="004924E4">
        <w:rPr>
          <w:rFonts w:hint="eastAsia"/>
        </w:rPr>
        <w:t>旧小区</w:t>
      </w:r>
      <w:r w:rsidR="00D9107D">
        <w:rPr>
          <w:rFonts w:hint="eastAsia"/>
        </w:rPr>
        <w:t>改造成</w:t>
      </w:r>
      <w:r w:rsidR="004924E4">
        <w:rPr>
          <w:rFonts w:hint="eastAsia"/>
        </w:rPr>
        <w:t>红墙</w:t>
      </w:r>
      <w:r w:rsidR="00D9107D">
        <w:rPr>
          <w:rFonts w:hint="eastAsia"/>
        </w:rPr>
        <w:t>，</w:t>
      </w:r>
      <w:r w:rsidR="007F129E">
        <w:rPr>
          <w:rFonts w:hint="eastAsia"/>
        </w:rPr>
        <w:t>吸引了大批市民前去观赏打卡；</w:t>
      </w:r>
      <w:r w:rsidR="00637F40">
        <w:rPr>
          <w:rFonts w:hint="eastAsia"/>
        </w:rPr>
        <w:t>修缮</w:t>
      </w:r>
      <w:r w:rsidR="004924E4">
        <w:rPr>
          <w:rFonts w:hint="eastAsia"/>
        </w:rPr>
        <w:t>鼓楼旁边的骑行小隧道</w:t>
      </w:r>
      <w:r w:rsidR="00637F40">
        <w:rPr>
          <w:rFonts w:hint="eastAsia"/>
        </w:rPr>
        <w:t>，成为了夜晚城市居民健身锻炼的新场所，而鼓楼周围也新开业了几家风格各异，种类繁多的店铺，让老城区的夜生活丰富了起来</w:t>
      </w:r>
      <w:r w:rsidR="004924E4">
        <w:rPr>
          <w:rFonts w:hint="eastAsia"/>
        </w:rPr>
        <w:t>；</w:t>
      </w:r>
      <w:r w:rsidR="00637F40">
        <w:rPr>
          <w:rFonts w:hint="eastAsia"/>
        </w:rPr>
        <w:t>再例如</w:t>
      </w:r>
      <w:r w:rsidR="004924E4">
        <w:rPr>
          <w:rFonts w:hint="eastAsia"/>
        </w:rPr>
        <w:t>东区正在施工</w:t>
      </w:r>
      <w:r w:rsidR="00637F40">
        <w:rPr>
          <w:rFonts w:hint="eastAsia"/>
        </w:rPr>
        <w:t>的，由</w:t>
      </w:r>
      <w:r w:rsidR="004924E4">
        <w:rPr>
          <w:rFonts w:hint="eastAsia"/>
        </w:rPr>
        <w:t>政府企业联合打造的“太和桥”</w:t>
      </w:r>
      <w:r w:rsidR="00D62891">
        <w:rPr>
          <w:rFonts w:hint="eastAsia"/>
        </w:rPr>
        <w:t>，</w:t>
      </w:r>
      <w:r w:rsidR="00637F40">
        <w:rPr>
          <w:rFonts w:hint="eastAsia"/>
        </w:rPr>
        <w:t>预计在26年底竣工的新项目，希望能用此工程，</w:t>
      </w:r>
      <w:r w:rsidR="00D62891">
        <w:rPr>
          <w:rFonts w:hint="eastAsia"/>
        </w:rPr>
        <w:t>重新锚定</w:t>
      </w:r>
      <w:r w:rsidR="00987F0A">
        <w:rPr>
          <w:rFonts w:hint="eastAsia"/>
        </w:rPr>
        <w:t>城市</w:t>
      </w:r>
      <w:r w:rsidR="00D62891">
        <w:rPr>
          <w:rFonts w:hint="eastAsia"/>
        </w:rPr>
        <w:t>地域归属感。</w:t>
      </w:r>
      <w:r w:rsidR="00116E22">
        <w:rPr>
          <w:rFonts w:hint="eastAsia"/>
        </w:rPr>
        <w:t>不断丰富人们精神世界，促进人的全面发展</w:t>
      </w:r>
      <w:r w:rsidR="00987F0A">
        <w:rPr>
          <w:rFonts w:hint="eastAsia"/>
        </w:rPr>
        <w:t>。</w:t>
      </w:r>
      <w:r w:rsidR="0007344A">
        <w:rPr>
          <w:rFonts w:hint="eastAsia"/>
        </w:rPr>
        <w:t>文化</w:t>
      </w:r>
      <w:r w:rsidR="0007344A">
        <w:rPr>
          <w:rFonts w:hint="eastAsia"/>
        </w:rPr>
        <w:lastRenderedPageBreak/>
        <w:t>为经济注入灵魂，经济为文化插上翅膀，</w:t>
      </w:r>
      <w:r w:rsidR="00AF277A">
        <w:rPr>
          <w:rFonts w:hint="eastAsia"/>
        </w:rPr>
        <w:t>让文化活起来，</w:t>
      </w:r>
      <w:r w:rsidR="00987F0A">
        <w:rPr>
          <w:rFonts w:hint="eastAsia"/>
        </w:rPr>
        <w:t>才能</w:t>
      </w:r>
      <w:r w:rsidR="00AF277A">
        <w:rPr>
          <w:rFonts w:hint="eastAsia"/>
        </w:rPr>
        <w:t>让经济火起来。</w:t>
      </w:r>
    </w:p>
    <w:p w14:paraId="699AA98E" w14:textId="62867214" w:rsidR="004924E4" w:rsidRDefault="004924E4" w:rsidP="005806FC">
      <w:pPr>
        <w:spacing w:line="312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机遇千载难逢，机遇稍纵即逝，要抓住大有可为的历史机遇期</w:t>
      </w:r>
      <w:r w:rsidR="001F3BC9">
        <w:rPr>
          <w:rFonts w:hint="eastAsia"/>
        </w:rPr>
        <w:t>，锐意进取，埋头苦干，善于创新，永不懈怠，才能不负时代的要求，历史的期待。</w:t>
      </w:r>
      <w:r w:rsidR="00987F0A" w:rsidRPr="00987F0A">
        <w:rPr>
          <w:rFonts w:hint="eastAsia"/>
        </w:rPr>
        <w:t>使命不仅要牢牢记住</w:t>
      </w:r>
      <w:r w:rsidR="00987F0A">
        <w:rPr>
          <w:rFonts w:hint="eastAsia"/>
        </w:rPr>
        <w:t>，</w:t>
      </w:r>
      <w:r w:rsidR="00987F0A" w:rsidRPr="00987F0A">
        <w:rPr>
          <w:rFonts w:hint="eastAsia"/>
        </w:rPr>
        <w:t>更要切实担当！</w:t>
      </w:r>
      <w:r w:rsidR="005806FC" w:rsidRPr="00987F0A">
        <w:rPr>
          <w:rFonts w:hint="eastAsia"/>
        </w:rPr>
        <w:t>那么，</w:t>
      </w:r>
      <w:r w:rsidR="005806FC">
        <w:rPr>
          <w:rFonts w:hint="eastAsia"/>
        </w:rPr>
        <w:t>作为青年教师的我们，又该</w:t>
      </w:r>
      <w:r w:rsidR="005806FC" w:rsidRPr="00987F0A">
        <w:rPr>
          <w:rFonts w:hint="eastAsia"/>
        </w:rPr>
        <w:t>担当何为？</w:t>
      </w:r>
      <w:r w:rsidR="005806FC">
        <w:rPr>
          <w:rFonts w:ascii="宋体" w:hAnsi="宋体" w:cs="宋体"/>
          <w:szCs w:val="21"/>
        </w:rPr>
        <w:t>教师务必</w:t>
      </w:r>
      <w:r w:rsidR="005806FC">
        <w:rPr>
          <w:rFonts w:ascii="宋体" w:hAnsi="宋体" w:cs="宋体" w:hint="eastAsia"/>
          <w:szCs w:val="21"/>
        </w:rPr>
        <w:t>要</w:t>
      </w:r>
      <w:r w:rsidR="005806FC">
        <w:rPr>
          <w:rFonts w:ascii="宋体" w:hAnsi="宋体" w:cs="宋体"/>
          <w:szCs w:val="21"/>
        </w:rPr>
        <w:t>忠爱本职，守其本分、拒绝诱惑；务必</w:t>
      </w:r>
      <w:r w:rsidR="005806FC">
        <w:rPr>
          <w:rFonts w:ascii="宋体" w:hAnsi="宋体" w:cs="宋体" w:hint="eastAsia"/>
          <w:szCs w:val="21"/>
        </w:rPr>
        <w:t>要</w:t>
      </w:r>
      <w:r w:rsidR="005806FC">
        <w:rPr>
          <w:rFonts w:ascii="宋体" w:hAnsi="宋体" w:cs="宋体"/>
          <w:szCs w:val="21"/>
        </w:rPr>
        <w:t>敬业、乐业、勤业、精业，不断提高自身的业务能力与学术修为。</w:t>
      </w:r>
      <w:r w:rsidR="00987F0A" w:rsidRPr="00987F0A">
        <w:rPr>
          <w:rFonts w:hint="eastAsia"/>
        </w:rPr>
        <w:t>教师的肩膀能负重、敢担当，我们的民族才能充满希望，我们的事业才能一往无前。</w:t>
      </w:r>
      <w:r w:rsidR="005806FC">
        <w:rPr>
          <w:rFonts w:hint="eastAsia"/>
        </w:rPr>
        <w:t>今年是我参加工作的第四年，</w:t>
      </w:r>
      <w:r w:rsidR="00375B5D">
        <w:rPr>
          <w:rFonts w:hint="eastAsia"/>
        </w:rPr>
        <w:t>在这四年里，我</w:t>
      </w:r>
      <w:r w:rsidR="005806FC">
        <w:rPr>
          <w:rFonts w:hint="eastAsia"/>
        </w:rPr>
        <w:t>不断提升专业知识与</w:t>
      </w:r>
      <w:r w:rsidR="00375B5D">
        <w:rPr>
          <w:rFonts w:hint="eastAsia"/>
        </w:rPr>
        <w:t>能力，提升本学科核心素养，在连续两届高三教学生涯中快速成长，让自己真正成为一个成熟的教师，但我深知未来的道路还很漫长，还需要更多的努力，和许多的优秀同仁一起，</w:t>
      </w:r>
      <w:r w:rsidR="006C1F7A">
        <w:rPr>
          <w:rFonts w:hint="eastAsia"/>
        </w:rPr>
        <w:t>因为我深知，</w:t>
      </w:r>
      <w:r w:rsidR="006C1F7A" w:rsidRPr="006C1F7A">
        <w:rPr>
          <w:rFonts w:hint="eastAsia"/>
        </w:rPr>
        <w:t>一个人遇到好老师是人生的幸运，一个学校拥有好老师是学校的光荣，一个民族源源不断涌现出一批又一批好老师则是民族的希望</w:t>
      </w:r>
      <w:r w:rsidR="006C1F7A">
        <w:rPr>
          <w:rFonts w:hint="eastAsia"/>
        </w:rPr>
        <w:t>。</w:t>
      </w:r>
    </w:p>
    <w:p w14:paraId="0D664B48" w14:textId="6F67366B" w:rsidR="001F3BC9" w:rsidRPr="001D3597" w:rsidRDefault="004F2FE1" w:rsidP="001D3597">
      <w:pPr>
        <w:spacing w:line="360" w:lineRule="auto"/>
        <w:ind w:firstLineChars="200" w:firstLine="420"/>
        <w:rPr>
          <w:rFonts w:hint="eastAsia"/>
        </w:rPr>
      </w:pPr>
      <w:r w:rsidRPr="004F2FE1">
        <w:rPr>
          <w:rFonts w:hint="eastAsia"/>
        </w:rPr>
        <w:t>文化、经济与教育，如同鼎之三足，共同支撑起社会发展的大厦。文化赋予经济独特的精神内核，让商品与服务承载价值共鸣；经济为教育注入资源活水，让知识传承与创新拥有坚实土壤；教育则是文化传承与经济转型的纽带，培育出推动两者协同发展的人才力量。三者在相互滋养中形成螺旋上升的生态，唯有把握好三者的平衡与互动，方能在时代浪潮中实现可持续的繁荣，书写文明进步的新篇章。</w:t>
      </w:r>
    </w:p>
    <w:p w14:paraId="5A13EFCF" w14:textId="4BF46F45" w:rsidR="004F2FE1" w:rsidRDefault="004F2FE1" w:rsidP="004F2FE1">
      <w:pPr>
        <w:spacing w:line="312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hint="eastAsia"/>
        </w:rPr>
        <w:t>在实践中不断探索总结，才能把蓝图变为美好现实</w:t>
      </w:r>
      <w:r>
        <w:rPr>
          <w:rFonts w:hint="eastAsia"/>
        </w:rPr>
        <w:t>。</w:t>
      </w:r>
      <w:r>
        <w:rPr>
          <w:rFonts w:ascii="宋体" w:hAnsi="宋体" w:cs="宋体" w:hint="eastAsia"/>
          <w:szCs w:val="21"/>
        </w:rPr>
        <w:t>感谢大家的倾听！</w:t>
      </w:r>
    </w:p>
    <w:p w14:paraId="01DE6150" w14:textId="77777777" w:rsidR="001D3597" w:rsidRPr="001D3597" w:rsidRDefault="001D3597">
      <w:pPr>
        <w:rPr>
          <w:rFonts w:hint="eastAsia"/>
        </w:rPr>
      </w:pPr>
    </w:p>
    <w:sectPr w:rsidR="001D3597" w:rsidRPr="001D3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6A2E" w14:textId="77777777" w:rsidR="009A23F3" w:rsidRDefault="009A23F3" w:rsidP="00B2277E">
      <w:pPr>
        <w:rPr>
          <w:rFonts w:hint="eastAsia"/>
        </w:rPr>
      </w:pPr>
      <w:r>
        <w:separator/>
      </w:r>
    </w:p>
  </w:endnote>
  <w:endnote w:type="continuationSeparator" w:id="0">
    <w:p w14:paraId="4FB4B77E" w14:textId="77777777" w:rsidR="009A23F3" w:rsidRDefault="009A23F3" w:rsidP="00B227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8940" w14:textId="77777777" w:rsidR="00B2277E" w:rsidRDefault="00B2277E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5A44" w14:textId="77777777" w:rsidR="00B2277E" w:rsidRDefault="00B2277E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9AB0" w14:textId="77777777" w:rsidR="00B2277E" w:rsidRDefault="00B2277E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8B00" w14:textId="77777777" w:rsidR="009A23F3" w:rsidRDefault="009A23F3" w:rsidP="00B2277E">
      <w:pPr>
        <w:rPr>
          <w:rFonts w:hint="eastAsia"/>
        </w:rPr>
      </w:pPr>
      <w:r>
        <w:separator/>
      </w:r>
    </w:p>
  </w:footnote>
  <w:footnote w:type="continuationSeparator" w:id="0">
    <w:p w14:paraId="58BFC6BF" w14:textId="77777777" w:rsidR="009A23F3" w:rsidRDefault="009A23F3" w:rsidP="00B227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E857" w14:textId="77777777" w:rsidR="00B2277E" w:rsidRDefault="00B2277E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97AC" w14:textId="77777777" w:rsidR="00B2277E" w:rsidRDefault="00B2277E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0E37" w14:textId="77777777" w:rsidR="00B2277E" w:rsidRDefault="00B2277E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4"/>
    <w:rsid w:val="0007344A"/>
    <w:rsid w:val="00116E22"/>
    <w:rsid w:val="00164DA8"/>
    <w:rsid w:val="001D3597"/>
    <w:rsid w:val="001F3BC9"/>
    <w:rsid w:val="00267E95"/>
    <w:rsid w:val="003454EE"/>
    <w:rsid w:val="00375B5D"/>
    <w:rsid w:val="0039075F"/>
    <w:rsid w:val="003D3809"/>
    <w:rsid w:val="00464CCF"/>
    <w:rsid w:val="004924E4"/>
    <w:rsid w:val="00494A54"/>
    <w:rsid w:val="004F2FE1"/>
    <w:rsid w:val="005806FC"/>
    <w:rsid w:val="00637F40"/>
    <w:rsid w:val="00643644"/>
    <w:rsid w:val="00644E88"/>
    <w:rsid w:val="006C1F7A"/>
    <w:rsid w:val="00776744"/>
    <w:rsid w:val="007D6B3D"/>
    <w:rsid w:val="007F129E"/>
    <w:rsid w:val="008060E3"/>
    <w:rsid w:val="008339B2"/>
    <w:rsid w:val="00865E2C"/>
    <w:rsid w:val="00984F43"/>
    <w:rsid w:val="00987F0A"/>
    <w:rsid w:val="009A23F3"/>
    <w:rsid w:val="009F59E8"/>
    <w:rsid w:val="00AF277A"/>
    <w:rsid w:val="00B20445"/>
    <w:rsid w:val="00B2277E"/>
    <w:rsid w:val="00B74C0B"/>
    <w:rsid w:val="00D40B96"/>
    <w:rsid w:val="00D55CA3"/>
    <w:rsid w:val="00D62891"/>
    <w:rsid w:val="00D9107D"/>
    <w:rsid w:val="00F6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02A0A"/>
  <w15:chartTrackingRefBased/>
  <w15:docId w15:val="{5D7DBE96-A4A7-43D3-8321-EB24979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4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4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4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4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67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67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27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227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2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22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858</Words>
  <Characters>902</Characters>
  <Application>Microsoft Office Word</Application>
  <DocSecurity>0</DocSecurity>
  <Lines>29</Lines>
  <Paragraphs>22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璇 居</dc:creator>
  <cp:keywords/>
  <dc:description/>
  <cp:lastModifiedBy>璇 居</cp:lastModifiedBy>
  <cp:revision>7</cp:revision>
  <dcterms:created xsi:type="dcterms:W3CDTF">2025-05-29T11:25:00Z</dcterms:created>
  <dcterms:modified xsi:type="dcterms:W3CDTF">2025-06-09T08:22:00Z</dcterms:modified>
</cp:coreProperties>
</file>