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D5B82">
      <w:pPr>
        <w:widowControl/>
        <w:jc w:val="center"/>
        <w:outlineLvl w:val="0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2025-2026</w:t>
      </w:r>
      <w:r>
        <w:rPr>
          <w:rFonts w:hint="eastAsia" w:ascii="黑体" w:hAnsi="宋体" w:eastAsia="黑体"/>
          <w:b/>
          <w:sz w:val="28"/>
          <w:szCs w:val="28"/>
        </w:rPr>
        <w:t>学年度第一学期高二物理学科导学案</w:t>
      </w:r>
    </w:p>
    <w:p w14:paraId="7FED5AAB">
      <w:pPr>
        <w:jc w:val="center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1" w:name="_GoBack"/>
      <w:bookmarkStart w:id="0" w:name="_Toc25190"/>
      <w:r>
        <w:rPr>
          <w:rFonts w:ascii="黑体" w:hAnsi="黑体" w:eastAsia="黑体"/>
          <w:b/>
          <w:bCs/>
          <w:sz w:val="28"/>
          <w:szCs w:val="28"/>
        </w:rPr>
        <w:t xml:space="preserve">11.3.2 </w:t>
      </w:r>
      <w:r>
        <w:rPr>
          <w:rFonts w:hint="eastAsia" w:ascii="黑体" w:hAnsi="黑体" w:eastAsia="黑体"/>
          <w:b/>
          <w:bCs/>
          <w:sz w:val="28"/>
          <w:szCs w:val="28"/>
        </w:rPr>
        <w:t>金属丝电阻率的测量</w:t>
      </w:r>
      <w:bookmarkEnd w:id="1"/>
      <w:bookmarkEnd w:id="0"/>
    </w:p>
    <w:p w14:paraId="5A33B11E">
      <w:pPr>
        <w:spacing w:line="240" w:lineRule="atLeast"/>
        <w:jc w:val="center"/>
        <w:rPr>
          <w:rFonts w:hint="default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val="en-US" w:eastAsia="zh-CN"/>
        </w:rPr>
        <w:t>汪厚军</w:t>
      </w:r>
      <w:r>
        <w:rPr>
          <w:rFonts w:hint="eastAsia" w:ascii="楷体" w:hAnsi="楷体" w:eastAsia="楷体"/>
          <w:sz w:val="24"/>
        </w:rPr>
        <w:t xml:space="preserve">       审核人：</w:t>
      </w:r>
      <w:r>
        <w:rPr>
          <w:rFonts w:hint="eastAsia" w:ascii="楷体" w:hAnsi="楷体" w:eastAsia="楷体"/>
          <w:sz w:val="24"/>
          <w:lang w:val="en-US" w:eastAsia="zh-CN"/>
        </w:rPr>
        <w:t>李发斌</w:t>
      </w:r>
    </w:p>
    <w:p w14:paraId="280A68C2">
      <w:pPr>
        <w:spacing w:line="440" w:lineRule="exac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      </w:t>
      </w:r>
    </w:p>
    <w:p w14:paraId="0D741ACE">
      <w:pPr>
        <w:spacing w:line="312" w:lineRule="auto"/>
        <w:rPr>
          <w:rFonts w:ascii="宋体" w:hAnsi="宋体"/>
        </w:rPr>
      </w:pPr>
      <w:r>
        <w:rPr>
          <w:rFonts w:hint="eastAsia" w:ascii="宋体" w:hAnsi="宋体"/>
        </w:rPr>
        <w:t>本课在课程标准中的表述：会测量金属丝的电阻率</w:t>
      </w:r>
      <w:r>
        <w:t>．</w:t>
      </w:r>
    </w:p>
    <w:p w14:paraId="487C86C2">
      <w:pPr>
        <w:pStyle w:val="2"/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 w14:paraId="4D4D10A7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1.掌握测量金属丝电阻率的实验原理和方法.</w:t>
      </w:r>
    </w:p>
    <w:p w14:paraId="2FE998A3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2.了解伏安法测电阻的思路及实验数据的处理方法．</w:t>
      </w:r>
    </w:p>
    <w:p w14:paraId="082CBA3D">
      <w:pPr>
        <w:pStyle w:val="2"/>
        <w:tabs>
          <w:tab w:val="left" w:pos="3544"/>
        </w:tabs>
        <w:snapToGrid w:val="0"/>
        <w:spacing w:line="312" w:lineRule="auto"/>
        <w:jc w:val="left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课前预习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5EB5AA45">
      <w:pPr>
        <w:pStyle w:val="2"/>
        <w:tabs>
          <w:tab w:val="left" w:pos="3402"/>
        </w:tabs>
        <w:snapToGrid w:val="0"/>
        <w:spacing w:line="312" w:lineRule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 xml:space="preserve"> 一、实验</w:t>
      </w:r>
      <w:r>
        <w:rPr>
          <w:rFonts w:hint="eastAsia" w:hAnsi="宋体" w:cs="Times New Roman"/>
          <w:b/>
          <w:bCs/>
        </w:rPr>
        <w:t>原理</w:t>
      </w:r>
      <w:r>
        <w:rPr>
          <w:rFonts w:hAnsi="宋体" w:cs="Times New Roman"/>
          <w:b/>
          <w:bCs/>
        </w:rPr>
        <w:t>思路</w:t>
      </w:r>
    </w:p>
    <w:p w14:paraId="1B04F3DB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586105</wp:posOffset>
            </wp:positionV>
            <wp:extent cx="952500" cy="1095375"/>
            <wp:effectExtent l="0" t="0" r="0" b="9525"/>
            <wp:wrapTight wrapText="bothSides">
              <wp:wrapPolygon>
                <wp:start x="0" y="0"/>
                <wp:lineTo x="0" y="21412"/>
                <wp:lineTo x="21168" y="21412"/>
                <wp:lineTo x="21168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设计实验电路，如图，取一段金属电阻丝连接到电路中，测出电阻丝的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和直径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\f(π</w:instrText>
      </w:r>
      <w:r>
        <w:rPr>
          <w:rFonts w:ascii="Times New Roman" w:hAnsi="Times New Roman" w:cs="Times New Roman"/>
          <w:i/>
        </w:rPr>
        <w:instrText xml:space="preserve">d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)，由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l,S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得：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RS,l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表示)＝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\f(π</w:instrText>
      </w:r>
      <w:r>
        <w:rPr>
          <w:rFonts w:ascii="Times New Roman" w:hAnsi="Times New Roman" w:cs="Times New Roman"/>
          <w:i/>
        </w:rPr>
        <w:instrText xml:space="preserve">d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R,</w:instrText>
      </w:r>
      <w:r>
        <w:rPr>
          <w:rFonts w:ascii="Times New Roman" w:hAnsi="Times New Roman" w:cs="Times New Roman"/>
        </w:rPr>
        <w:instrText xml:space="preserve">4</w:instrText>
      </w:r>
      <w:r>
        <w:rPr>
          <w:rFonts w:ascii="Times New Roman" w:hAnsi="Times New Roman" w:cs="Times New Roman"/>
          <w:i/>
        </w:rPr>
        <w:instrText xml:space="preserve">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表示)，从而计算出该电阻丝所用材料的电阻率．</w:t>
      </w:r>
    </w:p>
    <w:p w14:paraId="74D65682">
      <w:pPr>
        <w:pStyle w:val="2"/>
        <w:tabs>
          <w:tab w:val="left" w:pos="3402"/>
        </w:tabs>
        <w:snapToGrid w:val="0"/>
        <w:spacing w:line="312" w:lineRule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二、物理量的测量</w:t>
      </w:r>
    </w:p>
    <w:p w14:paraId="39078BC3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1．电阻的测量</w:t>
      </w:r>
    </w:p>
    <w:p w14:paraId="67BDFF60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根据伏安法测电阻的思想：用电压表测电阻丝两端的电压，用电流表测电阻丝中的电流，读出多组电压、电流值，通过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图像求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.</w:t>
      </w:r>
    </w:p>
    <w:p w14:paraId="7EF62FED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2．电阻丝有效长度的测量</w:t>
      </w:r>
    </w:p>
    <w:p w14:paraId="1838FF06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用</w:t>
      </w:r>
      <w:r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测量电阻丝</w:t>
      </w:r>
      <w:r>
        <w:rPr>
          <w:rFonts w:ascii="Times New Roman" w:hAnsi="Times New Roman" w:cs="Times New Roman"/>
          <w:u w:val="single"/>
        </w:rPr>
        <w:t xml:space="preserve">                     </w:t>
      </w:r>
      <w:r>
        <w:rPr>
          <w:rFonts w:ascii="Times New Roman" w:hAnsi="Times New Roman" w:cs="Times New Roman"/>
        </w:rPr>
        <w:t>的有效长度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.反复测量多次，得到有效长度的平均值．</w:t>
      </w:r>
    </w:p>
    <w:p w14:paraId="25305580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3．电阻丝直径的测量</w:t>
      </w:r>
    </w:p>
    <w:p w14:paraId="4BA7B6D1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电阻丝比较细，所以我们采用累积的方法测量，或选取</w:t>
      </w:r>
      <w:r>
        <w:rPr>
          <w:rFonts w:ascii="Times New Roman" w:hAnsi="Times New Roman" w:cs="Times New Roman"/>
          <w:u w:val="single"/>
        </w:rPr>
        <w:t xml:space="preserve">                   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  <w:u w:val="single"/>
        </w:rPr>
        <w:t xml:space="preserve">                    </w:t>
      </w:r>
      <w:r>
        <w:rPr>
          <w:rFonts w:ascii="Times New Roman" w:hAnsi="Times New Roman" w:cs="Times New Roman"/>
        </w:rPr>
        <w:t>来测量电阻丝的直径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.在不同位置测量三次，根据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计算出电阻丝的横截面积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.</w:t>
      </w:r>
    </w:p>
    <w:p w14:paraId="7A1709BC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hAnsi="宋体" w:cs="Times New Roman"/>
          <w:b/>
          <w:bCs/>
        </w:rPr>
        <w:t>三、数据分析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514B7E45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1．数据处理</w:t>
      </w:r>
    </w:p>
    <w:p w14:paraId="6FA760F2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(1)公式法求电阻：测量多组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值，求出对应的电阻后取平均值，不能对电流、电压取平均值．</w:t>
      </w:r>
    </w:p>
    <w:p w14:paraId="77D90ADF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(2)图像法求电阻：作出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图像，由图像的</w:t>
      </w:r>
      <w:r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ascii="Times New Roman" w:hAnsi="Times New Roman" w:cs="Times New Roman"/>
        </w:rPr>
        <w:t>求出电阻值，在设定标度时要尽量使各点间的距离拉大一些，连线时要让各点均匀分布在直线的两侧，个别偏离较远的点可以不予考虑．</w:t>
      </w:r>
    </w:p>
    <w:p w14:paraId="167627B4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(3)计算导体的电阻率：将三个测量值代入公式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RS,l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\f(π</w:instrText>
      </w:r>
      <w:r>
        <w:rPr>
          <w:rFonts w:ascii="Times New Roman" w:hAnsi="Times New Roman" w:cs="Times New Roman"/>
          <w:i/>
        </w:rPr>
        <w:instrText xml:space="preserve">d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R,</w:instrText>
      </w:r>
      <w:r>
        <w:rPr>
          <w:rFonts w:ascii="Times New Roman" w:hAnsi="Times New Roman" w:cs="Times New Roman"/>
        </w:rPr>
        <w:instrText xml:space="preserve">4</w:instrText>
      </w:r>
      <w:r>
        <w:rPr>
          <w:rFonts w:ascii="Times New Roman" w:hAnsi="Times New Roman" w:cs="Times New Roman"/>
          <w:i/>
        </w:rPr>
        <w:instrText xml:space="preserve">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即可求电阻丝的电阻率．</w:t>
      </w:r>
    </w:p>
    <w:p w14:paraId="3C69CE7F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2．误差分析</w:t>
      </w:r>
    </w:p>
    <w:p w14:paraId="678BEDCB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(1)电阻丝通电时温度升高，使所测电阻率比常温下电阻率略大．</w:t>
      </w:r>
    </w:p>
    <w:p w14:paraId="5335DF9B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(2)电阻丝长度及电阻丝直径测量不准确．</w:t>
      </w:r>
    </w:p>
    <w:p w14:paraId="691B3184">
      <w:pPr>
        <w:pStyle w:val="2"/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 w14:paraId="52BA5893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例1：</w:t>
      </w:r>
      <w:r>
        <w:rPr>
          <w:rFonts w:ascii="Times New Roman" w:hAnsi="Times New Roman" w:cs="Times New Roman"/>
        </w:rPr>
        <w:t>某同学测量一个圆柱体的电阻率，需要测量圆柱体的尺寸和电阻．</w:t>
      </w:r>
    </w:p>
    <w:p w14:paraId="4F910C5A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(1)分别使用游标卡尺和螺旋测微器测量圆柱体的长度和直径，某次测量的示数如图甲和乙所示，则圆柱体的长度为________ cm，直径为________ mm.</w:t>
      </w:r>
    </w:p>
    <w:p w14:paraId="3A3BC641">
      <w:pPr>
        <w:pStyle w:val="2"/>
        <w:tabs>
          <w:tab w:val="left" w:pos="3402"/>
        </w:tabs>
        <w:snapToGrid w:val="0"/>
        <w:spacing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"C:\\Users\\DELL\\Desktop\\2022春%20物理%20人教版%20必修第三册%20苏京（新教材）\\全书完整的Word版文档\\第十一章\\A406.TIF"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42260" cy="1150620"/>
            <wp:effectExtent l="0" t="0" r="15240" b="11430"/>
            <wp:docPr id="1972525171" name="图片 1972525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525171" name="图片 197252517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 w14:paraId="750347EF">
      <w:pPr>
        <w:pStyle w:val="2"/>
        <w:tabs>
          <w:tab w:val="left" w:pos="3402"/>
        </w:tabs>
        <w:snapToGrid w:val="0"/>
        <w:spacing w:line="312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(2)按图丙连接电路后，实验操作如下：</w:t>
      </w:r>
    </w:p>
    <w:p w14:paraId="1560BBD9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将滑动变阻器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的阻值置于最大处，将S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拨向接点1，闭合S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，调节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，使电流表示数为一个恰当的值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；</w:t>
      </w:r>
    </w:p>
    <w:p w14:paraId="6288B2B1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将电阻箱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的阻值调至最大处，S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拨向接点2，保持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不变，调节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，使电流表的示数仍为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，此时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阻值为12.8 Ω；</w:t>
      </w:r>
    </w:p>
    <w:p w14:paraId="416BBB8F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(3)由(2)中的测量，可得圆柱体的电阻为________ Ω；</w:t>
      </w:r>
    </w:p>
    <w:p w14:paraId="36DB7D07">
      <w:pPr>
        <w:pStyle w:val="2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(4)利用以上各步骤中所测得的数据，得该圆柱体的电阻率为________ Ω·m.</w:t>
      </w:r>
    </w:p>
    <w:p w14:paraId="3335FC29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353060</wp:posOffset>
            </wp:positionV>
            <wp:extent cx="2109470" cy="894080"/>
            <wp:effectExtent l="0" t="0" r="5080" b="1270"/>
            <wp:wrapSquare wrapText="bothSides"/>
            <wp:docPr id="2" name="图片 2" descr="A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4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  <w:b/>
          <w:bCs/>
        </w:rPr>
        <w:t>例2</w:t>
      </w:r>
      <w:r>
        <w:rPr>
          <w:rFonts w:hint="eastAsia" w:hAnsi="宋体" w:cs="Times New Roman"/>
        </w:rPr>
        <w:t>：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测定金属丝的电阻率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实验中，所用测量仪器均已校准．待测金属丝接入电路部分的长度约为50 cm.</w:t>
      </w:r>
    </w:p>
    <w:p w14:paraId="70340C36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(1)用螺旋测微器测量金属丝的直径，其中某一次测量结果如图所示，其读数应为_____ mm(该值接近多次测量的平均值)．</w:t>
      </w:r>
    </w:p>
    <w:p w14:paraId="78296824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(2)用伏安法测金属丝的电阻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.实验所用器材为电池组(3 V)、电流表、电压表、滑动变阻器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(0～20 Ω，额定电流2 A)、开关、导线若干．</w:t>
      </w:r>
    </w:p>
    <w:p w14:paraId="0AAD6567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4751070</wp:posOffset>
            </wp:positionH>
            <wp:positionV relativeFrom="paragraph">
              <wp:posOffset>222250</wp:posOffset>
            </wp:positionV>
            <wp:extent cx="830580" cy="792480"/>
            <wp:effectExtent l="0" t="0" r="7620" b="7620"/>
            <wp:wrapSquare wrapText="bothSides"/>
            <wp:docPr id="1" name="图片 3" descr="A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A4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某小组同学利用以上器材按照图正确连接好电路，进行实验测量，记录数据如下：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69"/>
        <w:gridCol w:w="869"/>
        <w:gridCol w:w="869"/>
        <w:gridCol w:w="869"/>
        <w:gridCol w:w="869"/>
        <w:gridCol w:w="869"/>
        <w:gridCol w:w="869"/>
      </w:tblGrid>
      <w:tr w14:paraId="12F99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  <w:vAlign w:val="center"/>
          </w:tcPr>
          <w:p w14:paraId="3ABFD92D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次数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99585F0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15C2C7C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8C2C6AD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BD83450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D06934C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F90E899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9098111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14:paraId="036D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  <w:vAlign w:val="center"/>
          </w:tcPr>
          <w:p w14:paraId="4B04E893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/V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59EA05B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90C90CA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D67B28A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4599F19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6004872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725D16D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80C0176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</w:t>
            </w:r>
          </w:p>
        </w:tc>
      </w:tr>
      <w:tr w14:paraId="561DA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  <w:vAlign w:val="center"/>
          </w:tcPr>
          <w:p w14:paraId="4BD654DB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6FFF8B5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0.020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E26F7B2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0.060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B64F99D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0.160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E8EACBB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0.220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A11AAE7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0.340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006A8C4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0.460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8A5EFBF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0.520</w:t>
            </w:r>
          </w:p>
        </w:tc>
      </w:tr>
    </w:tbl>
    <w:p w14:paraId="24F73F3C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97155</wp:posOffset>
            </wp:positionV>
            <wp:extent cx="1287780" cy="876300"/>
            <wp:effectExtent l="0" t="0" r="7620" b="0"/>
            <wp:wrapSquare wrapText="bothSides"/>
            <wp:docPr id="3" name="图片 4" descr="A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A40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D934D9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(3)图是测量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的实验器材实物图，图中已连接了部分导线，滑动变阻器的滑片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置于滑动变阻器的一端．请根据(2)所选的电路图，补充完成图中实物间的连线．</w:t>
      </w:r>
    </w:p>
    <w:p w14:paraId="4D8300D2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513715</wp:posOffset>
            </wp:positionV>
            <wp:extent cx="1638300" cy="1295400"/>
            <wp:effectExtent l="0" t="0" r="0" b="0"/>
            <wp:wrapSquare wrapText="bothSides"/>
            <wp:docPr id="4" name="图片 5" descr="A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A4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(4)这个小组的同学在坐标纸上建立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坐标系，如图所示，图中已标出了与测量数据对应的4个坐标点．请在图中标出第2、4、6次测量数据的坐标点，并描绘出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图线．由图线得到金属丝的阻值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＝________ Ω(保留两位有效数字)．</w:t>
      </w:r>
    </w:p>
    <w:p w14:paraId="0DF52406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(5)根据以上数据可以估算出金属丝电阻率约为________．</w:t>
      </w:r>
    </w:p>
    <w:p w14:paraId="30B47B79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 xml:space="preserve"> Ω·m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</w:t>
      </w:r>
      <w:r>
        <w:rPr>
          <w:rFonts w:ascii="Times New Roman" w:hAnsi="Times New Roman" w:cs="Times New Roman"/>
        </w:rPr>
        <w:t xml:space="preserve"> Ω·m</w:t>
      </w:r>
    </w:p>
    <w:p w14:paraId="14CBEC92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－6</w:t>
      </w:r>
      <w:r>
        <w:rPr>
          <w:rFonts w:ascii="Times New Roman" w:hAnsi="Times New Roman" w:cs="Times New Roman"/>
        </w:rPr>
        <w:t xml:space="preserve"> Ω·m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－8</w:t>
      </w:r>
      <w:r>
        <w:rPr>
          <w:rFonts w:ascii="Times New Roman" w:hAnsi="Times New Roman" w:cs="Times New Roman"/>
        </w:rPr>
        <w:t xml:space="preserve"> Ω·m</w:t>
      </w:r>
    </w:p>
    <w:p w14:paraId="64814402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329565</wp:posOffset>
            </wp:positionV>
            <wp:extent cx="1463040" cy="1036955"/>
            <wp:effectExtent l="0" t="0" r="3810" b="10795"/>
            <wp:wrapSquare wrapText="bothSides"/>
            <wp:docPr id="6" name="图片 6" descr="A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4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针对训练</w:t>
      </w:r>
      <w:r>
        <w:rPr>
          <w:rFonts w:ascii="Times New Roman" w:hAnsi="Times New Roman" w:cs="Times New Roman"/>
        </w:rPr>
        <w:t>　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测定金属的电阻率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的实验中</w:t>
      </w:r>
    </w:p>
    <w:p w14:paraId="36F08E9F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(1)某同学用螺旋测微器测金属丝直径时，测得结果如图甲所示，则该金属丝的直径为________ mm.</w:t>
      </w:r>
    </w:p>
    <w:p w14:paraId="49BB38D8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(2)用量程为3 V的电压表和量程为0.6 A的电流表测金属丝的电压和电流时读数如图乙所示，则电压表的读数为______ V，电流表的读数为______ A.</w:t>
      </w:r>
    </w:p>
    <w:p w14:paraId="14EEE457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(3)用米尺测量金属丝的长度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＝0.810 m．利用以上测量数据，可得这种材料的电阻率为________ Ω·m(保留两位有效数字)．</w:t>
      </w:r>
    </w:p>
    <w:p w14:paraId="0668E431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254635</wp:posOffset>
            </wp:positionV>
            <wp:extent cx="1417320" cy="777240"/>
            <wp:effectExtent l="0" t="0" r="11430" b="3810"/>
            <wp:wrapSquare wrapText="bothSides"/>
            <wp:docPr id="5" name="图片 7" descr="A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A4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  <w:bCs/>
        </w:rPr>
        <w:t>例3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某同学测量一段长度已知的电阻丝的电阻率．实验操作如下：</w:t>
      </w:r>
    </w:p>
    <w:p w14:paraId="3D21A4F8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(1)螺旋测微器如图所示．在测量电阻丝的直径时，先将电阻丝轻轻地夹在测砧与测微螺杆之间，使电阻丝与测微螺杆、测砧刚好接触，再旋动________(选填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)，直到听到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喀喀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的声音，以保证压力适当，同时防止螺旋测微器的损坏．</w:t>
      </w:r>
    </w:p>
    <w:p w14:paraId="6BAC92BC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(2)选择电阻丝的________(选填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同一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)位置进行多次测量，取其平均值作为电阻丝的直径．</w:t>
      </w:r>
    </w:p>
    <w:p w14:paraId="720189F0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(3)图甲中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为待测电阻丝．请用笔画线代替导线，将滑动变阻器接入图乙实物电路中的正确位置．</w:t>
      </w:r>
    </w:p>
    <w:p w14:paraId="62B1131D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556260</wp:posOffset>
            </wp:positionV>
            <wp:extent cx="2819400" cy="1181100"/>
            <wp:effectExtent l="0" t="0" r="0" b="0"/>
            <wp:wrapSquare wrapText="bothSides"/>
            <wp:docPr id="7" name="图片 8" descr="A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A4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(4)为测量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，利用图甲所示的电路，调节滑动变阻器测得5组电压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的值，作出的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关系图像如图10所示．接着，将电压表改接在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两端，测得5组电压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的值，数据见下表：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764"/>
        <w:gridCol w:w="764"/>
        <w:gridCol w:w="764"/>
        <w:gridCol w:w="764"/>
        <w:gridCol w:w="869"/>
      </w:tblGrid>
      <w:tr w14:paraId="3E5C3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shd w:val="clear" w:color="auto" w:fill="auto"/>
            <w:vAlign w:val="center"/>
          </w:tcPr>
          <w:p w14:paraId="1A6CADED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/V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7280F21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B77AC09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F8BCB7C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1.54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B433805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D800307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2.55</w:t>
            </w:r>
          </w:p>
        </w:tc>
      </w:tr>
      <w:tr w14:paraId="4295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shd w:val="clear" w:color="auto" w:fill="auto"/>
            <w:vAlign w:val="center"/>
          </w:tcPr>
          <w:p w14:paraId="77CB4D23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/mA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4F59312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41ABF99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016E857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379AB71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80.0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507E216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</w:t>
            </w:r>
          </w:p>
        </w:tc>
      </w:tr>
    </w:tbl>
    <w:p w14:paraId="376F6805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54ADD27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请根据表中的数据，在图中方格纸上作出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图像．</w:t>
      </w:r>
    </w:p>
    <w:p w14:paraId="699BCB99"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"E:\\周飞燕\\2021\\同步\\物理\\物理 人教 必修第三册\\A415.TIF"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"E:\\周飞燕\\2021\\同步\\物理\\物理 人教 必修第三册\\A415.TIF"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"E:\\周飞燕\\2021\\同步\\物理\\物理 人教 必修第三册 苏京\\word\\A415.TIF"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苏京\\全书完整的Word版文档\\第十一章\\A415.TIF"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"C:\\Users\\caiwei\\Desktop\\备课用\\必修三\\A415.TIF"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"C:\\Users\\caiwei\\Desktop\\备课用\\必修三\\A415.TIF"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"C:\\Users\\caiwei\\Desktop\\备课用\\必修三\\A415.TIF"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"C:\\Users\\caiwei\\Desktop\\备课用\\必修三\\A415.TIF"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"C:\\Users\\caiwei\\Desktop\\备课用\\必修三\\A415.TIF"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"C:\\Users\\caiwei\\Desktop\\备课用\\必修三\\A415.TIF"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"C:\\Users\\caiwei\\Desktop\\备课用\\必修三\\A415.TIF"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662430" cy="1503045"/>
            <wp:effectExtent l="0" t="0" r="13970" b="190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7F3A18F7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(5)由此，可求得电阻丝的阻值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＝________Ω.根据电阻定律可得到电阻丝的电阻率．</w:t>
      </w:r>
    </w:p>
    <w:p w14:paraId="1242F714">
      <w:pPr>
        <w:pStyle w:val="2"/>
        <w:tabs>
          <w:tab w:val="left" w:pos="3402"/>
        </w:tabs>
        <w:snapToGrid w:val="0"/>
        <w:spacing w:line="312" w:lineRule="auto"/>
        <w:rPr>
          <w:rFonts w:ascii="黑体" w:hAnsi="黑体" w:eastAsia="黑体"/>
          <w:b/>
          <w:bCs/>
          <w:sz w:val="24"/>
        </w:rPr>
      </w:pPr>
    </w:p>
    <w:p w14:paraId="2E3C1BE6">
      <w:pPr>
        <w:pStyle w:val="2"/>
        <w:tabs>
          <w:tab w:val="left" w:pos="3402"/>
        </w:tabs>
        <w:snapToGrid w:val="0"/>
        <w:spacing w:line="312" w:lineRule="auto"/>
        <w:rPr>
          <w:rFonts w:ascii="黑体" w:hAnsi="黑体" w:eastAsia="黑体"/>
          <w:b/>
          <w:bCs/>
          <w:sz w:val="24"/>
        </w:rPr>
      </w:pPr>
    </w:p>
    <w:p w14:paraId="2035F3F9">
      <w:pPr>
        <w:pStyle w:val="2"/>
        <w:tabs>
          <w:tab w:val="left" w:pos="3402"/>
        </w:tabs>
        <w:snapToGrid w:val="0"/>
        <w:spacing w:line="312" w:lineRule="auto"/>
        <w:rPr>
          <w:rFonts w:ascii="黑体" w:hAnsi="黑体" w:eastAsia="黑体"/>
          <w:b/>
          <w:bCs/>
          <w:sz w:val="24"/>
        </w:rPr>
      </w:pPr>
    </w:p>
    <w:p w14:paraId="61797F59">
      <w:pPr>
        <w:pStyle w:val="2"/>
        <w:tabs>
          <w:tab w:val="left" w:pos="3402"/>
        </w:tabs>
        <w:snapToGrid w:val="0"/>
        <w:spacing w:line="312" w:lineRule="auto"/>
        <w:rPr>
          <w:rFonts w:ascii="黑体" w:hAnsi="黑体" w:eastAsia="黑体"/>
          <w:b/>
          <w:bCs/>
          <w:sz w:val="24"/>
        </w:rPr>
      </w:pPr>
    </w:p>
    <w:p w14:paraId="67EF8F4B">
      <w:pPr>
        <w:pStyle w:val="2"/>
        <w:tabs>
          <w:tab w:val="left" w:pos="3402"/>
        </w:tabs>
        <w:snapToGrid w:val="0"/>
        <w:spacing w:line="312" w:lineRule="auto"/>
        <w:rPr>
          <w:rFonts w:ascii="黑体" w:hAnsi="黑体" w:eastAsia="黑体"/>
          <w:b/>
          <w:bCs/>
          <w:sz w:val="24"/>
        </w:rPr>
      </w:pPr>
    </w:p>
    <w:p w14:paraId="091CFD41">
      <w:pPr>
        <w:pStyle w:val="2"/>
        <w:tabs>
          <w:tab w:val="left" w:pos="3402"/>
        </w:tabs>
        <w:snapToGrid w:val="0"/>
        <w:spacing w:line="312" w:lineRule="auto"/>
        <w:rPr>
          <w:rFonts w:ascii="黑体" w:hAnsi="黑体" w:eastAsia="黑体"/>
          <w:b/>
          <w:bCs/>
          <w:sz w:val="24"/>
        </w:rPr>
      </w:pPr>
    </w:p>
    <w:p w14:paraId="320E0365">
      <w:pPr>
        <w:pStyle w:val="2"/>
        <w:tabs>
          <w:tab w:val="left" w:pos="3402"/>
        </w:tabs>
        <w:snapToGrid w:val="0"/>
        <w:spacing w:line="312" w:lineRule="auto"/>
        <w:rPr>
          <w:rFonts w:ascii="黑体" w:hAnsi="黑体" w:eastAsia="黑体"/>
          <w:b/>
          <w:bCs/>
          <w:sz w:val="24"/>
        </w:rPr>
      </w:pPr>
    </w:p>
    <w:p w14:paraId="71A7A5D0">
      <w:pPr>
        <w:pStyle w:val="2"/>
        <w:tabs>
          <w:tab w:val="left" w:pos="3402"/>
        </w:tabs>
        <w:snapToGrid w:val="0"/>
        <w:spacing w:line="312" w:lineRule="auto"/>
        <w:rPr>
          <w:rFonts w:ascii="黑体" w:hAnsi="黑体" w:eastAsia="黑体"/>
          <w:b/>
          <w:bCs/>
          <w:sz w:val="24"/>
        </w:rPr>
      </w:pPr>
    </w:p>
    <w:p w14:paraId="3B4EFCF8">
      <w:pPr>
        <w:pStyle w:val="2"/>
        <w:tabs>
          <w:tab w:val="left" w:pos="3402"/>
        </w:tabs>
        <w:snapToGrid w:val="0"/>
        <w:spacing w:line="312" w:lineRule="auto"/>
        <w:rPr>
          <w:rFonts w:ascii="黑体" w:hAnsi="黑体" w:eastAsia="黑体"/>
          <w:b/>
          <w:bCs/>
          <w:sz w:val="24"/>
        </w:rPr>
      </w:pPr>
    </w:p>
    <w:p w14:paraId="377D4FE6">
      <w:pPr>
        <w:pStyle w:val="2"/>
        <w:tabs>
          <w:tab w:val="left" w:pos="3402"/>
        </w:tabs>
        <w:snapToGrid w:val="0"/>
        <w:spacing w:line="312" w:lineRule="auto"/>
        <w:rPr>
          <w:rFonts w:hint="eastAsia" w:ascii="黑体" w:hAnsi="黑体" w:eastAsia="黑体"/>
          <w:b/>
          <w:bCs/>
          <w:sz w:val="24"/>
        </w:rPr>
      </w:pPr>
    </w:p>
    <w:p w14:paraId="42262847">
      <w:pPr>
        <w:pStyle w:val="2"/>
        <w:tabs>
          <w:tab w:val="left" w:pos="3402"/>
        </w:tabs>
        <w:snapToGrid w:val="0"/>
        <w:spacing w:line="312" w:lineRule="auto"/>
        <w:rPr>
          <w:rFonts w:hAnsi="宋体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hAnsi="宋体"/>
        </w:rPr>
        <w:t xml:space="preserve"> 完成课后作业</w:t>
      </w:r>
    </w:p>
    <w:p w14:paraId="67A2410B">
      <w:pPr>
        <w:pStyle w:val="2"/>
        <w:snapToGrid w:val="0"/>
        <w:spacing w:line="240" w:lineRule="atLeast"/>
        <w:rPr>
          <w:rFonts w:ascii="黑体" w:hAnsi="黑体" w:eastAsia="黑体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ascii="黑体" w:hAnsi="黑体" w:eastAsia="黑体"/>
          <w:b/>
          <w:bCs/>
          <w:sz w:val="24"/>
          <w:szCs w:val="24"/>
        </w:rPr>
        <w:t>_________________________________________________________________</w:t>
      </w:r>
    </w:p>
    <w:p w14:paraId="427C9C69">
      <w:pPr>
        <w:widowControl/>
        <w:spacing w:line="240" w:lineRule="atLeast"/>
        <w:jc w:val="left"/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</w:t>
      </w:r>
    </w:p>
    <w:p w14:paraId="1AA853D2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16DEF"/>
    <w:rsid w:val="56D1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2022&#26149;%25252525252525252525252520&#29289;&#29702;%25252525252525252525252520&#20154;&#25945;&#29256;%25252525252525252525252520&#24517;&#20462;&#31532;&#19977;&#20876;%25252525252525252525252520&#33487;&#20140;&#65288;&#26032;&#25945;&#26448;&#65289;/&#20840;&#20070;&#23436;&#25972;&#30340;Word&#29256;&#25991;&#26723;/&#31532;&#21313;&#19968;&#31456;/A406.TIF" TargetMode="External"/><Relationship Id="rId6" Type="http://schemas.openxmlformats.org/officeDocument/2006/relationships/image" Target="media/image2.png"/><Relationship Id="rId5" Type="http://schemas.openxmlformats.org/officeDocument/2006/relationships/image" Target="file:///E:\&#21608;&#39134;&#29141;\2021\&#21516;&#27493;\&#29289;&#29702;\&#29289;&#29702;%252525252525252525252520&#20154;&#25945;%252525252525252525252520&#24517;&#20462;&#31532;&#19977;&#20876;\A405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&#22791;&#35838;&#29992;/&#24517;&#20462;&#19977;/A415.TIF" TargetMode="Externa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2025-09-05T02:51:00Z</dcterms:created>
  <dc:creator>小汪</dc:creator>
  <cp:lastModifiedBy>小汪</cp:lastModifiedBy>
  <dcterms:modified xsi:type="dcterms:W3CDTF">2025-09-05T02:52:06Z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7F2B2932D5AE45B894D46CECE12BF162_11</vt:lpwstr>
  </property>
  <property fmtid="{D5CDD505-2E9C-101B-9397-08002B2CF9AE}" pid="4" name="KSOTemplateDocerSaveRecord">
    <vt:lpwstr>eyJoZGlkIjoiODQ5Nzk2MTUxODE4OGY5ZGJkNTkxYWM5YWY3MDlkMmMiLCJ1c2VySWQiOiIzMTI0NDU4MDMifQ==</vt:lpwstr>
  </property>
</Properties>
</file>