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E97BB">
      <w:pPr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江苏省仪征中学2025-2026学年度高三数学试卷（2）</w:t>
      </w:r>
    </w:p>
    <w:p w14:paraId="648F99E1">
      <w:pPr>
        <w:ind w:hanging="284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一、单选题：本题共8小题，每小题5分，共40分。在每小题给出的选项中，只有一项是符合题目要求的。</w:t>
      </w:r>
    </w:p>
    <w:p w14:paraId="740F285F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e3945789-e7c0-47cb-b15e-0bb697ac004d"/>
      <w:r>
        <w:rPr>
          <w:rFonts w:ascii="宋体" w:cs="宋体"/>
          <w:kern w:val="0"/>
          <w:szCs w:val="21"/>
        </w:rPr>
        <w:t>“</w:t>
      </w:r>
      <m:oMath>
        <m:r>
          <m:rPr/>
          <w:rPr>
            <w:rFonts w:hAnsi="Cambria Math"/>
          </w:rPr>
          <m:t>x&gt;y</m:t>
        </m:r>
      </m:oMath>
      <w:r>
        <w:rPr>
          <w:rFonts w:ascii="宋体" w:cs="宋体"/>
          <w:kern w:val="0"/>
          <w:szCs w:val="21"/>
        </w:rPr>
        <w:t>”成立的充分不必要条件是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0"/>
    </w:p>
    <w:p w14:paraId="048CCA56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lo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x&gt;lo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y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y</m:t>
            </m:r>
            <m:ctrlPr>
              <w:rPr>
                <w:rFonts w:hAnsi="Cambria Math"/>
              </w:rPr>
            </m:ctrlPr>
          </m:den>
        </m:f>
      </m:oMath>
    </w:p>
    <w:p w14:paraId="283B089B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a50e7d1f-903e-439d-8c8b-7773d9814a54"/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为虚数单位，若复数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1+i</m:t>
            </m:r>
            <m:ctrlPr>
              <w:rPr>
                <w:rFonts w:hAnsi="Cambria Math"/>
              </w:rPr>
            </m:ctrlPr>
          </m:e>
        </m:d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2−ai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是纯虚数，则实数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1"/>
    </w:p>
    <w:p w14:paraId="7BC5E118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2</m:t>
        </m:r>
      </m:oMath>
    </w:p>
    <w:p w14:paraId="71595E29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cc5fff11-04a0-4b57-b3c8-837afc8afa00"/>
      <w:r>
        <w:rPr>
          <w:rFonts w:ascii="宋体" w:cs="宋体"/>
          <w:kern w:val="0"/>
          <w:szCs w:val="21"/>
        </w:rPr>
        <w:t>已知全集</w:t>
      </w:r>
      <m:oMath>
        <m:r>
          <m:rPr/>
          <w:rPr>
            <w:rFonts w:hAnsi="Cambria Math"/>
          </w:rPr>
          <m:t>U=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1,2,3,4,5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1,2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3,4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2"/>
    </w:p>
    <w:p w14:paraId="0C7E4242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A∩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∁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U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A∪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∁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U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∁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U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∁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U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∁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U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∩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∁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U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d>
      </m:oMath>
    </w:p>
    <w:p w14:paraId="62C09F16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f1b9cef4-176b-43dc-814e-fefa747c2dd9"/>
      <w:r>
        <w:rPr>
          <w:rFonts w:ascii="宋体" w:cs="宋体"/>
          <w:kern w:val="0"/>
          <w:szCs w:val="21"/>
        </w:rPr>
        <w:t>已知向量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，满足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1,−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|2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−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|=4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(3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lim>
            <m:r>
              <m:rPr/>
              <w:rPr>
                <w:rFonts w:hAnsi="Cambria Math"/>
              </w:rPr>
              <m:t>→</m:t>
            </m:r>
            <m:ctrlPr>
              <w:rPr>
                <w:rFonts w:hAnsi="Cambria Math"/>
              </w:rPr>
            </m:ctrlPr>
          </m:lim>
        </m:limUpp>
        <m:r>
          <m:rPr/>
          <w:rPr>
            <w:rFonts w:hAnsi="Cambria Math"/>
          </w:rPr>
          <m:t>−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lim>
            <m:r>
              <m:rPr/>
              <w:rPr>
                <w:rFonts w:hAnsi="Cambria Math"/>
              </w:rPr>
              <m:t>→</m:t>
            </m:r>
            <m:ctrlPr>
              <w:rPr>
                <w:rFonts w:hAnsi="Cambria Math"/>
              </w:rPr>
            </m:ctrlPr>
          </m:lim>
        </m:limUpp>
        <m:r>
          <m:rPr/>
          <w:rPr>
            <w:rFonts w:hAnsi="Cambria Math"/>
          </w:rPr>
          <m:t>)⊥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lim>
            <m:r>
              <m:rPr/>
              <w:rPr>
                <w:rFonts w:hAnsi="Cambria Math"/>
              </w:rPr>
              <m:t>→</m:t>
            </m:r>
            <m:ctrlPr>
              <w:rPr>
                <w:rFonts w:hAnsi="Cambria Math"/>
              </w:rPr>
            </m:ctrlPr>
          </m:lim>
        </m:limUpp>
      </m:oMath>
      <w:r>
        <w:rPr>
          <w:rFonts w:ascii="宋体" w:cs="宋体"/>
          <w:kern w:val="0"/>
          <w:szCs w:val="21"/>
        </w:rPr>
        <w:t>，则向量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的夹角是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  )</w:t>
      </w:r>
      <w:bookmarkEnd w:id="3"/>
    </w:p>
    <w:p w14:paraId="12A40947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</w:p>
    <w:p w14:paraId="3A04AD0E">
      <w:pPr>
        <w:ind w:hanging="284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17a37cb3-3410-49d6-84c1-b92fd8e42c51"/>
      <w:r>
        <w:rPr>
          <w:rFonts w:ascii="Times New Roman" w:hAnsi="Times New Roman" w:cs="Times New Roman" w:eastAsiaTheme="minorEastAsia"/>
          <w:kern w:val="0"/>
          <w:szCs w:val="21"/>
        </w:rPr>
        <w:t xml:space="preserve"> 已知函数</w:t>
      </w:r>
      <m:oMath>
        <m:r>
          <m:rPr/>
          <w:rPr>
            <w:rFonts w:hAnsi="Cambria Math" w:cs="Times New Roman" w:eastAsiaTheme="minorEastAsia"/>
          </w:rPr>
          <m:t>f(x)=</m:t>
        </m:r>
        <m:d>
          <m:dPr>
            <m:begChr m:val="{"/>
            <m:endChr m:val=""/>
            <m:ctrlPr>
              <w:rPr>
                <w:rFonts w:hAnsi="Cambria Math" w:cs="Times New Roman" w:eastAsiaTheme="minorEastAsi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 w:cs="Times New Roman" w:eastAsiaTheme="minorEastAsia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 w:cs="Times New Roman" w:eastAsiaTheme="minorEastAsia"/>
                        </w:rPr>
                      </m:ctrlPr>
                    </m:sSupPr>
                    <m:e>
                      <m:r>
                        <m:rPr/>
                        <w:rPr>
                          <w:rFonts w:hAnsi="Cambria Math" w:cs="Times New Roman" w:eastAsiaTheme="minorEastAsia"/>
                        </w:rPr>
                        <m:t>a</m:t>
                      </m:r>
                      <m:ctrlPr>
                        <w:rPr>
                          <w:rFonts w:hAnsi="Cambria Math" w:cs="Times New Roman" w:eastAsiaTheme="minorEastAsia"/>
                        </w:rPr>
                      </m:ctrlPr>
                    </m:e>
                    <m:sup>
                      <m:r>
                        <m:rPr/>
                        <w:rPr>
                          <w:rFonts w:hAnsi="Cambria Math" w:cs="Times New Roman" w:eastAsiaTheme="minorEastAsia"/>
                        </w:rPr>
                        <m:t>x</m:t>
                      </m:r>
                      <m:ctrlPr>
                        <w:rPr>
                          <w:rFonts w:hAnsi="Cambria Math" w:cs="Times New Roman" w:eastAsiaTheme="minorEastAsia"/>
                        </w:rPr>
                      </m:ctrlPr>
                    </m:sup>
                  </m:sSup>
                  <m:r>
                    <m:rPr/>
                    <w:rPr>
                      <w:rFonts w:hAnsi="Cambria Math" w:cs="Times New Roman" w:eastAsiaTheme="minorEastAsia"/>
                    </w:rPr>
                    <m:t>,x&lt;0,</m:t>
                  </m:r>
                  <m:ctrlPr>
                    <w:rPr>
                      <w:rFonts w:hAnsi="Cambria Math" w:cs="Times New Roman" w:eastAsiaTheme="minorEastAsia"/>
                    </w:rPr>
                  </m:ctrlPr>
                </m:e>
              </m:mr>
              <m:mr>
                <m:e>
                  <m:r>
                    <m:rPr/>
                    <w:rPr>
                      <w:rFonts w:hAnsi="Cambria Math" w:cs="Times New Roman" w:eastAsiaTheme="minorEastAsia"/>
                    </w:rPr>
                    <m:t>ax+a,x≥0</m:t>
                  </m:r>
                  <m:ctrlPr>
                    <w:rPr>
                      <w:rFonts w:hAnsi="Cambria Math" w:cs="Times New Roman" w:eastAsiaTheme="minorEastAsia"/>
                    </w:rPr>
                  </m:ctrlPr>
                </m:e>
              </m:mr>
            </m:m>
            <m:ctrlPr>
              <w:rPr>
                <w:rFonts w:hAnsi="Cambria Math" w:cs="Times New Roman" w:eastAsiaTheme="minorEastAsia"/>
              </w:rPr>
            </m:ctrlPr>
          </m:e>
        </m:d>
      </m:oMath>
      <w:r>
        <w:rPr>
          <w:rFonts w:ascii="Times New Roman" w:hAnsi="Times New Roman" w:cs="Times New Roman" w:eastAsiaTheme="minorEastAsia"/>
          <w:kern w:val="0"/>
          <w:szCs w:val="21"/>
        </w:rPr>
        <w:t>，在</w:t>
      </w:r>
      <m:oMath>
        <m:r>
          <m:rPr/>
          <w:rPr>
            <w:rFonts w:hAnsi="Cambria Math" w:cs="Times New Roman" w:eastAsiaTheme="minorEastAsia"/>
          </w:rPr>
          <m:t>R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上单调递增，则</w:t>
      </w:r>
      <m:oMath>
        <m:r>
          <m:rPr/>
          <w:rPr>
            <w:rFonts w:hAnsi="Cambria Math" w:cs="Times New Roman" w:eastAsiaTheme="minorEastAsia"/>
          </w:rPr>
          <m:t>a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的取值范围是(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</w:t>
      </w:r>
      <w:r>
        <w:rPr>
          <w:rFonts w:ascii="Times New Roman" w:hAnsi="Times New Roman" w:cs="Times New Roman" w:eastAsiaTheme="minorEastAsia"/>
          <w:kern w:val="0"/>
          <w:szCs w:val="21"/>
        </w:rPr>
        <w:t> )</w:t>
      </w:r>
      <w:bookmarkEnd w:id="4"/>
    </w:p>
    <w:p w14:paraId="606FB7C5">
      <w:pPr>
        <w:tabs>
          <w:tab w:val="left" w:pos="2310"/>
          <w:tab w:val="left" w:pos="4200"/>
          <w:tab w:val="left" w:pos="6090"/>
        </w:tabs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A. </w:t>
      </w:r>
      <m:oMath>
        <m:r>
          <m:rPr/>
          <w:rPr>
            <w:rFonts w:hAnsi="Cambria Math" w:cs="Times New Roman" w:eastAsiaTheme="minorEastAsia"/>
          </w:rPr>
          <m:t>(0,+∞)</m:t>
        </m:r>
      </m:oMath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 xml:space="preserve">B. </w:t>
      </w:r>
      <m:oMath>
        <m:r>
          <m:rPr/>
          <w:rPr>
            <w:rFonts w:hAnsi="Cambria Math" w:cs="Times New Roman" w:eastAsiaTheme="minorEastAsia"/>
          </w:rPr>
          <m:t>(0,1)</m:t>
        </m:r>
      </m:oMath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 xml:space="preserve">C. </w:t>
      </w:r>
      <m:oMath>
        <m:r>
          <m:rPr/>
          <w:rPr>
            <w:rFonts w:hAnsi="Cambria Math" w:cs="Times New Roman" w:eastAsiaTheme="minorEastAsia"/>
          </w:rPr>
          <m:t>(1,+∞)</m:t>
        </m:r>
      </m:oMath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 xml:space="preserve">D. </w:t>
      </w:r>
      <m:oMath>
        <m:r>
          <m:rPr/>
          <w:rPr>
            <w:rFonts w:hAnsi="Cambria Math" w:cs="Times New Roman" w:eastAsiaTheme="minorEastAsia"/>
          </w:rPr>
          <m:t>[1,+∞)</m:t>
        </m:r>
      </m:oMath>
    </w:p>
    <w:p w14:paraId="38E9D78F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d037bdc0-dc67-4d91-9834-8740a5d98087"/>
      <w:r>
        <w:rPr>
          <w:rFonts w:ascii="宋体" w:cs="宋体"/>
          <w:kern w:val="0"/>
          <w:szCs w:val="21"/>
        </w:rPr>
        <w:t>已知实数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b&gt;1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a+b=5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a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b−1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5"/>
    </w:p>
    <w:p w14:paraId="7DFF5E5D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3+4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3+4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</w:p>
    <w:p w14:paraId="48D418AF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0BC3D801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b45f9a84-a8d7-4d06-923a-505aa3e68eef"/>
      <w:r>
        <w:rPr>
          <w:rFonts w:ascii="宋体" w:cs="宋体"/>
          <w:kern w:val="0"/>
          <w:szCs w:val="21"/>
        </w:rPr>
        <w:t>已知实数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−4≤x−y≤−1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−1≤4x−y≤5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z=9x−y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6"/>
    </w:p>
    <w:p w14:paraId="73425D73">
      <w:pPr>
        <w:tabs>
          <w:tab w:val="left" w:pos="4200"/>
        </w:tabs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z</m:t>
                </m:r>
                <m:ctrlPr>
                  <w:rPr>
                    <w:rFonts w:hAnsi="Cambria Math"/>
                  </w:rPr>
                </m:ctrlPr>
              </m:e>
            </m:d>
            <m:r>
              <m:rPr/>
              <w:rPr>
                <w:rFonts w:hAnsi="Cambria Math"/>
              </w:rPr>
              <m:t>−7≤z≤26</m:t>
            </m:r>
            <m:ctrlPr>
              <w:rPr>
                <w:rFonts w:hAnsi="Cambria Math"/>
              </w:rPr>
            </m:ctrlP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z</m:t>
                </m:r>
                <m:ctrlPr>
                  <w:rPr>
                    <w:rFonts w:hAnsi="Cambria Math"/>
                  </w:rPr>
                </m:ctrlPr>
              </m:e>
            </m:d>
            <m:r>
              <m:rPr/>
              <w:rPr>
                <w:rFonts w:hAnsi="Cambria Math"/>
              </w:rPr>
              <m:t>−1≤z≤20</m:t>
            </m:r>
            <m:ctrlPr>
              <w:rPr>
                <w:rFonts w:hAnsi="Cambria Math"/>
              </w:rPr>
            </m:ctrlP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z</m:t>
                </m:r>
                <m:ctrlPr>
                  <w:rPr>
                    <w:rFonts w:hAnsi="Cambria Math"/>
                  </w:rPr>
                </m:ctrlPr>
              </m:e>
            </m:d>
            <m:r>
              <m:rPr/>
              <w:rPr>
                <w:rFonts w:hAnsi="Cambria Math"/>
              </w:rPr>
              <m:t>4≤z≤15</m:t>
            </m:r>
            <m:ctrlPr>
              <w:rPr>
                <w:rFonts w:hAnsi="Cambria Math"/>
              </w:rPr>
            </m:ctrlP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z</m:t>
                </m:r>
                <m:ctrlPr>
                  <w:rPr>
                    <w:rFonts w:hAnsi="Cambria Math"/>
                  </w:rPr>
                </m:ctrlPr>
              </m:e>
            </m:d>
            <m:r>
              <m:rPr/>
              <w:rPr>
                <w:rFonts w:hAnsi="Cambria Math"/>
              </w:rPr>
              <m:t>1≤z≤15</m:t>
            </m:r>
            <m:ctrlPr>
              <w:rPr>
                <w:rFonts w:hAnsi="Cambria Math"/>
              </w:rPr>
            </m:ctrlPr>
          </m:e>
        </m:d>
      </m:oMath>
    </w:p>
    <w:p w14:paraId="540802BB">
      <w:pPr>
        <w:rPr>
          <w:rFonts w:ascii="Times New Roman" w:hAnsi="Times New Roman" w:cs="Times New Roman" w:eastAsiaTheme="minorEastAsia"/>
        </w:rPr>
      </w:pPr>
    </w:p>
    <w:p w14:paraId="525DA6CF">
      <w:pPr>
        <w:ind w:hanging="284"/>
        <w:rPr>
          <w:rFonts w:ascii="Times New Roman" w:hAnsi="Times New Roman" w:cs="Times New Roman" w:eastAsiaTheme="minorEastAsia"/>
          <w:i/>
        </w:rPr>
      </w:pPr>
      <w:r>
        <w:rPr>
          <w:rFonts w:hint="eastAsia" w:ascii="Times New Roman" w:hAnsi="Times New Roman" w:cs="Times New Roman" w:eastAsiaTheme="minorEastAsia"/>
        </w:rPr>
        <w:t>8.</w:t>
      </w:r>
      <w:bookmarkStart w:id="7" w:name="19a619eb-512d-4657-aa15-d9f6c19f86f2"/>
      <w:r>
        <w:rPr>
          <w:rFonts w:ascii="Times New Roman" w:hAnsi="Times New Roman" w:cs="Times New Roman" w:eastAsiaTheme="minorEastAsia"/>
          <w:kern w:val="0"/>
          <w:szCs w:val="21"/>
        </w:rPr>
        <w:t xml:space="preserve"> 已知</w:t>
      </w:r>
      <m:oMath>
        <m:r>
          <m:rPr/>
          <w:rPr>
            <w:rFonts w:hAnsi="Cambria Math" w:cs="Times New Roman" w:eastAsiaTheme="minorEastAsia"/>
          </w:rPr>
          <m:t>f(x)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是定义域为</w:t>
      </w:r>
      <m:oMath>
        <m:r>
          <m:rPr/>
          <w:rPr>
            <w:rFonts w:hAnsi="Cambria Math" w:cs="Times New Roman" w:eastAsiaTheme="minorEastAsia"/>
          </w:rPr>
          <m:t>R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的偶函数，且在</w:t>
      </w:r>
      <m:oMath>
        <m:r>
          <m:rPr/>
          <w:rPr>
            <w:rFonts w:hAnsi="Cambria Math" w:cs="Times New Roman" w:eastAsiaTheme="minorEastAsia"/>
          </w:rPr>
          <m:t>(−∞,0)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上单调递减，</w:t>
      </w:r>
      <m:oMath>
        <m:r>
          <m:rPr/>
          <w:rPr>
            <w:rFonts w:hAnsi="Cambria Math" w:cs="Times New Roman" w:eastAsiaTheme="minorEastAsia"/>
          </w:rPr>
          <m:t>a=f(</m:t>
        </m:r>
        <m:r>
          <m:rPr>
            <m:sty m:val="p"/>
          </m:rPr>
          <w:rPr>
            <w:rFonts w:hAnsi="Cambria Math" w:cs="Times New Roman" w:eastAsiaTheme="minorEastAsia"/>
          </w:rPr>
          <m:t>ln</m:t>
        </m:r>
        <m:r>
          <m:rPr/>
          <w:rPr>
            <w:rFonts w:hAnsi="Cambria Math" w:cs="Times New Roman" w:eastAsiaTheme="minorEastAsia"/>
          </w:rPr>
          <m:t>1.04)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，</w:t>
      </w:r>
      <m:oMath>
        <m:r>
          <m:rPr/>
          <w:rPr>
            <w:rFonts w:hAnsi="Cambria Math" w:cs="Times New Roman" w:eastAsiaTheme="minorEastAsia"/>
          </w:rPr>
          <m:t>b=f(1.04)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，</w:t>
      </w:r>
      <m:oMath>
        <m:r>
          <m:rPr/>
          <w:rPr>
            <w:rFonts w:hAnsi="Cambria Math" w:cs="Times New Roman" w:eastAsiaTheme="minorEastAsia"/>
          </w:rPr>
          <m:t>c=</m:t>
        </m:r>
      </m:oMath>
    </w:p>
    <w:p w14:paraId="6DD53C19">
      <w:pPr>
        <w:rPr>
          <w:rFonts w:ascii="Times New Roman" w:hAnsi="Times New Roman" w:cs="Times New Roman" w:eastAsiaTheme="minorEastAsia"/>
          <w:kern w:val="0"/>
          <w:szCs w:val="21"/>
        </w:rPr>
      </w:pPr>
      <m:oMath>
        <m:r>
          <m:rPr/>
          <w:rPr>
            <w:rFonts w:hAnsi="Cambria Math" w:cs="Times New Roman" w:eastAsiaTheme="minorEastAsia"/>
          </w:rPr>
          <m:t>f(</m:t>
        </m:r>
        <m:sSup>
          <m:sSupPr>
            <m:ctrlPr>
              <w:rPr>
                <w:rFonts w:hAnsi="Cambria Math" w:cs="Times New Roman" w:eastAsiaTheme="minorEastAsia"/>
              </w:rPr>
            </m:ctrlPr>
          </m:sSupPr>
          <m:e>
            <m:r>
              <m:rPr/>
              <w:rPr>
                <w:rFonts w:hAnsi="Cambria Math" w:cs="Times New Roman" w:eastAsiaTheme="minorEastAsia"/>
              </w:rPr>
              <m:t>e</m:t>
            </m:r>
            <m:ctrlPr>
              <w:rPr>
                <w:rFonts w:hAnsi="Cambria Math" w:cs="Times New Roman" w:eastAsiaTheme="minorEastAsia"/>
              </w:rPr>
            </m:ctrlPr>
          </m:e>
          <m:sup>
            <m:r>
              <m:rPr/>
              <w:rPr>
                <w:rFonts w:hAnsi="Cambria Math" w:cs="Times New Roman" w:eastAsiaTheme="minorEastAsia"/>
              </w:rPr>
              <m:t>0.04</m:t>
            </m:r>
            <m:ctrlPr>
              <w:rPr>
                <w:rFonts w:hAnsi="Cambria Math" w:cs="Times New Roman" w:eastAsiaTheme="minorEastAsia"/>
              </w:rPr>
            </m:ctrlPr>
          </m:sup>
        </m:sSup>
        <m:r>
          <m:rPr/>
          <w:rPr>
            <w:rFonts w:hAnsi="Cambria Math" w:cs="Times New Roman" w:eastAsiaTheme="minorEastAsia"/>
          </w:rPr>
          <m:t>)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，则(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</w:t>
      </w:r>
      <w:r>
        <w:rPr>
          <w:rFonts w:ascii="Times New Roman" w:hAnsi="Times New Roman" w:cs="Times New Roman" w:eastAsiaTheme="minorEastAsia"/>
          <w:kern w:val="0"/>
          <w:szCs w:val="21"/>
        </w:rPr>
        <w:t>)</w:t>
      </w:r>
      <w:bookmarkEnd w:id="7"/>
    </w:p>
    <w:p w14:paraId="286F7050">
      <w:pPr>
        <w:tabs>
          <w:tab w:val="left" w:pos="2310"/>
          <w:tab w:val="left" w:pos="4200"/>
          <w:tab w:val="left" w:pos="6090"/>
        </w:tabs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A. </w:t>
      </w:r>
      <m:oMath>
        <m:r>
          <m:rPr/>
          <w:rPr>
            <w:rFonts w:hAnsi="Cambria Math" w:cs="Times New Roman" w:eastAsiaTheme="minorEastAsia"/>
          </w:rPr>
          <m:t>a&lt;b&lt;c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 xml:space="preserve">B. </w:t>
      </w:r>
      <m:oMath>
        <m:r>
          <m:rPr/>
          <w:rPr>
            <w:rFonts w:hAnsi="Cambria Math" w:cs="Times New Roman" w:eastAsiaTheme="minorEastAsia"/>
          </w:rPr>
          <m:t>a&lt;c&lt;b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 xml:space="preserve">C. </w:t>
      </w:r>
      <m:oMath>
        <m:r>
          <m:rPr/>
          <w:rPr>
            <w:rFonts w:hAnsi="Cambria Math" w:cs="Times New Roman" w:eastAsiaTheme="minorEastAsia"/>
          </w:rPr>
          <m:t>c&lt;b&lt;a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 xml:space="preserve">D. </w:t>
      </w:r>
      <m:oMath>
        <m:r>
          <m:rPr/>
          <w:rPr>
            <w:rFonts w:hAnsi="Cambria Math" w:cs="Times New Roman" w:eastAsiaTheme="minorEastAsia"/>
          </w:rPr>
          <m:t>c&lt;a&lt;b</m:t>
        </m:r>
      </m:oMath>
    </w:p>
    <w:p w14:paraId="56346FD3">
      <w:pPr>
        <w:tabs>
          <w:tab w:val="left" w:pos="4200"/>
        </w:tabs>
        <w:spacing w:line="360" w:lineRule="auto"/>
        <w:rPr>
          <w:rFonts w:ascii="黑体" w:hAnsi="黑体" w:eastAsia="黑体" w:cs="黑体"/>
        </w:rPr>
      </w:pPr>
    </w:p>
    <w:p w14:paraId="34B2C56C">
      <w:pPr>
        <w:tabs>
          <w:tab w:val="left" w:pos="4200"/>
        </w:tabs>
        <w:spacing w:line="360" w:lineRule="auto"/>
        <w:ind w:hanging="284"/>
      </w:pPr>
      <w:r>
        <w:rPr>
          <w:rFonts w:ascii="黑体" w:hAnsi="黑体" w:eastAsia="黑体" w:cs="黑体"/>
        </w:rPr>
        <w:t>二、多选题：本题共</w:t>
      </w:r>
      <w:r>
        <w:rPr>
          <w:rFonts w:hint="eastAsia" w:cs="Times New Roman" w:asciiTheme="minorEastAsia" w:hAnsiTheme="minorEastAsia" w:eastAsiaTheme="minorEastAsia"/>
          <w:b/>
        </w:rPr>
        <w:t>3</w:t>
      </w:r>
      <w:r>
        <w:rPr>
          <w:rFonts w:ascii="黑体" w:hAnsi="黑体" w:eastAsia="黑体" w:cs="黑体"/>
        </w:rPr>
        <w:t>小题，共</w:t>
      </w:r>
      <w:r>
        <w:rPr>
          <w:rFonts w:hint="eastAsia" w:cs="Times New Roman" w:asciiTheme="minorEastAsia" w:hAnsiTheme="minorEastAsia" w:eastAsiaTheme="minorEastAsia"/>
          <w:b/>
        </w:rPr>
        <w:t>18</w:t>
      </w:r>
      <w:r>
        <w:rPr>
          <w:rFonts w:ascii="黑体" w:hAnsi="黑体" w:eastAsia="黑体" w:cs="黑体"/>
        </w:rPr>
        <w:t>分。在每小题给出的选项中，有多项符合题目要求。</w:t>
      </w:r>
    </w:p>
    <w:p w14:paraId="494C9CEC">
      <w:pPr>
        <w:spacing w:line="360" w:lineRule="auto"/>
        <w:ind w:hanging="284"/>
      </w:pPr>
      <w:r>
        <w:rPr>
          <w:rFonts w:hint="eastAsia" w:cs="Times New Roman" w:asciiTheme="minorEastAsia" w:hAnsiTheme="minorEastAsia" w:eastAsiaTheme="minorEastAsia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27917594-fa2e-426b-8396-337268b910e4"/>
      <w:r>
        <w:rPr>
          <w:rFonts w:ascii="宋体" w:cs="宋体"/>
          <w:kern w:val="0"/>
          <w:szCs w:val="21"/>
        </w:rPr>
        <w:t>从含有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道代数题和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道几何题的</w:t>
      </w:r>
      <m:oMath>
        <m:r>
          <m:rPr/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道试题中随机抽取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道题，每次从中随机抽出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道题，抽出的题不再放回，则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8"/>
    </w:p>
    <w:p w14:paraId="1B2CD7AA">
      <w:pPr>
        <w:spacing w:line="360" w:lineRule="auto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“第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次抽到代数题”与“第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次抽到代数题”相互独立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“第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次抽到代数题”与“第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次抽到几何题”是互斥事件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“第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次抽到代数题且第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次抽到几何题”的概率是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10</m:t>
            </m:r>
            <m:ctrlPr>
              <w:rPr>
                <w:rFonts w:hAnsi="Cambria Math"/>
              </w:rPr>
            </m:ctrlP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“在抽到有代数题的条件下，两道题都是代数题”的概率是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</w:p>
    <w:p w14:paraId="225A44A4">
      <w:pPr>
        <w:spacing w:line="360" w:lineRule="auto"/>
        <w:ind w:hanging="284"/>
      </w:pPr>
      <w:r>
        <w:rPr>
          <w:rFonts w:hint="eastAsia" w:cs="Times New Roman" w:asciiTheme="minorEastAsia" w:hAnsiTheme="minorEastAsia" w:eastAsiaTheme="minorEastAsia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ef0b0305-573f-459c-9e62-2d1a4ab8d6c9"/>
      <w:bookmarkStart w:id="10" w:name="9a244f7e-1372-47a8-bff6-3fa718c4a0db"/>
      <w:r>
        <w:rPr>
          <w:rFonts w:ascii="宋体" w:cs="宋体"/>
          <w:kern w:val="0"/>
          <w:szCs w:val="21"/>
        </w:rPr>
        <w:t xml:space="preserve"> 在下列四个命题中，正确的是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9"/>
    </w:p>
    <w:p w14:paraId="7C07FDAC"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命题“</w:t>
      </w:r>
      <m:oMath>
        <m:r>
          <m:rPr/>
          <w:rPr>
            <w:rFonts w:hAnsi="Cambria Math"/>
          </w:rPr>
          <m:t>∃x∈R</m:t>
        </m:r>
      </m:oMath>
      <w:r>
        <w:rPr>
          <w:rFonts w:ascii="宋体" w:cs="宋体"/>
          <w:kern w:val="0"/>
          <w:szCs w:val="21"/>
        </w:rPr>
        <w:t>，使得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+x+1&lt;0</m:t>
        </m:r>
      </m:oMath>
      <w:r>
        <w:rPr>
          <w:rFonts w:ascii="宋体" w:cs="宋体"/>
          <w:kern w:val="0"/>
          <w:szCs w:val="21"/>
        </w:rPr>
        <w:t>”的否定是“</w:t>
      </w:r>
      <m:oMath>
        <m:r>
          <m:rPr/>
          <w:rPr>
            <w:rFonts w:hAnsi="Cambria Math"/>
          </w:rPr>
          <m:t>∀x∈R</m:t>
        </m:r>
      </m:oMath>
      <w:r>
        <w:rPr>
          <w:rFonts w:ascii="宋体" w:cs="宋体"/>
          <w:kern w:val="0"/>
          <w:szCs w:val="21"/>
        </w:rPr>
        <w:t>，都有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+x+1≥0</m:t>
        </m:r>
      </m:oMath>
      <w:r>
        <w:rPr>
          <w:rFonts w:ascii="宋体" w:cs="宋体"/>
          <w:kern w:val="0"/>
          <w:szCs w:val="21"/>
        </w:rPr>
        <w:t>”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x&gt;1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x−1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的最小值是</w:t>
      </w:r>
      <m:oMath>
        <m:r>
          <m:rPr/>
          <w:rPr>
            <w:rFonts w:hAnsi="Cambria Math"/>
          </w:rPr>
          <m:t>5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若不等式</w:t>
      </w:r>
      <m:oMath>
        <m:r>
          <m:rPr/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+2x+c&gt;0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m:rPr/>
          <w:rPr>
            <w:rFonts w:hAnsi="Cambria Math"/>
          </w:rPr>
          <m:t>{x|−1&lt;x&lt;2}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a+c=2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“</w:t>
      </w:r>
      <m:oMath>
        <m:r>
          <m:rPr/>
          <w:rPr>
            <w:rFonts w:hAnsi="Cambria Math"/>
          </w:rPr>
          <m:t>a&gt;1</m:t>
        </m:r>
      </m:oMath>
      <w:r>
        <w:rPr>
          <w:rFonts w:ascii="宋体" w:cs="宋体"/>
          <w:kern w:val="0"/>
          <w:szCs w:val="21"/>
        </w:rPr>
        <w:t>”是“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a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”的充要条件</w:t>
      </w:r>
    </w:p>
    <w:p w14:paraId="599BB53B">
      <w:pPr>
        <w:spacing w:line="360" w:lineRule="auto"/>
        <w:rPr>
          <w:rFonts w:ascii="宋体" w:cs="宋体"/>
          <w:kern w:val="0"/>
          <w:szCs w:val="21"/>
        </w:rPr>
      </w:pPr>
    </w:p>
    <w:p w14:paraId="45847B1D">
      <w:pPr>
        <w:spacing w:line="360" w:lineRule="auto"/>
        <w:ind w:hanging="284"/>
      </w:pPr>
      <w:r>
        <w:rPr>
          <w:rFonts w:hint="eastAsia" w:ascii="宋体" w:cs="宋体"/>
          <w:kern w:val="0"/>
          <w:szCs w:val="21"/>
        </w:rPr>
        <w:t>11.</w:t>
      </w:r>
      <w:r>
        <w:rPr>
          <w:rFonts w:ascii="宋体" w:cs="宋体"/>
          <w:kern w:val="0"/>
          <w:szCs w:val="21"/>
        </w:rPr>
        <w:t>在棱长为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的正方体</w:t>
      </w:r>
      <m:oMath>
        <m:r>
          <m:rPr/>
          <w:rPr>
            <w:rFonts w:hAnsi="Cambria Math"/>
          </w:rPr>
          <m:t>ABCD−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中，点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是线段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上的动点，则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10"/>
    </w:p>
    <w:p w14:paraId="27DEC2EF">
      <w:pPr>
        <w:tabs>
          <w:tab w:val="left" w:pos="4200"/>
        </w:tabs>
        <w:spacing w:line="360" w:lineRule="auto"/>
        <w:rPr>
          <w:rFonts w:ascii="黑体" w:hAnsi="黑体" w:eastAsia="黑体" w:cs="黑体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BP//</m:t>
        </m:r>
      </m:oMath>
      <w:r>
        <w:rPr>
          <w:rFonts w:ascii="宋体" w:cs="宋体"/>
          <w:kern w:val="0"/>
          <w:szCs w:val="21"/>
        </w:rPr>
        <w:t>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C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BP⊥A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存在点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m:rPr/>
          <w:rPr>
            <w:rFonts w:hAnsi="Cambria Math"/>
          </w:rPr>
          <m:t>BP=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三棱锥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−PB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的体积为定值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</w:p>
    <w:p w14:paraId="27E91EE5">
      <w:pPr>
        <w:spacing w:line="360" w:lineRule="auto"/>
        <w:ind w:hanging="284"/>
      </w:pPr>
      <w:r>
        <w:rPr>
          <w:rFonts w:ascii="黑体" w:hAnsi="黑体" w:eastAsia="黑体" w:cs="黑体"/>
        </w:rPr>
        <w:t>三、填空题：本题共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黑体" w:hAnsi="黑体" w:eastAsia="黑体" w:cs="黑体"/>
        </w:rPr>
        <w:t>分。</w:t>
      </w:r>
    </w:p>
    <w:p w14:paraId="35530964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5958b81f-7a03-4d85-b1a9-7aca0c2b2205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−3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x(a∈R)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f(2a−1)&lt;f(−a)</m:t>
        </m:r>
      </m:oMath>
      <w:r>
        <w:rPr>
          <w:rFonts w:ascii="宋体" w:cs="宋体"/>
          <w:kern w:val="0"/>
          <w:szCs w:val="21"/>
        </w:rPr>
        <w:t>的解集为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1"/>
    </w:p>
    <w:p w14:paraId="7489A34E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04681627-56e7-4f3e-bbbc-3e7585aae685"/>
      <w:r>
        <w:rPr>
          <w:rFonts w:ascii="宋体" w:cs="宋体"/>
          <w:kern w:val="0"/>
          <w:szCs w:val="21"/>
        </w:rPr>
        <w:t>已知集合</w:t>
      </w:r>
      <m:oMath>
        <m:r>
          <m:rPr/>
          <w:rPr>
            <w:rFonts w:hAnsi="Cambria Math"/>
          </w:rPr>
          <m:t>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m:rPr/>
                      <w:rPr>
                        <w:rFonts w:hAnsi="Cambria Math"/>
                      </w:rPr>
                      <m:t>x+1</m:t>
                    </m:r>
                    <m:ctrlPr>
                      <w:rPr>
                        <w:rFonts w:hAnsi="Cambria Math"/>
                      </w:rPr>
                    </m:ctrlPr>
                  </m:e>
                </m:d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m:rPr/>
                      <w:rPr>
                        <w:rFonts w:hAnsi="Cambria Math"/>
                      </w:rPr>
                      <m:t>x−1</m:t>
                    </m:r>
                    <m:ctrlPr>
                      <w:rPr>
                        <w:rFonts w:hAnsi="Cambria Math"/>
                      </w:rPr>
                    </m:ctrlPr>
                  </m:e>
                </m:d>
                <m:r>
                  <m:rPr/>
                  <w:rPr>
                    <w:rFonts w:hAnsi="Cambria Math"/>
                  </w:rPr>
                  <m:t>&lt;0</m:t>
                </m:r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，非空集合</w:t>
      </w:r>
      <m:oMath>
        <m:r>
          <m:rPr/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m&lt;x&lt;1</m:t>
                </m:r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若“</w:t>
      </w:r>
      <m:oMath>
        <m:r>
          <m:rPr/>
          <w:rPr>
            <w:rFonts w:hAnsi="Cambria Math"/>
          </w:rPr>
          <m:t>x∈A</m:t>
        </m:r>
      </m:oMath>
      <w:r>
        <w:rPr>
          <w:rFonts w:ascii="宋体" w:cs="宋体"/>
          <w:kern w:val="0"/>
          <w:szCs w:val="21"/>
        </w:rPr>
        <w:t>”是“</w:t>
      </w:r>
      <m:oMath>
        <m:r>
          <m:rPr/>
          <w:rPr>
            <w:rFonts w:hAnsi="Cambria Math"/>
          </w:rPr>
          <m:t>x∈B</m:t>
        </m:r>
      </m:oMath>
      <w:r>
        <w:rPr>
          <w:rFonts w:ascii="宋体" w:cs="宋体"/>
          <w:kern w:val="0"/>
          <w:szCs w:val="21"/>
        </w:rPr>
        <w:t>”的必要不充分条件，则实数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2"/>
    </w:p>
    <w:p w14:paraId="55E99EBE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b4899cde-7f3b-427b-905b-e9b93200ccb5"/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y&gt;0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x+2y=4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(x+1)(2y+1)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xy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的最小值为__________．</w:t>
      </w:r>
      <w:bookmarkEnd w:id="13"/>
    </w:p>
    <w:p w14:paraId="6A36760D">
      <w:pPr>
        <w:spacing w:line="360" w:lineRule="auto"/>
        <w:ind w:hanging="284"/>
      </w:pPr>
      <w:r>
        <w:rPr>
          <w:rFonts w:ascii="黑体" w:hAnsi="黑体" w:eastAsia="黑体" w:cs="黑体"/>
        </w:rPr>
        <w:t>四、解答题：本题共</w:t>
      </w:r>
      <w:r>
        <w:rPr>
          <w:rFonts w:hint="eastAsia" w:ascii="黑体" w:hAnsi="黑体" w:eastAsia="黑体" w:cs="黑体"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hint="eastAsia" w:ascii="黑体" w:hAnsi="黑体" w:eastAsia="黑体" w:cs="黑体"/>
        </w:rPr>
        <w:t>77</w:t>
      </w:r>
      <w:r>
        <w:rPr>
          <w:rFonts w:ascii="黑体" w:hAnsi="黑体" w:eastAsia="黑体" w:cs="黑体"/>
        </w:rPr>
        <w:t>分。解答应写出文字说明，证明过程或演算步骤。</w:t>
      </w:r>
    </w:p>
    <w:p w14:paraId="5AEDA6EE">
      <w:pPr>
        <w:spacing w:line="360" w:lineRule="auto"/>
        <w:ind w:hanging="284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m:oMath>
        <w:bookmarkStart w:id="14" w:name="f9d1e83a-9d13-4755-a801-06d2ad78fc52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</m:t>
        </m:r>
        <m:r>
          <m:rPr/>
          <w:rPr>
            <w:rFonts w:hint="eastAsia" w:hAnsi="Cambria Math"/>
          </w:rPr>
          <m:t>3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 xml:space="preserve"> </w:t>
      </w:r>
    </w:p>
    <w:p w14:paraId="465BC563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已知命题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：对</w:t>
      </w:r>
      <m:oMath>
        <m:r>
          <m:rPr>
            <m:sty m:val="p"/>
          </m:rPr>
          <w:rPr>
            <w:rFonts w:hAnsi="Cambria Math"/>
          </w:rPr>
          <m:t>∀</m:t>
        </m:r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</m:t>
        </m:r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，都有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ax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+ax+1</m:t>
        </m:r>
        <m:r>
          <m:rPr>
            <m:sty m:val="p"/>
          </m:rPr>
          <w:rPr>
            <w:rFonts w:hAnsi="Cambria Math"/>
          </w:rPr>
          <m:t>&gt;</m:t>
        </m:r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成立；命题</w:t>
      </w:r>
      <m:oMath>
        <m:r>
          <m:rPr/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：关于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−2ax+4=0</m:t>
        </m:r>
      </m:oMath>
      <w:r>
        <w:rPr>
          <w:rFonts w:ascii="宋体" w:cs="宋体"/>
          <w:kern w:val="0"/>
          <w:szCs w:val="21"/>
        </w:rPr>
        <w:t>有实数根．</w:t>
      </w:r>
    </w:p>
    <w:p w14:paraId="49B039A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若命题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为真，求实数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的取值范围；</w:t>
      </w:r>
    </w:p>
    <w:p w14:paraId="08A1DCC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有且仅有一个真命题，求实数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</w:p>
    <w:p w14:paraId="414ABDAD">
      <w:pPr>
        <w:spacing w:line="360" w:lineRule="auto"/>
        <w:ind w:hanging="284"/>
        <w:rPr>
          <w:rFonts w:ascii="Times New Roman" w:hAnsi="Times New Roman" w:cs="Times New Roman" w:eastAsiaTheme="minorEastAsia"/>
          <w:kern w:val="0"/>
          <w:szCs w:val="21"/>
        </w:rPr>
      </w:pPr>
    </w:p>
    <w:p w14:paraId="0822C679">
      <w:pPr>
        <w:spacing w:line="360" w:lineRule="auto"/>
        <w:ind w:hanging="284"/>
        <w:rPr>
          <w:rFonts w:ascii="宋体" w:cs="宋体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b833a664-8b3c-4a4e-9551-39adc2694863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</m:t>
        </m:r>
        <m:r>
          <m:rPr/>
          <w:rPr>
            <w:rFonts w:hint="eastAsia" w:hAnsi="Cambria Math"/>
          </w:rPr>
          <m:t>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  <w:bookmarkEnd w:id="15"/>
      </m:oMath>
    </w:p>
    <w:p w14:paraId="6BB61AA6">
      <w:pPr>
        <w:spacing w:line="360" w:lineRule="auto"/>
        <w:rPr>
          <w:rFonts w:ascii="宋体" w:cs="宋体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(a+1)x−2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x−1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为常数．</w:t>
      </w:r>
    </w:p>
    <w:p w14:paraId="4429345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，解关于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的不等式</w:t>
      </w:r>
      <m:oMath>
        <m:r>
          <m:rPr/>
          <w:rPr>
            <w:rFonts w:hAnsi="Cambria Math"/>
          </w:rPr>
          <m:t>f(x)&lt;1</m:t>
        </m:r>
      </m:oMath>
      <w:r>
        <w:rPr>
          <w:rFonts w:ascii="宋体" w:cs="宋体"/>
          <w:kern w:val="0"/>
          <w:szCs w:val="21"/>
        </w:rPr>
        <w:t>；</w:t>
      </w:r>
    </w:p>
    <w:p w14:paraId="7BC8AB03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若不等式</w:t>
      </w:r>
      <m:oMath>
        <m:r>
          <m:rPr/>
          <w:rPr>
            <w:rFonts w:hAnsi="Cambria Math"/>
          </w:rPr>
          <m:t>f(x)&lt;x−a</m:t>
        </m:r>
      </m:oMath>
      <w:r>
        <w:rPr>
          <w:rFonts w:ascii="宋体" w:cs="宋体"/>
          <w:kern w:val="0"/>
          <w:szCs w:val="21"/>
        </w:rPr>
        <w:t>对任意的</w:t>
      </w:r>
      <m:oMath>
        <m:r>
          <m:rPr/>
          <w:rPr>
            <w:rFonts w:hAnsi="Cambria Math"/>
          </w:rPr>
          <m:t>x&gt;1</m:t>
        </m:r>
      </m:oMath>
      <w:r>
        <w:rPr>
          <w:rFonts w:ascii="宋体" w:cs="宋体"/>
          <w:kern w:val="0"/>
          <w:szCs w:val="21"/>
        </w:rPr>
        <w:t>恒成立，求实数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</w:p>
    <w:p w14:paraId="5C559D01">
      <w:pPr>
        <w:spacing w:line="360" w:lineRule="auto"/>
        <w:rPr>
          <w:rFonts w:ascii="宋体" w:cs="宋体"/>
        </w:rPr>
      </w:pPr>
    </w:p>
    <w:p w14:paraId="5B752693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3855AEDE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4A224FD7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215DD91A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61D30A65">
      <w:pPr>
        <w:spacing w:line="360" w:lineRule="auto"/>
        <w:ind w:hanging="284"/>
        <w:rPr>
          <w:rFonts w:ascii="宋体" w:cs="宋体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3522c586-72fa-4796-ae3f-0f84d93748c9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</m:t>
        </m:r>
        <m:r>
          <m:rPr/>
          <w:rPr>
            <w:rFonts w:hint="eastAsia" w:hAnsi="Cambria Math"/>
          </w:rPr>
          <m:t>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  <w:bookmarkEnd w:id="16"/>
      </m:oMath>
    </w:p>
    <w:p w14:paraId="61856AD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某学校对男女学生是否经常锻炼进行了抽样调查，统计得到以下</w:t>
      </w:r>
      <m:oMath>
        <m:r>
          <m:rPr/>
          <w:rPr>
            <w:rFonts w:hAnsi="Cambria Math"/>
          </w:rPr>
          <m:t>2×2</m:t>
        </m:r>
      </m:oMath>
      <w:r>
        <w:rPr>
          <w:rFonts w:ascii="宋体" w:cs="宋体"/>
          <w:kern w:val="0"/>
          <w:szCs w:val="21"/>
        </w:rPr>
        <w:t>列联表．</w:t>
      </w:r>
    </w:p>
    <w:tbl>
      <w:tblPr>
        <w:tblStyle w:val="5"/>
        <w:tblW w:w="0" w:type="auto"/>
        <w:tblInd w:w="1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2074"/>
        <w:gridCol w:w="2074"/>
        <w:gridCol w:w="2074"/>
      </w:tblGrid>
      <w:tr w14:paraId="67F507FA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661C487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FBD4EDF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男生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C87CD6E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女生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0E0B7B9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合计</w:t>
            </w:r>
          </w:p>
        </w:tc>
      </w:tr>
      <w:tr w14:paraId="41579AB1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14:paraId="3E3FDE82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经常锻炼</w:t>
            </w:r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3347EF27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120</m:t>
                </m:r>
              </m:oMath>
            </m:oMathPara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9AE8169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6A7759B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5C4843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14:paraId="58D65AE8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不经常锻炼</w:t>
            </w:r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326A519F"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33CA0459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100</m:t>
                </m:r>
              </m:oMath>
            </m:oMathPara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8159E06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180</m:t>
                </m:r>
              </m:oMath>
            </m:oMathPara>
          </w:p>
        </w:tc>
      </w:tr>
      <w:tr w14:paraId="598A43E0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14:paraId="0F4D046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18AE1FD6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B080E5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200</m:t>
                </m:r>
              </m:oMath>
            </m:oMathPara>
          </w:p>
        </w:tc>
        <w:tc>
          <w:tcPr>
            <w:tcW w:w="2074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2F1BD36A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85AD553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请完成表格，并判断有多大的把握认为该校学生是否经常锻炼与性别有关；</w:t>
      </w:r>
    </w:p>
    <w:p w14:paraId="3FB688A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(2)(i)</m:t>
        </m:r>
      </m:oMath>
      <w:r>
        <w:rPr>
          <w:rFonts w:ascii="宋体" w:cs="宋体"/>
          <w:kern w:val="0"/>
          <w:szCs w:val="21"/>
        </w:rPr>
        <w:t>为了鼓励学生经常参加体育锻炼，采用分层抽样的方法从调查的不经常锻炼的学生中随机抽取</w:t>
      </w:r>
      <m:oMath>
        <m:r>
          <m:rPr/>
          <w:rPr>
            <w:rFonts w:hAnsi="Cambria Math"/>
          </w:rPr>
          <m:t>9</m:t>
        </m:r>
      </m:oMath>
      <w:r>
        <w:rPr>
          <w:rFonts w:ascii="宋体" w:cs="宋体"/>
          <w:kern w:val="0"/>
          <w:szCs w:val="21"/>
        </w:rPr>
        <w:t>人，再从这</w:t>
      </w:r>
      <m:oMath>
        <m:r>
          <m:rPr/>
          <w:rPr>
            <w:rFonts w:hAnsi="Cambria Math"/>
          </w:rPr>
          <m:t>9</m:t>
        </m:r>
      </m:oMath>
      <w:r>
        <w:rPr>
          <w:rFonts w:ascii="宋体" w:cs="宋体"/>
          <w:kern w:val="0"/>
          <w:szCs w:val="21"/>
        </w:rPr>
        <w:t>人中抽取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人参加座谈会，求“男女生都有人参会”的概率；</w:t>
      </w:r>
    </w:p>
    <w:p w14:paraId="58A61F2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(ii)</m:t>
        </m:r>
      </m:oMath>
      <w:r>
        <w:rPr>
          <w:rFonts w:ascii="宋体" w:cs="宋体"/>
          <w:kern w:val="0"/>
          <w:szCs w:val="21"/>
        </w:rPr>
        <w:t>用频率估计概率，用样本估计总体，从该校全体学生中随机抽取</w:t>
      </w:r>
      <m:oMath>
        <m:r>
          <m:rPr/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人，记其中经常锻炼的人数为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的数学期望．</w:t>
      </w:r>
    </w:p>
    <w:p w14:paraId="7806E26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附表：</w:t>
      </w:r>
    </w:p>
    <w:tbl>
      <w:tblPr>
        <w:tblStyle w:val="5"/>
        <w:tblW w:w="0" w:type="auto"/>
        <w:tblInd w:w="1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5569F72E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B2785B2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P(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w:rPr>
                        <w:rFonts w:hAnsi="Cambria Math"/>
                      </w:rPr>
                      <m:t>χ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w:rPr>
                        <w:rFonts w:hAnsi="Cambria Math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r>
                  <m:rPr/>
                  <w:rPr>
                    <w:rFonts w:hAnsi="Cambria Math"/>
                  </w:rPr>
                  <m:t>⩾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</w:rPr>
                      <m:t>0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r>
                  <m:rPr/>
                  <w:rPr>
                    <w:rFonts w:hAnsi="Cambria Math"/>
                  </w:rPr>
                  <m:t>)</m:t>
                </m:r>
              </m:oMath>
            </m:oMathPara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640CB36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0.10</m:t>
                </m:r>
              </m:oMath>
            </m:oMathPara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EC0D6BF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0.05</m:t>
                </m:r>
              </m:oMath>
            </m:oMathPara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6FB283E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0.025</m:t>
                </m:r>
              </m:oMath>
            </m:oMathPara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C43979B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0.010</m:t>
                </m:r>
              </m:oMath>
            </m:oMathPara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81C0148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0.001</m:t>
                </m:r>
              </m:oMath>
            </m:oMathPara>
          </w:p>
        </w:tc>
      </w:tr>
      <w:tr w14:paraId="02B7C69B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14:paraId="5D3C794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</w:rPr>
                      <m:t>0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</m:oMath>
            </m:oMathPara>
          </w:p>
        </w:tc>
        <w:tc>
          <w:tcPr>
            <w:tcW w:w="1382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7404686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2.706</m:t>
                </m:r>
              </m:oMath>
            </m:oMathPara>
          </w:p>
        </w:tc>
        <w:tc>
          <w:tcPr>
            <w:tcW w:w="138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8266E0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3.841</m:t>
                </m:r>
              </m:oMath>
            </m:oMathPara>
          </w:p>
        </w:tc>
        <w:tc>
          <w:tcPr>
            <w:tcW w:w="138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2557829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5.024</m:t>
                </m:r>
              </m:oMath>
            </m:oMathPara>
          </w:p>
        </w:tc>
        <w:tc>
          <w:tcPr>
            <w:tcW w:w="138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293AC83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6.635</m:t>
                </m:r>
              </m:oMath>
            </m:oMathPara>
          </w:p>
        </w:tc>
        <w:tc>
          <w:tcPr>
            <w:tcW w:w="138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4F1F66C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10.828</m:t>
                </m:r>
              </m:oMath>
            </m:oMathPara>
          </w:p>
        </w:tc>
      </w:tr>
    </w:tbl>
    <w:p w14:paraId="5F4ACCA6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附：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χ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n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(ad−bc)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(a+b)(c+d)(a+c)(b+d)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5399D9D1">
      <w:pPr>
        <w:spacing w:line="360" w:lineRule="auto"/>
        <w:rPr>
          <w:rFonts w:ascii="宋体" w:cs="宋体"/>
          <w:kern w:val="0"/>
          <w:szCs w:val="21"/>
        </w:rPr>
      </w:pPr>
    </w:p>
    <w:p w14:paraId="78BB29CB">
      <w:pPr>
        <w:spacing w:line="360" w:lineRule="auto"/>
        <w:rPr>
          <w:rFonts w:ascii="宋体" w:cs="宋体"/>
          <w:kern w:val="0"/>
          <w:szCs w:val="21"/>
        </w:rPr>
      </w:pPr>
    </w:p>
    <w:p w14:paraId="50460BC7">
      <w:pPr>
        <w:spacing w:line="360" w:lineRule="auto"/>
        <w:rPr>
          <w:rFonts w:ascii="宋体" w:cs="宋体"/>
          <w:kern w:val="0"/>
          <w:szCs w:val="21"/>
        </w:rPr>
      </w:pPr>
    </w:p>
    <w:p w14:paraId="40C43833">
      <w:pPr>
        <w:spacing w:line="360" w:lineRule="auto"/>
        <w:ind w:hanging="284"/>
        <w:rPr>
          <w:rFonts w:ascii="宋体" w:cs="宋体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m:oMath>
        <w:bookmarkStart w:id="17" w:name="8a28ac59-2a81-46a2-a233-fef5e941c216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</m:t>
        </m:r>
        <m:r>
          <m:rPr/>
          <w:rPr>
            <w:rFonts w:hint="eastAsia" w:hAnsi="Cambria Math"/>
          </w:rPr>
          <m:t>7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  <w:bookmarkEnd w:id="17"/>
      </m:oMath>
    </w:p>
    <w:p w14:paraId="7CA575F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509905</wp:posOffset>
            </wp:positionV>
            <wp:extent cx="1752600" cy="1591310"/>
            <wp:effectExtent l="0" t="0" r="0" b="8890"/>
            <wp:wrapNone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如图，四棱柱</w:t>
      </w:r>
      <m:oMath>
        <m:r>
          <m:rPr/>
          <w:rPr>
            <w:rFonts w:hAnsi="Cambria Math"/>
          </w:rPr>
          <m:t>ABCD−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的底面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是边长为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的正方形，侧面</w:t>
      </w:r>
      <m:oMath>
        <m:r>
          <m:rPr/>
          <w:rPr>
            <w:rFonts w:hAnsi="Cambria Math"/>
          </w:rPr>
          <m:t>AD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⊥</m:t>
        </m:r>
      </m:oMath>
      <w:r>
        <w:rPr>
          <w:rFonts w:ascii="宋体" w:cs="宋体"/>
          <w:kern w:val="0"/>
          <w:szCs w:val="21"/>
        </w:rPr>
        <w:t>底面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AD=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是线段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的中点．</w:t>
      </w:r>
    </w:p>
    <w:p w14:paraId="2606B22B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B//</m:t>
        </m:r>
      </m:oMath>
      <w:r>
        <w:rPr>
          <w:rFonts w:ascii="宋体" w:cs="宋体"/>
          <w:kern w:val="0"/>
          <w:szCs w:val="21"/>
        </w:rPr>
        <w:t>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DE</m:t>
        </m:r>
      </m:oMath>
      <w:r>
        <w:rPr>
          <w:rFonts w:ascii="宋体" w:cs="宋体"/>
          <w:kern w:val="0"/>
          <w:szCs w:val="21"/>
        </w:rPr>
        <w:t>；</w:t>
      </w:r>
    </w:p>
    <w:p w14:paraId="69EDE52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求二面角</w:t>
      </w:r>
      <m:oMath>
        <m:r>
          <m:rPr/>
          <w:rPr>
            <w:rFonts w:hAnsi="Cambria Math"/>
          </w:rPr>
          <m:t>E−D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−C</m:t>
        </m:r>
      </m:oMath>
      <w:r>
        <w:rPr>
          <w:rFonts w:ascii="宋体" w:cs="宋体"/>
          <w:kern w:val="0"/>
          <w:szCs w:val="21"/>
        </w:rPr>
        <w:t>的余弦值．</w:t>
      </w:r>
      <w:bookmarkEnd w:id="14"/>
    </w:p>
    <w:p w14:paraId="667BDDBB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38F6385C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58DCEAB3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2E24C798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5409E1A4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1A223F1A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6408DDD0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 w14:paraId="45459AF6"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  <w:bookmarkStart w:id="19" w:name="_GoBack"/>
      <w:bookmarkEnd w:id="19"/>
    </w:p>
    <w:p w14:paraId="2EDB78DA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m:oMath>
        <w:bookmarkStart w:id="18" w:name="60c107f9-d67b-4d9d-851f-2176081091ce"/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</m:t>
        </m:r>
        <m:r>
          <m:rPr/>
          <w:rPr>
            <w:rFonts w:hint="eastAsia" w:hAnsi="Cambria Math"/>
          </w:rPr>
          <m:t>7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 w14:paraId="34B803B6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=x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．</w:t>
      </w:r>
    </w:p>
    <w:p w14:paraId="12731FA8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求曲线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在点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1,f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1</m:t>
                </m:r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处的切线方程；</w:t>
      </w:r>
    </w:p>
    <w:p w14:paraId="65922EE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的单调区间；</w:t>
      </w:r>
    </w:p>
    <w:p w14:paraId="341DF03E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若对于任意</w:t>
      </w:r>
      <m:oMath>
        <m:r>
          <m:rPr/>
          <w:rPr>
            <w:rFonts w:hAnsi="Cambria Math"/>
          </w:rPr>
          <m:t>x∈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,2e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，都有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≤ax−e(e</m:t>
        </m:r>
      </m:oMath>
      <w:r>
        <w:rPr>
          <w:rFonts w:ascii="宋体" w:cs="宋体"/>
          <w:kern w:val="0"/>
          <w:szCs w:val="21"/>
        </w:rPr>
        <w:t>为自然对数的底数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bookmarkEnd w:id="18"/>
    </w:p>
    <w:p w14:paraId="32EE1EDF"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E29CF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ED50C0"/>
    <w:rsid w:val="002335ED"/>
    <w:rsid w:val="0030216D"/>
    <w:rsid w:val="00411662"/>
    <w:rsid w:val="00443103"/>
    <w:rsid w:val="0048006A"/>
    <w:rsid w:val="00511E68"/>
    <w:rsid w:val="00681080"/>
    <w:rsid w:val="006A6E00"/>
    <w:rsid w:val="00794874"/>
    <w:rsid w:val="008E0FC0"/>
    <w:rsid w:val="009038DC"/>
    <w:rsid w:val="00B86210"/>
    <w:rsid w:val="00D65E8F"/>
    <w:rsid w:val="00ED50C0"/>
    <w:rsid w:val="00FB152A"/>
    <w:rsid w:val="19E46194"/>
    <w:rsid w:val="745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3da8313af-4c64-4e7d-a4be-c2ac57a6843e;e39245789-e7c0-47cb-b15e-0bb697ac004d,a505e7d1f-903e-439d-8c8b-7773d9814a54,cc53fff11-04a0-4b57-b3c8-837afc8afa00,f1b99cef4-176b-43dc-814e-fefa747c2dd9,280810e18-35d5-42d2-98c9-85eeb62751d8,d0307bdc0-dc67-4d91-9834-8740a5d98087,b451f9a84-a8d7-4d06-923a-505aa3e68eef,279417594-fa2e-426b-8396-337268b910e4,9a2844f7e-1372-47a8-bff6-3fa718c4a0db,f68019fd6-dc8e-427c-b32f-4bec67e169b4,ef08b0305-573f-459c-9e62-2d1a4ab8d6c9,59528b81f-7a03-4d85-b1a9-7aca0c2b2205,046581627-56e7-4f3e-bbbc-3e7585aae685,b48499cde-7f3b-427b-905b-e9b93200ccb5,f9d51e83a-9d13-4755-a801-06d2ad78fc52,b8383a664-8b3c-4a4e-9551-39adc2694863,35242c586-72fa-4796-ae3f-0f84d93748c9,8a258ac59-2a81-46a2-a233-fef5e941c216,60c9107f9-d67b-4d9d-851f-2176081091ce,e9e262319-c59e-4c65-bbfd-f48aea8ff7e5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33E0D767-DBC9-4E03-A72C-BA645CC45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1266</Words>
  <Characters>1571</Characters>
  <Lines>75</Lines>
  <Paragraphs>21</Paragraphs>
  <TotalTime>4</TotalTime>
  <ScaleCrop>false</ScaleCrop>
  <LinksUpToDate>false</LinksUpToDate>
  <CharactersWithSpaces>1761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2025-07-06T01:56:00Z</dcterms:created>
  <dc:creator>iflytek</dc:creator>
  <dc:description>3da313af-4c64-4e7d-a4be-c2ac57a6843e</dc:description>
  <cp:lastModifiedBy>WPS_1606544948</cp:lastModifiedBy>
  <cp:lastPrinted>2025-07-06T01:59:00Z</cp:lastPrinted>
  <dcterms:modified xsi:type="dcterms:W3CDTF">2025-09-05T04:47:53Z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0AA8BC5710624A46A721C5E4BD4AE5BD_13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