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351" w:rsidRDefault="00E02351" w:rsidP="00E02351">
      <w:pPr>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江苏省仪征中学2024-2025学年度第二学期高一语文学科导学案</w:t>
      </w:r>
    </w:p>
    <w:p w:rsidR="00E02351" w:rsidRDefault="00E02351" w:rsidP="00E02351">
      <w:pPr>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《说“木叶”》第二课时</w:t>
      </w:r>
    </w:p>
    <w:p w:rsidR="00E02351" w:rsidRDefault="00E02351" w:rsidP="00E02351">
      <w:pPr>
        <w:spacing w:after="0" w:line="340" w:lineRule="exact"/>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研制人：吴玲玲  审核人：高新艳</w:t>
      </w:r>
    </w:p>
    <w:p w:rsidR="00E02351" w:rsidRDefault="00E02351" w:rsidP="00E02351">
      <w:pPr>
        <w:spacing w:after="0" w:line="340" w:lineRule="exact"/>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授课日期：</w:t>
      </w:r>
    </w:p>
    <w:p w:rsidR="00E02351" w:rsidRDefault="00E02351" w:rsidP="00E02351">
      <w:pPr>
        <w:spacing w:after="0" w:line="340" w:lineRule="exact"/>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E02351" w:rsidRDefault="00E02351" w:rsidP="00E02351">
      <w:pPr>
        <w:widowControl/>
        <w:spacing w:after="0" w:line="340" w:lineRule="exact"/>
        <w:ind w:firstLineChars="200" w:firstLine="420"/>
        <w:jc w:val="left"/>
        <w:textAlignment w:val="baseline"/>
      </w:pPr>
      <w:r>
        <w:rPr>
          <w:rFonts w:hint="eastAsia"/>
        </w:rPr>
        <w:t>古诗中有许多耐人寻味的意象，创设美的情境激发学生的学习兴趣以及对诗的热情，使学生感受我们中华民族深厚的文化积淀，唤起对中国传统文化的热爱，增强民族自信心和自豪感。</w:t>
      </w:r>
    </w:p>
    <w:p w:rsidR="00E02351" w:rsidRDefault="00E02351" w:rsidP="00E02351">
      <w:pPr>
        <w:widowControl/>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rsidR="00E02351" w:rsidRDefault="00E02351" w:rsidP="00E02351">
      <w:pPr>
        <w:widowControl/>
        <w:spacing w:after="0" w:line="340" w:lineRule="exact"/>
        <w:jc w:val="left"/>
        <w:textAlignment w:val="baseline"/>
      </w:pPr>
      <w:r>
        <w:rPr>
          <w:rFonts w:hint="eastAsia"/>
        </w:rPr>
        <w:t>1.</w:t>
      </w:r>
      <w:r>
        <w:t>文化常识</w:t>
      </w:r>
    </w:p>
    <w:p w:rsidR="00E02351" w:rsidRDefault="00E02351" w:rsidP="00E02351">
      <w:pPr>
        <w:widowControl/>
        <w:spacing w:after="0" w:line="340" w:lineRule="exact"/>
        <w:ind w:firstLineChars="200" w:firstLine="420"/>
        <w:jc w:val="left"/>
        <w:textAlignment w:val="baseline"/>
      </w:pPr>
      <w:r>
        <w:rPr>
          <w:rFonts w:hint="eastAsia"/>
        </w:rPr>
        <w:t>（</w:t>
      </w:r>
      <w:r>
        <w:t>1</w:t>
      </w:r>
      <w:r>
        <w:rPr>
          <w:rFonts w:hint="eastAsia"/>
        </w:rPr>
        <w:t>）</w:t>
      </w:r>
      <w:r>
        <w:t>古代服饰民俗</w:t>
      </w:r>
    </w:p>
    <w:p w:rsidR="00E02351" w:rsidRDefault="00E02351" w:rsidP="00E02351">
      <w:pPr>
        <w:widowControl/>
        <w:spacing w:after="0" w:line="340" w:lineRule="exact"/>
        <w:ind w:firstLineChars="200" w:firstLine="420"/>
        <w:jc w:val="left"/>
        <w:textAlignment w:val="baseline"/>
      </w:pPr>
      <w:r>
        <w:t>例如：</w:t>
      </w:r>
      <w:r>
        <w:t>“</w:t>
      </w:r>
      <w:r>
        <w:t>亭皋木叶下，陇首秋云飞。</w:t>
      </w:r>
      <w:r>
        <w:t>”</w:t>
      </w:r>
      <w:r>
        <w:rPr>
          <w:rFonts w:hint="eastAsia"/>
        </w:rPr>
        <w:t>（</w:t>
      </w:r>
      <w:r>
        <w:t>柳恽《捣衣诗》</w:t>
      </w:r>
      <w:r>
        <w:rPr>
          <w:rFonts w:hint="eastAsia"/>
        </w:rPr>
        <w:t>）</w:t>
      </w:r>
      <w:r>
        <w:t>“</w:t>
      </w:r>
      <w:r>
        <w:t>九月寒砧催木叶，十年征戍忆辽阳。</w:t>
      </w:r>
      <w:r>
        <w:t>”</w:t>
      </w:r>
      <w:r>
        <w:rPr>
          <w:rFonts w:hint="eastAsia"/>
        </w:rPr>
        <w:t>（</w:t>
      </w:r>
      <w:r>
        <w:t>沈</w:t>
      </w:r>
      <w:r>
        <w:rPr>
          <w:rFonts w:hint="eastAsia"/>
        </w:rPr>
        <w:t>佺期《古意》）</w:t>
      </w:r>
      <w:r>
        <w:t>可见洗练并不能作为</w:t>
      </w:r>
      <w:r>
        <w:t>“</w:t>
      </w:r>
      <w:r>
        <w:t>叶</w:t>
      </w:r>
      <w:r>
        <w:t>”</w:t>
      </w:r>
      <w:r>
        <w:t>字独用的理由。</w:t>
      </w:r>
    </w:p>
    <w:p w:rsidR="00E02351" w:rsidRDefault="00E02351" w:rsidP="00E02351">
      <w:pPr>
        <w:widowControl/>
        <w:spacing w:after="0" w:line="340" w:lineRule="exact"/>
        <w:ind w:firstLineChars="200" w:firstLine="420"/>
        <w:jc w:val="left"/>
        <w:textAlignment w:val="baseline"/>
      </w:pPr>
      <w:r>
        <w:t>捣衣：古代妇女把织好的布帛，铺在平滑的砧板上，用木棒敲平，以求柔软熨帖，好裁制衣服，称为</w:t>
      </w:r>
      <w:r>
        <w:t>“</w:t>
      </w:r>
      <w:r>
        <w:t>捣衣</w:t>
      </w:r>
      <w:r>
        <w:t>”</w:t>
      </w:r>
      <w:r>
        <w:t>。多于秋夜进行。</w:t>
      </w:r>
    </w:p>
    <w:p w:rsidR="00E02351" w:rsidRDefault="00E02351" w:rsidP="00E02351">
      <w:pPr>
        <w:widowControl/>
        <w:spacing w:after="0" w:line="340" w:lineRule="exact"/>
        <w:ind w:firstLineChars="200" w:firstLine="420"/>
        <w:jc w:val="left"/>
        <w:textAlignment w:val="baseline"/>
      </w:pPr>
      <w:r>
        <w:t>寒砧：在古典诗词中，凄冷的砧杵声称为</w:t>
      </w:r>
      <w:r>
        <w:t>“</w:t>
      </w:r>
      <w:r>
        <w:t>寒砧</w:t>
      </w:r>
      <w:r>
        <w:t>”</w:t>
      </w:r>
      <w:r>
        <w:t>，用以表现妇女对远方亲人的思念之情。</w:t>
      </w:r>
    </w:p>
    <w:p w:rsidR="00E02351" w:rsidRDefault="00E02351" w:rsidP="00E02351">
      <w:pPr>
        <w:widowControl/>
        <w:spacing w:after="0" w:line="340" w:lineRule="exact"/>
        <w:ind w:firstLineChars="200" w:firstLine="420"/>
        <w:jc w:val="left"/>
        <w:textAlignment w:val="baseline"/>
      </w:pPr>
      <w:r>
        <w:t>(2)</w:t>
      </w:r>
      <w:r>
        <w:t>古代</w:t>
      </w:r>
      <w:r>
        <w:t>“</w:t>
      </w:r>
      <w:r>
        <w:t>杨柳</w:t>
      </w:r>
      <w:r>
        <w:t>”</w:t>
      </w:r>
      <w:r>
        <w:t>含义</w:t>
      </w:r>
    </w:p>
    <w:p w:rsidR="00E02351" w:rsidRDefault="00E02351" w:rsidP="00E02351">
      <w:pPr>
        <w:widowControl/>
        <w:spacing w:after="0" w:line="340" w:lineRule="exact"/>
        <w:ind w:firstLineChars="200" w:firstLine="420"/>
        <w:jc w:val="left"/>
        <w:textAlignment w:val="baseline"/>
      </w:pPr>
      <w:r>
        <w:t>例如说：</w:t>
      </w:r>
      <w:r>
        <w:t>“</w:t>
      </w:r>
      <w:r>
        <w:t>叶密鸟飞碍，风轻花落迟。</w:t>
      </w:r>
      <w:r>
        <w:t>”</w:t>
      </w:r>
      <w:r>
        <w:rPr>
          <w:rFonts w:hint="eastAsia"/>
        </w:rPr>
        <w:t>（</w:t>
      </w:r>
      <w:r>
        <w:t>萧纲《折杨柳》</w:t>
      </w:r>
      <w:r>
        <w:rPr>
          <w:rFonts w:hint="eastAsia"/>
        </w:rPr>
        <w:t>）</w:t>
      </w:r>
    </w:p>
    <w:p w:rsidR="00E02351" w:rsidRDefault="00E02351" w:rsidP="00E02351">
      <w:pPr>
        <w:widowControl/>
        <w:spacing w:after="0" w:line="340" w:lineRule="exact"/>
        <w:ind w:firstLineChars="200" w:firstLine="420"/>
        <w:jc w:val="left"/>
        <w:textAlignment w:val="baseline"/>
      </w:pPr>
      <w:r>
        <w:t>杨柳：《诗经》中有</w:t>
      </w:r>
      <w:r>
        <w:t>“</w:t>
      </w:r>
      <w:r>
        <w:t>昔我往矣，杨柳依依</w:t>
      </w:r>
      <w:r>
        <w:t>”</w:t>
      </w:r>
      <w:r>
        <w:t>的诗句，杨柳最早就是杨树与柳树的意思，因为一到春天，杨树与柳树都会飞絮，是为</w:t>
      </w:r>
      <w:r>
        <w:t>“</w:t>
      </w:r>
      <w:r>
        <w:t>杨花柳絮</w:t>
      </w:r>
      <w:r>
        <w:t>”</w:t>
      </w:r>
      <w:r>
        <w:t>，很容易引起古人的伤感。后来隋炀帝游江南时，最喜欢江南岸的柳树，因此封赐它姓杨，故江南人都称柳树为</w:t>
      </w:r>
      <w:r>
        <w:t>“</w:t>
      </w:r>
      <w:r>
        <w:t>杨柳</w:t>
      </w:r>
      <w:r>
        <w:t>”</w:t>
      </w:r>
      <w:r>
        <w:t>。</w:t>
      </w:r>
    </w:p>
    <w:p w:rsidR="00E02351" w:rsidRDefault="00E02351" w:rsidP="00E02351">
      <w:pPr>
        <w:widowControl/>
        <w:spacing w:after="0" w:line="340" w:lineRule="exact"/>
        <w:ind w:firstLineChars="200" w:firstLine="420"/>
        <w:jc w:val="left"/>
        <w:textAlignment w:val="baseline"/>
      </w:pPr>
      <w:r>
        <w:t>关于杨柳的文学意象，要从</w:t>
      </w:r>
      <w:r>
        <w:t>“</w:t>
      </w:r>
      <w:r>
        <w:t>柳</w:t>
      </w:r>
      <w:r>
        <w:t>”</w:t>
      </w:r>
      <w:r>
        <w:t>字说起。</w:t>
      </w:r>
      <w:r>
        <w:t>①“</w:t>
      </w:r>
      <w:r>
        <w:t>柳</w:t>
      </w:r>
      <w:r>
        <w:t>”“</w:t>
      </w:r>
      <w:r>
        <w:t>留</w:t>
      </w:r>
      <w:r>
        <w:t>”</w:t>
      </w:r>
      <w:r>
        <w:t>二字谐音，经常暗喻离别。</w:t>
      </w:r>
      <w:r>
        <w:t>“</w:t>
      </w:r>
      <w:r>
        <w:t>今宵酒醒何处？杨柳岸、晓风残月</w:t>
      </w:r>
      <w:r>
        <w:t>”</w:t>
      </w:r>
      <w:r>
        <w:t>三句表现了柳永对恋人的思念。</w:t>
      </w:r>
      <w:r>
        <w:t>②“</w:t>
      </w:r>
      <w:r>
        <w:t>柳</w:t>
      </w:r>
      <w:r>
        <w:t>”</w:t>
      </w:r>
      <w:r>
        <w:t>多种于檐前屋后，常作故乡的象征。</w:t>
      </w:r>
      <w:r>
        <w:t>“</w:t>
      </w:r>
      <w:r>
        <w:t>此夜曲中闻折柳，何人不起故园情</w:t>
      </w:r>
      <w:r>
        <w:t>”</w:t>
      </w:r>
      <w:r>
        <w:t>抒发了李白对故乡的无限牵挂。</w:t>
      </w:r>
      <w:r>
        <w:t>③</w:t>
      </w:r>
      <w:r>
        <w:t>柳絮飘忽不定，常作遣愁的凭借。《青玉案》</w:t>
      </w:r>
      <w:r>
        <w:t>“</w:t>
      </w:r>
      <w:r>
        <w:t>若问闲情都几许，一川烟草，满城风絮，梅子黄时雨</w:t>
      </w:r>
      <w:r>
        <w:t>”</w:t>
      </w:r>
      <w:r>
        <w:t>几句，形象地诠释了贺铸</w:t>
      </w:r>
      <w:r>
        <w:t>“</w:t>
      </w:r>
      <w:r>
        <w:t>当年不肯嫁春风，无端却被秋风误</w:t>
      </w:r>
      <w:r>
        <w:t>”</w:t>
      </w:r>
      <w:r>
        <w:t>的忧愁程度。</w:t>
      </w:r>
    </w:p>
    <w:p w:rsidR="00E02351" w:rsidRDefault="00E02351" w:rsidP="00E02351">
      <w:pPr>
        <w:widowControl/>
        <w:spacing w:after="0" w:line="340" w:lineRule="exact"/>
        <w:jc w:val="left"/>
        <w:textAlignment w:val="baseline"/>
      </w:pPr>
      <w:r>
        <w:rPr>
          <w:rFonts w:hint="eastAsia"/>
        </w:rPr>
        <w:t>2.</w:t>
      </w:r>
      <w:r>
        <w:t>关于</w:t>
      </w:r>
      <w:r>
        <w:t>“</w:t>
      </w:r>
      <w:r>
        <w:t>秋叶</w:t>
      </w:r>
      <w:r>
        <w:t>”</w:t>
      </w:r>
      <w:r>
        <w:t>的名句</w:t>
      </w:r>
    </w:p>
    <w:p w:rsidR="00E02351" w:rsidRDefault="00E02351" w:rsidP="00E02351">
      <w:pPr>
        <w:widowControl/>
        <w:spacing w:after="0" w:line="340" w:lineRule="exact"/>
        <w:ind w:firstLineChars="200" w:firstLine="420"/>
        <w:jc w:val="left"/>
        <w:textAlignment w:val="baseline"/>
      </w:pPr>
      <w:r>
        <w:t>(1)</w:t>
      </w:r>
      <w:r>
        <w:t>悲哉，秋之为气也！萧瑟兮草木摇落而变衰，憭栗兮若在远行，登山临水兮送将归。</w:t>
      </w:r>
      <w:r>
        <w:t>(</w:t>
      </w:r>
      <w:r>
        <w:t>宋玉《九辩》</w:t>
      </w:r>
      <w:r>
        <w:t>)</w:t>
      </w:r>
    </w:p>
    <w:p w:rsidR="00E02351" w:rsidRDefault="00E02351" w:rsidP="00E02351">
      <w:pPr>
        <w:widowControl/>
        <w:spacing w:after="0" w:line="340" w:lineRule="exact"/>
        <w:ind w:firstLineChars="200" w:firstLine="420"/>
        <w:jc w:val="left"/>
        <w:textAlignment w:val="baseline"/>
      </w:pPr>
      <w:r>
        <w:t>(2)</w:t>
      </w:r>
      <w:r>
        <w:t>秋风萧瑟天气凉，草木摇落露为霜。</w:t>
      </w:r>
      <w:r>
        <w:t>(</w:t>
      </w:r>
      <w:r>
        <w:t>曹丕《燕歌行二首</w:t>
      </w:r>
      <w:r>
        <w:t>·</w:t>
      </w:r>
      <w:r>
        <w:t>其一》</w:t>
      </w:r>
      <w:r>
        <w:t>)</w:t>
      </w:r>
    </w:p>
    <w:p w:rsidR="00E02351" w:rsidRDefault="00E02351" w:rsidP="00E02351">
      <w:pPr>
        <w:widowControl/>
        <w:spacing w:after="0" w:line="340" w:lineRule="exact"/>
        <w:ind w:firstLineChars="200" w:firstLine="420"/>
        <w:jc w:val="left"/>
        <w:textAlignment w:val="baseline"/>
      </w:pPr>
      <w:r>
        <w:t>(3)</w:t>
      </w:r>
      <w:r>
        <w:t>荆溪白石出，天寒红叶稀。</w:t>
      </w:r>
      <w:r>
        <w:t>(</w:t>
      </w:r>
      <w:r>
        <w:t>王维《山中》</w:t>
      </w:r>
      <w:r>
        <w:t>)</w:t>
      </w:r>
    </w:p>
    <w:p w:rsidR="00E02351" w:rsidRDefault="00E02351" w:rsidP="00E02351">
      <w:pPr>
        <w:widowControl/>
        <w:spacing w:after="0" w:line="340" w:lineRule="exact"/>
        <w:ind w:firstLineChars="200" w:firstLine="420"/>
        <w:jc w:val="left"/>
        <w:textAlignment w:val="baseline"/>
      </w:pPr>
      <w:r>
        <w:t>(4)</w:t>
      </w:r>
      <w:r>
        <w:t>秋声万户竹，寒色五陵松。</w:t>
      </w:r>
      <w:r>
        <w:t>(</w:t>
      </w:r>
      <w:r>
        <w:t>李颀《望秦川》</w:t>
      </w:r>
      <w:r>
        <w:t>)</w:t>
      </w:r>
    </w:p>
    <w:p w:rsidR="00E02351" w:rsidRDefault="00E02351" w:rsidP="00E02351">
      <w:pPr>
        <w:widowControl/>
        <w:spacing w:after="0" w:line="340" w:lineRule="exact"/>
        <w:ind w:firstLineChars="200" w:firstLine="420"/>
        <w:jc w:val="left"/>
        <w:textAlignment w:val="baseline"/>
      </w:pPr>
      <w:r>
        <w:t>(5)</w:t>
      </w:r>
      <w:r>
        <w:t>木落雁南度，北风江上寒。</w:t>
      </w:r>
      <w:r>
        <w:t>(</w:t>
      </w:r>
      <w:r>
        <w:t>孟浩然《早寒有怀》</w:t>
      </w:r>
      <w:r>
        <w:t>)</w:t>
      </w:r>
    </w:p>
    <w:p w:rsidR="00E02351" w:rsidRDefault="00E02351" w:rsidP="00E02351">
      <w:pPr>
        <w:widowControl/>
        <w:spacing w:after="0" w:line="340" w:lineRule="exact"/>
        <w:ind w:firstLineChars="200" w:firstLine="420"/>
        <w:jc w:val="left"/>
        <w:textAlignment w:val="baseline"/>
      </w:pPr>
      <w:r>
        <w:t>(6)</w:t>
      </w:r>
      <w:r>
        <w:t>人烟寒橘柚，秋色老梧桐。</w:t>
      </w:r>
      <w:r>
        <w:t>(</w:t>
      </w:r>
      <w:r>
        <w:t>李白《秋登宣城谢</w:t>
      </w:r>
      <w:r>
        <w:rPr>
          <w:rFonts w:hint="eastAsia"/>
        </w:rPr>
        <w:t>朓北楼》</w:t>
      </w:r>
      <w:r>
        <w:t>)</w:t>
      </w:r>
    </w:p>
    <w:p w:rsidR="00E02351" w:rsidRDefault="00E02351" w:rsidP="00E02351">
      <w:pPr>
        <w:widowControl/>
        <w:spacing w:after="0" w:line="340" w:lineRule="exact"/>
        <w:ind w:firstLineChars="200" w:firstLine="420"/>
        <w:jc w:val="left"/>
        <w:textAlignment w:val="baseline"/>
      </w:pPr>
      <w:r>
        <w:t>(7)</w:t>
      </w:r>
      <w:r>
        <w:t>山明水净夜来霜，数树深红出浅黄。</w:t>
      </w:r>
      <w:r>
        <w:t>(</w:t>
      </w:r>
      <w:r>
        <w:t>刘禹锡《秋词二首</w:t>
      </w:r>
      <w:r>
        <w:t>·</w:t>
      </w:r>
      <w:r>
        <w:t>其二》</w:t>
      </w:r>
      <w:r>
        <w:t>)</w:t>
      </w:r>
    </w:p>
    <w:p w:rsidR="00E02351" w:rsidRDefault="00E02351" w:rsidP="00E02351">
      <w:pPr>
        <w:widowControl/>
        <w:spacing w:after="0" w:line="340" w:lineRule="exact"/>
        <w:ind w:firstLineChars="200" w:firstLine="420"/>
        <w:jc w:val="left"/>
        <w:textAlignment w:val="baseline"/>
      </w:pPr>
      <w:r>
        <w:t>(8)</w:t>
      </w:r>
      <w:r>
        <w:t>是处红衰翠减，苒苒物华休。惟有长江水，无语东流。</w:t>
      </w:r>
      <w:r>
        <w:t>(</w:t>
      </w:r>
      <w:r>
        <w:t>柳永《八声甘州》</w:t>
      </w:r>
      <w:r>
        <w:t>)</w:t>
      </w:r>
    </w:p>
    <w:p w:rsidR="00E02351" w:rsidRDefault="00E02351" w:rsidP="00E02351">
      <w:pPr>
        <w:widowControl/>
        <w:spacing w:after="0" w:line="340" w:lineRule="exact"/>
        <w:ind w:firstLineChars="200" w:firstLine="420"/>
        <w:jc w:val="left"/>
        <w:textAlignment w:val="baseline"/>
      </w:pPr>
      <w:r>
        <w:t>(9)</w:t>
      </w:r>
      <w:r>
        <w:t>碧云天，黄叶地，秋色连波，波上寒烟翠。</w:t>
      </w:r>
      <w:r>
        <w:rPr>
          <w:rFonts w:hint="eastAsia"/>
        </w:rPr>
        <w:t>（</w:t>
      </w:r>
      <w:r>
        <w:t>范仲淹《苏幕遮》</w:t>
      </w:r>
      <w:r>
        <w:rPr>
          <w:rFonts w:hint="eastAsia"/>
        </w:rPr>
        <w:t>）</w:t>
      </w:r>
    </w:p>
    <w:p w:rsidR="00E02351" w:rsidRDefault="00E02351" w:rsidP="00E02351">
      <w:pPr>
        <w:widowControl/>
        <w:spacing w:after="0" w:line="340" w:lineRule="exact"/>
        <w:ind w:firstLineChars="200" w:firstLine="420"/>
        <w:jc w:val="left"/>
        <w:textAlignment w:val="baseline"/>
      </w:pPr>
      <w:r>
        <w:t>(10)</w:t>
      </w:r>
      <w:r>
        <w:t>晚趁寒潮渡江去，满林黄叶雁声多。</w:t>
      </w:r>
      <w:r>
        <w:rPr>
          <w:rFonts w:hint="eastAsia"/>
        </w:rPr>
        <w:t>（</w:t>
      </w:r>
      <w:r>
        <w:t>王士祯《江上》</w:t>
      </w:r>
      <w:r>
        <w:rPr>
          <w:rFonts w:hint="eastAsia"/>
        </w:rPr>
        <w:t>）</w:t>
      </w:r>
    </w:p>
    <w:p w:rsidR="00E02351" w:rsidRDefault="00E02351" w:rsidP="00E02351">
      <w:pPr>
        <w:widowControl/>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E02351" w:rsidRDefault="00E02351" w:rsidP="00E02351">
      <w:pPr>
        <w:widowControl/>
        <w:spacing w:after="0" w:line="340" w:lineRule="exact"/>
        <w:ind w:firstLineChars="200" w:firstLine="420"/>
        <w:jc w:val="left"/>
        <w:textAlignment w:val="baseline"/>
      </w:pPr>
      <w:r>
        <w:rPr>
          <w:rFonts w:hint="eastAsia"/>
        </w:rPr>
        <w:t>1.</w:t>
      </w:r>
      <w:r>
        <w:rPr>
          <w:rFonts w:hint="eastAsia"/>
        </w:rPr>
        <w:t>了解诗歌语言具有潜在暗示性的特点，明确本文写作目的。</w:t>
      </w:r>
    </w:p>
    <w:p w:rsidR="00E02351" w:rsidRDefault="00E02351" w:rsidP="00E02351">
      <w:pPr>
        <w:widowControl/>
        <w:spacing w:after="0" w:line="340" w:lineRule="exact"/>
        <w:ind w:firstLineChars="200" w:firstLine="420"/>
        <w:jc w:val="left"/>
        <w:textAlignment w:val="baseline"/>
      </w:pPr>
      <w:r>
        <w:rPr>
          <w:rFonts w:hint="eastAsia"/>
        </w:rPr>
        <w:t>2.</w:t>
      </w:r>
      <w:r>
        <w:t>借助诗歌</w:t>
      </w:r>
      <w:r>
        <w:t>“</w:t>
      </w:r>
      <w:r>
        <w:t>暗示性</w:t>
      </w:r>
      <w:r>
        <w:t>”</w:t>
      </w:r>
      <w:r>
        <w:t>，探索意象意蕴</w:t>
      </w:r>
      <w:r>
        <w:rPr>
          <w:rFonts w:hint="eastAsia"/>
        </w:rPr>
        <w:t>。</w:t>
      </w:r>
    </w:p>
    <w:p w:rsidR="00E02351" w:rsidRDefault="00E02351" w:rsidP="00E02351">
      <w:pPr>
        <w:widowControl/>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E02351" w:rsidRDefault="00E02351" w:rsidP="00E02351">
      <w:pPr>
        <w:widowControl/>
        <w:spacing w:after="0" w:line="340" w:lineRule="exact"/>
        <w:ind w:firstLineChars="200" w:firstLine="420"/>
        <w:jc w:val="left"/>
        <w:textAlignment w:val="baseline"/>
      </w:pPr>
      <w:r>
        <w:t>1</w:t>
      </w:r>
      <w:r>
        <w:t>．《说</w:t>
      </w:r>
      <w:r>
        <w:t>“</w:t>
      </w:r>
      <w:r>
        <w:t>木叶</w:t>
      </w:r>
      <w:r>
        <w:t>”</w:t>
      </w:r>
      <w:r>
        <w:t>》仅仅是为了介绍</w:t>
      </w:r>
      <w:r>
        <w:t>“</w:t>
      </w:r>
      <w:r>
        <w:t>木叶</w:t>
      </w:r>
      <w:r>
        <w:t>”</w:t>
      </w:r>
      <w:r>
        <w:t>的艺术特征吗？写</w:t>
      </w:r>
      <w:r>
        <w:t>“</w:t>
      </w:r>
      <w:r>
        <w:t>木叶</w:t>
      </w:r>
      <w:r>
        <w:t>”</w:t>
      </w:r>
      <w:r>
        <w:t>的真正目的何在？这对我们欣赏诗歌有什么启示？</w:t>
      </w:r>
    </w:p>
    <w:p w:rsidR="00E02351" w:rsidRDefault="00E02351" w:rsidP="00E02351">
      <w:pPr>
        <w:widowControl/>
        <w:spacing w:after="0" w:line="340" w:lineRule="exact"/>
        <w:ind w:firstLineChars="200" w:firstLine="420"/>
        <w:jc w:val="left"/>
        <w:textAlignment w:val="baseline"/>
      </w:pPr>
    </w:p>
    <w:p w:rsidR="00E02351" w:rsidRDefault="00E02351" w:rsidP="00E02351">
      <w:pPr>
        <w:widowControl/>
        <w:spacing w:after="0" w:line="340" w:lineRule="exact"/>
        <w:ind w:firstLineChars="200" w:firstLine="420"/>
        <w:jc w:val="left"/>
        <w:textAlignment w:val="baseline"/>
      </w:pPr>
    </w:p>
    <w:p w:rsidR="00E02351" w:rsidRDefault="00E02351" w:rsidP="00E02351">
      <w:pPr>
        <w:widowControl/>
        <w:spacing w:after="0" w:line="340" w:lineRule="exact"/>
        <w:ind w:firstLineChars="200" w:firstLine="420"/>
        <w:jc w:val="left"/>
        <w:textAlignment w:val="baseline"/>
      </w:pPr>
    </w:p>
    <w:p w:rsidR="00E02351" w:rsidRDefault="00E02351" w:rsidP="00E02351">
      <w:pPr>
        <w:widowControl/>
        <w:spacing w:after="0" w:line="340" w:lineRule="exact"/>
        <w:ind w:firstLineChars="200" w:firstLine="420"/>
        <w:jc w:val="left"/>
        <w:textAlignment w:val="baseline"/>
      </w:pPr>
    </w:p>
    <w:p w:rsidR="00E02351" w:rsidRDefault="00E02351" w:rsidP="00E02351">
      <w:pPr>
        <w:widowControl/>
        <w:spacing w:after="0" w:line="340" w:lineRule="exact"/>
        <w:ind w:firstLineChars="200" w:firstLine="420"/>
        <w:jc w:val="left"/>
        <w:textAlignment w:val="baseline"/>
      </w:pPr>
      <w:r>
        <w:rPr>
          <w:rFonts w:hint="eastAsia"/>
        </w:rPr>
        <w:t>2.</w:t>
      </w:r>
      <w:r>
        <w:t>课文阐释的是诗歌语言的</w:t>
      </w:r>
      <w:r>
        <w:t>“</w:t>
      </w:r>
      <w:r>
        <w:t>暗示性</w:t>
      </w:r>
      <w:r>
        <w:t>”</w:t>
      </w:r>
      <w:r>
        <w:t>问题，而标题却拟为</w:t>
      </w:r>
      <w:r>
        <w:t>“</w:t>
      </w:r>
      <w:r>
        <w:t>说</w:t>
      </w:r>
      <w:r>
        <w:t>‘</w:t>
      </w:r>
      <w:r>
        <w:t>木叶</w:t>
      </w:r>
      <w:r>
        <w:t>’”</w:t>
      </w:r>
      <w:r>
        <w:t>，若改为</w:t>
      </w:r>
      <w:r>
        <w:t>“</w:t>
      </w:r>
      <w:r>
        <w:t>谈谈诗歌语言的</w:t>
      </w:r>
      <w:r>
        <w:t>‘</w:t>
      </w:r>
      <w:r>
        <w:t>暗示性</w:t>
      </w:r>
      <w:r>
        <w:t>’”</w:t>
      </w:r>
      <w:r>
        <w:t>，你认为如何？</w:t>
      </w:r>
    </w:p>
    <w:p w:rsidR="00E02351" w:rsidRDefault="00E02351" w:rsidP="00E02351">
      <w:pPr>
        <w:widowControl/>
        <w:spacing w:after="0" w:line="340" w:lineRule="exact"/>
        <w:ind w:firstLineChars="100" w:firstLine="210"/>
        <w:jc w:val="left"/>
        <w:rPr>
          <w:rFonts w:ascii="宋体" w:hAnsi="宋体" w:cs="宋体"/>
          <w:kern w:val="0"/>
        </w:rPr>
      </w:pPr>
    </w:p>
    <w:p w:rsidR="00E02351" w:rsidRDefault="00E02351" w:rsidP="00E02351">
      <w:pPr>
        <w:widowControl/>
        <w:spacing w:after="0" w:line="340" w:lineRule="exact"/>
        <w:ind w:firstLineChars="100" w:firstLine="210"/>
        <w:jc w:val="left"/>
        <w:rPr>
          <w:rFonts w:ascii="宋体" w:hAnsi="宋体" w:cs="宋体"/>
          <w:kern w:val="0"/>
        </w:rPr>
      </w:pPr>
    </w:p>
    <w:p w:rsidR="00E02351" w:rsidRDefault="00E02351" w:rsidP="00E02351">
      <w:pPr>
        <w:widowControl/>
        <w:spacing w:after="0" w:line="340" w:lineRule="exact"/>
        <w:ind w:firstLineChars="100" w:firstLine="210"/>
        <w:jc w:val="left"/>
        <w:rPr>
          <w:rFonts w:ascii="宋体" w:hAnsi="宋体" w:cs="宋体"/>
          <w:kern w:val="0"/>
        </w:rPr>
      </w:pPr>
    </w:p>
    <w:p w:rsidR="00E02351" w:rsidRDefault="00E02351" w:rsidP="00E02351">
      <w:pPr>
        <w:widowControl/>
        <w:spacing w:after="0" w:line="340" w:lineRule="exact"/>
        <w:ind w:firstLineChars="100" w:firstLine="210"/>
        <w:jc w:val="left"/>
        <w:rPr>
          <w:rFonts w:ascii="宋体" w:hAnsi="宋体" w:cs="宋体"/>
          <w:kern w:val="0"/>
        </w:rPr>
      </w:pPr>
      <w:r>
        <w:rPr>
          <w:rFonts w:ascii="宋体" w:hAnsi="宋体" w:cs="宋体" w:hint="eastAsia"/>
          <w:kern w:val="0"/>
        </w:rPr>
        <w:t>3.阐释“木”在形象上有哪些特征？</w:t>
      </w:r>
    </w:p>
    <w:p w:rsidR="00E02351" w:rsidRDefault="00E02351" w:rsidP="00E02351">
      <w:pPr>
        <w:widowControl/>
        <w:spacing w:after="0" w:line="340" w:lineRule="exact"/>
        <w:ind w:firstLineChars="100" w:firstLine="210"/>
        <w:jc w:val="left"/>
        <w:rPr>
          <w:rFonts w:ascii="宋体" w:hAnsi="宋体" w:cs="宋体"/>
          <w:kern w:val="0"/>
        </w:rPr>
      </w:pPr>
    </w:p>
    <w:p w:rsidR="00E02351" w:rsidRDefault="00E02351" w:rsidP="00E02351">
      <w:pPr>
        <w:widowControl/>
        <w:spacing w:after="0" w:line="340" w:lineRule="exact"/>
        <w:ind w:firstLineChars="100" w:firstLine="210"/>
        <w:jc w:val="left"/>
        <w:rPr>
          <w:rFonts w:ascii="宋体" w:hAnsi="宋体" w:cs="宋体"/>
          <w:kern w:val="0"/>
        </w:rPr>
      </w:pPr>
    </w:p>
    <w:p w:rsidR="00E02351" w:rsidRDefault="00E02351" w:rsidP="00E02351">
      <w:pPr>
        <w:widowControl/>
        <w:spacing w:after="0" w:line="340" w:lineRule="exact"/>
        <w:ind w:firstLineChars="100" w:firstLine="210"/>
        <w:jc w:val="left"/>
        <w:rPr>
          <w:rFonts w:ascii="宋体" w:hAnsi="宋体" w:cs="宋体"/>
          <w:kern w:val="0"/>
        </w:rPr>
      </w:pPr>
      <w:r>
        <w:rPr>
          <w:rFonts w:ascii="宋体" w:hAnsi="宋体" w:cs="宋体" w:hint="eastAsia"/>
          <w:kern w:val="0"/>
        </w:rPr>
        <w:t>4.本文仅仅是为了介绍“木叶”的艺术特征吗?写“木叶”的真正目的何在?</w:t>
      </w:r>
    </w:p>
    <w:p w:rsidR="00E02351" w:rsidRDefault="00E02351" w:rsidP="00E02351">
      <w:pPr>
        <w:widowControl/>
        <w:spacing w:after="0" w:line="340" w:lineRule="exact"/>
        <w:jc w:val="left"/>
        <w:textAlignment w:val="baseline"/>
        <w:rPr>
          <w:b/>
        </w:rPr>
      </w:pPr>
    </w:p>
    <w:p w:rsidR="00E02351" w:rsidRDefault="00E02351" w:rsidP="00E02351">
      <w:pPr>
        <w:widowControl/>
        <w:spacing w:after="0" w:line="340" w:lineRule="exact"/>
        <w:jc w:val="left"/>
        <w:textAlignment w:val="baseline"/>
        <w:rPr>
          <w:b/>
        </w:rPr>
      </w:pPr>
    </w:p>
    <w:p w:rsidR="00E02351" w:rsidRDefault="00E02351" w:rsidP="00E02351">
      <w:pPr>
        <w:widowControl/>
        <w:spacing w:after="0" w:line="340" w:lineRule="exact"/>
        <w:jc w:val="left"/>
        <w:textAlignment w:val="baseline"/>
        <w:rPr>
          <w:b/>
        </w:rPr>
      </w:pPr>
    </w:p>
    <w:p w:rsidR="00E02351" w:rsidRDefault="00E02351" w:rsidP="00E02351">
      <w:pPr>
        <w:widowControl/>
        <w:spacing w:after="0" w:line="340" w:lineRule="exact"/>
        <w:jc w:val="left"/>
        <w:textAlignment w:val="baseline"/>
        <w:rPr>
          <w:b/>
        </w:rPr>
      </w:pPr>
      <w:r>
        <w:rPr>
          <w:rFonts w:hint="eastAsia"/>
          <w:b/>
        </w:rPr>
        <w:t>四</w:t>
      </w:r>
      <w:r>
        <w:rPr>
          <w:rFonts w:hint="eastAsia"/>
          <w:b/>
        </w:rPr>
        <w:t>.</w:t>
      </w:r>
      <w:r>
        <w:rPr>
          <w:rFonts w:hint="eastAsia"/>
          <w:b/>
        </w:rPr>
        <w:t>总结拓展</w:t>
      </w:r>
    </w:p>
    <w:p w:rsidR="00E02351" w:rsidRDefault="00E02351" w:rsidP="00E02351">
      <w:pPr>
        <w:widowControl/>
        <w:spacing w:after="0" w:line="340" w:lineRule="exact"/>
        <w:ind w:firstLineChars="200" w:firstLine="420"/>
        <w:jc w:val="left"/>
        <w:textAlignment w:val="baseline"/>
        <w:rPr>
          <w:rFonts w:ascii="Calibri" w:hAnsi="Calibri"/>
          <w:color w:val="000000" w:themeColor="text1"/>
        </w:rPr>
      </w:pPr>
      <w:r>
        <w:rPr>
          <w:rFonts w:hint="eastAsia"/>
        </w:rPr>
        <w:t>总结：“木”的两个艺术特征都涉及到了作者要触及的诗歌问题即诗歌语言的暗示性。所以，“木叶”微黄与干燥的落叶形象即是“木”带给我们的暗示性，这样的暗示性丰富了“木叶”形象的内涵，透过“木叶”形象我们仿佛听见了离人的叹息，想起了游子的漂泊。自从屈原在一个秋风叶落的季节用到了它，它便成为秋天中鲜明的形象，从此就具有了整个疏朗的清秋的气息。</w:t>
      </w:r>
      <w:r>
        <w:rPr>
          <w:rFonts w:hint="eastAsia"/>
        </w:rPr>
        <w:t xml:space="preserve">               </w:t>
      </w:r>
      <w:r>
        <w:rPr>
          <w:rFonts w:ascii="Calibri" w:hAnsi="Calibri" w:hint="eastAsia"/>
          <w:color w:val="000000" w:themeColor="text1"/>
        </w:rPr>
        <w:t xml:space="preserve">                        </w:t>
      </w:r>
    </w:p>
    <w:p w:rsidR="00E02351" w:rsidRDefault="00E02351" w:rsidP="00E02351">
      <w:pPr>
        <w:spacing w:after="0" w:line="340" w:lineRule="exact"/>
        <w:textAlignment w:val="baseline"/>
        <w:rPr>
          <w:rFonts w:ascii="Calibri" w:hAnsi="Calibri"/>
          <w:color w:val="000000" w:themeColor="text1"/>
        </w:rPr>
      </w:pPr>
    </w:p>
    <w:p w:rsidR="00E02351" w:rsidRDefault="00E02351" w:rsidP="00E02351">
      <w:pPr>
        <w:spacing w:after="0" w:line="340" w:lineRule="exact"/>
        <w:textAlignment w:val="baseline"/>
        <w:rPr>
          <w:rFonts w:ascii="Calibri" w:hAnsi="Calibri"/>
          <w:color w:val="000000" w:themeColor="text1"/>
        </w:rPr>
      </w:pPr>
    </w:p>
    <w:p w:rsidR="00E02351" w:rsidRDefault="00E02351" w:rsidP="00E02351">
      <w:pPr>
        <w:spacing w:after="0" w:line="340" w:lineRule="exact"/>
        <w:textAlignment w:val="baseline"/>
        <w:rPr>
          <w:rFonts w:ascii="Calibri" w:hAnsi="Calibri"/>
          <w:color w:val="000000" w:themeColor="text1"/>
          <w:sz w:val="20"/>
        </w:rPr>
      </w:pPr>
      <w:r>
        <w:rPr>
          <w:rFonts w:ascii="Calibri" w:hAnsi="Calibri" w:hint="eastAsia"/>
          <w:color w:val="000000" w:themeColor="text1"/>
        </w:rPr>
        <w:t xml:space="preserve">                                                                                            </w:t>
      </w:r>
    </w:p>
    <w:p w:rsidR="00AB6BE4" w:rsidRPr="00E02351" w:rsidRDefault="00AB6BE4" w:rsidP="00E02351"/>
    <w:sectPr w:rsidR="00AB6BE4" w:rsidRPr="00E02351">
      <w:footerReference w:type="default" r:id="rId8"/>
      <w:pgSz w:w="11906" w:h="16838"/>
      <w:pgMar w:top="873" w:right="896" w:bottom="873" w:left="89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10B5" w:rsidRDefault="006310B5">
      <w:pPr>
        <w:spacing w:line="240" w:lineRule="auto"/>
      </w:pPr>
      <w:r>
        <w:separator/>
      </w:r>
    </w:p>
  </w:endnote>
  <w:endnote w:type="continuationSeparator" w:id="0">
    <w:p w:rsidR="006310B5" w:rsidRDefault="00631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6BE4"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6BE4" w:rsidRDefault="00000000">
                          <w:pPr>
                            <w:pStyle w:val="a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B6BE4" w:rsidRDefault="00000000">
                    <w:pPr>
                      <w:pStyle w:val="a3"/>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10B5" w:rsidRDefault="006310B5">
      <w:pPr>
        <w:spacing w:after="0"/>
      </w:pPr>
      <w:r>
        <w:separator/>
      </w:r>
    </w:p>
  </w:footnote>
  <w:footnote w:type="continuationSeparator" w:id="0">
    <w:p w:rsidR="006310B5" w:rsidRDefault="006310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D77395"/>
    <w:multiLevelType w:val="singleLevel"/>
    <w:tmpl w:val="F8D77395"/>
    <w:lvl w:ilvl="0">
      <w:start w:val="4"/>
      <w:numFmt w:val="chineseCounting"/>
      <w:suff w:val="nothing"/>
      <w:lvlText w:val="%1、"/>
      <w:lvlJc w:val="left"/>
      <w:rPr>
        <w:rFonts w:hint="eastAsia"/>
      </w:rPr>
    </w:lvl>
  </w:abstractNum>
  <w:abstractNum w:abstractNumId="1" w15:restartNumberingAfterBreak="0">
    <w:nsid w:val="187C295B"/>
    <w:multiLevelType w:val="singleLevel"/>
    <w:tmpl w:val="187C295B"/>
    <w:lvl w:ilvl="0">
      <w:start w:val="15"/>
      <w:numFmt w:val="decimal"/>
      <w:suff w:val="nothing"/>
      <w:lvlText w:val="%1．"/>
      <w:lvlJc w:val="left"/>
    </w:lvl>
  </w:abstractNum>
  <w:abstractNum w:abstractNumId="2" w15:restartNumberingAfterBreak="0">
    <w:nsid w:val="64865E56"/>
    <w:multiLevelType w:val="singleLevel"/>
    <w:tmpl w:val="64865E56"/>
    <w:lvl w:ilvl="0">
      <w:start w:val="9"/>
      <w:numFmt w:val="decimal"/>
      <w:suff w:val="nothing"/>
      <w:lvlText w:val="%1．"/>
      <w:lvlJc w:val="left"/>
    </w:lvl>
  </w:abstractNum>
  <w:num w:numId="1" w16cid:durableId="767239964">
    <w:abstractNumId w:val="2"/>
  </w:num>
  <w:num w:numId="2" w16cid:durableId="1229730985">
    <w:abstractNumId w:val="0"/>
  </w:num>
  <w:num w:numId="3" w16cid:durableId="202292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0MTQyOTYwZTMyNTdiZTQ5ZTgxNjA2MzFkYTE5ZmUifQ=="/>
  </w:docVars>
  <w:rsids>
    <w:rsidRoot w:val="67EA4DD7"/>
    <w:rsid w:val="00417015"/>
    <w:rsid w:val="006310B5"/>
    <w:rsid w:val="00AB6BE4"/>
    <w:rsid w:val="00E02351"/>
    <w:rsid w:val="21EF7DA9"/>
    <w:rsid w:val="67EA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AA12D0C-A671-4099-BDC0-4047533F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rsid w:val="00E02351"/>
    <w:pP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E0235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817</Words>
  <Characters>827</Characters>
  <Application>Microsoft Office Word</Application>
  <DocSecurity>0</DocSecurity>
  <Lines>31</Lines>
  <Paragraphs>29</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爱上老鼠的猫</dc:creator>
  <cp:lastModifiedBy>伟 蔡</cp:lastModifiedBy>
  <cp:revision>2</cp:revision>
  <dcterms:created xsi:type="dcterms:W3CDTF">2025-02-19T07:52:00Z</dcterms:created>
  <dcterms:modified xsi:type="dcterms:W3CDTF">2025-06-27T17:08:00Z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456247C413004D4A9DB24987C573E955</vt:lpwstr>
  </property>
</Properties>
</file>