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F82AF">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4</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14:paraId="2D5B53AE">
      <w:pPr>
        <w:numPr>
          <w:ilvl w:val="0"/>
          <w:numId w:val="0"/>
        </w:numPr>
        <w:autoSpaceDE w:val="0"/>
        <w:autoSpaceDN w:val="0"/>
        <w:jc w:val="cente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一轮复习  太阳直射点的回归运动</w:t>
      </w:r>
    </w:p>
    <w:p w14:paraId="380E9F4D">
      <w:pPr>
        <w:numPr>
          <w:ilvl w:val="0"/>
          <w:numId w:val="0"/>
        </w:numPr>
        <w:autoSpaceDE w:val="0"/>
        <w:autoSpaceDN w:val="0"/>
        <w:jc w:val="center"/>
        <w:rPr>
          <w:rFonts w:ascii="楷体" w:hAnsi="楷体" w:eastAsia="楷体" w:cs="楷体"/>
          <w:bCs/>
          <w:sz w:val="24"/>
        </w:rPr>
      </w:pPr>
      <w:r>
        <w:rPr>
          <w:rFonts w:hint="eastAsia" w:ascii="楷体" w:hAnsi="楷体" w:eastAsia="楷体" w:cs="楷体"/>
          <w:bCs/>
          <w:sz w:val="24"/>
        </w:rPr>
        <w:t>研制</w:t>
      </w:r>
      <w:r>
        <w:rPr>
          <w:rFonts w:hint="eastAsia" w:ascii="楷体" w:hAnsi="楷体" w:eastAsia="楷体" w:cs="楷体"/>
          <w:bCs/>
          <w:sz w:val="24"/>
          <w:szCs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秦文俊</w:t>
      </w:r>
      <w:r>
        <w:rPr>
          <w:rFonts w:hint="eastAsia" w:ascii="楷体" w:hAnsi="楷体" w:eastAsia="楷体" w:cs="楷体"/>
          <w:bCs/>
          <w:sz w:val="24"/>
        </w:rPr>
        <w:t xml:space="preserve">   </w:t>
      </w:r>
      <w:r>
        <w:rPr>
          <w:rFonts w:hint="eastAsia" w:ascii="楷体" w:hAnsi="楷体" w:eastAsia="楷体" w:cs="楷体"/>
          <w:bCs/>
          <w:sz w:val="24"/>
          <w:lang w:val="en-US" w:eastAsia="zh-CN"/>
        </w:rPr>
        <w:t xml:space="preserve">  </w:t>
      </w:r>
      <w:r>
        <w:rPr>
          <w:rFonts w:hint="eastAsia" w:ascii="楷体" w:hAnsi="楷体" w:eastAsia="楷体" w:cs="楷体"/>
          <w:bCs/>
          <w:sz w:val="24"/>
        </w:rPr>
        <w:t xml:space="preserve">   审</w:t>
      </w:r>
      <w:r>
        <w:rPr>
          <w:rFonts w:hint="eastAsia" w:ascii="楷体" w:hAnsi="楷体" w:eastAsia="楷体" w:cs="楷体"/>
          <w:sz w:val="24"/>
        </w:rPr>
        <w:t>核</w:t>
      </w:r>
      <w:r>
        <w:rPr>
          <w:rFonts w:hint="eastAsia" w:ascii="楷体" w:hAnsi="楷体" w:eastAsia="楷体" w:cs="楷体"/>
          <w:bCs/>
          <w:sz w:val="24"/>
          <w:szCs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刘永飞</w:t>
      </w:r>
    </w:p>
    <w:p w14:paraId="29545ACE">
      <w:pPr>
        <w:snapToGrid w:val="0"/>
        <w:jc w:val="center"/>
        <w:rPr>
          <w:rFonts w:hint="eastAsia" w:eastAsia="楷体"/>
          <w:bCs/>
          <w:sz w:val="24"/>
          <w:lang w:val="en-US" w:eastAsia="zh-CN"/>
        </w:rPr>
      </w:pPr>
      <w:r>
        <w:rPr>
          <w:rFonts w:eastAsia="楷体"/>
          <w:bCs/>
          <w:sz w:val="24"/>
        </w:rPr>
        <w:t>班级：</w:t>
      </w:r>
      <w:r>
        <w:rPr>
          <w:rFonts w:hint="eastAsia" w:eastAsia="楷体"/>
          <w:bCs/>
          <w:sz w:val="24"/>
          <w:lang w:val="en-US" w:eastAsia="zh-CN"/>
        </w:rPr>
        <w:t>________</w:t>
      </w:r>
      <w:r>
        <w:rPr>
          <w:rFonts w:hint="eastAsia" w:eastAsia="楷体"/>
          <w:bCs/>
          <w:sz w:val="24"/>
        </w:rPr>
        <w:t xml:space="preserve"> </w:t>
      </w:r>
      <w:r>
        <w:rPr>
          <w:rFonts w:eastAsia="楷体"/>
          <w:bCs/>
          <w:sz w:val="24"/>
        </w:rPr>
        <w:t>姓名：</w:t>
      </w:r>
      <w:r>
        <w:rPr>
          <w:rFonts w:hint="eastAsia" w:eastAsia="楷体"/>
          <w:bCs/>
          <w:sz w:val="24"/>
          <w:lang w:val="en-US" w:eastAsia="zh-CN"/>
        </w:rPr>
        <w:t>_________学号：________</w:t>
      </w:r>
      <w:r>
        <w:rPr>
          <w:rFonts w:hint="eastAsia" w:ascii="楷体" w:hAnsi="楷体" w:eastAsia="楷体" w:cs="楷体"/>
          <w:bCs/>
          <w:sz w:val="24"/>
          <w:lang w:eastAsia="zh-CN"/>
        </w:rPr>
        <w:t>授课</w:t>
      </w:r>
      <w:r>
        <w:rPr>
          <w:rFonts w:hint="eastAsia" w:ascii="楷体" w:hAnsi="楷体" w:eastAsia="楷体" w:cs="楷体"/>
          <w:bCs/>
          <w:sz w:val="24"/>
          <w:lang w:val="en-US" w:eastAsia="zh-CN"/>
        </w:rPr>
        <w:t>时间</w:t>
      </w:r>
      <w:r>
        <w:rPr>
          <w:rFonts w:hint="eastAsia" w:ascii="楷体" w:hAnsi="楷体" w:eastAsia="楷体" w:cs="楷体"/>
          <w:bCs/>
          <w:sz w:val="24"/>
        </w:rPr>
        <w:t>：</w:t>
      </w:r>
      <w:r>
        <w:rPr>
          <w:rFonts w:hint="eastAsia" w:ascii="楷体" w:hAnsi="楷体" w:eastAsia="楷体" w:cs="楷体"/>
          <w:bCs/>
          <w:sz w:val="24"/>
          <w:lang w:val="en-US" w:eastAsia="zh-CN"/>
        </w:rPr>
        <w:t>___</w:t>
      </w:r>
      <w:r>
        <w:rPr>
          <w:rFonts w:hint="eastAsia" w:ascii="楷体" w:hAnsi="楷体" w:eastAsia="楷体" w:cs="楷体"/>
          <w:bCs/>
          <w:sz w:val="24"/>
        </w:rPr>
        <w:t>年</w:t>
      </w:r>
      <w:r>
        <w:rPr>
          <w:rFonts w:hint="eastAsia" w:ascii="楷体" w:hAnsi="楷体" w:eastAsia="楷体" w:cs="楷体"/>
          <w:bCs/>
          <w:sz w:val="24"/>
          <w:lang w:val="en-US" w:eastAsia="zh-CN"/>
        </w:rPr>
        <w:t>___</w:t>
      </w:r>
      <w:r>
        <w:rPr>
          <w:rFonts w:hint="eastAsia" w:ascii="楷体" w:hAnsi="楷体" w:eastAsia="楷体" w:cs="楷体"/>
          <w:bCs/>
          <w:sz w:val="24"/>
        </w:rPr>
        <w:t>月</w:t>
      </w:r>
      <w:r>
        <w:rPr>
          <w:rFonts w:hint="eastAsia" w:ascii="楷体" w:hAnsi="楷体" w:eastAsia="楷体" w:cs="楷体"/>
          <w:bCs/>
          <w:sz w:val="24"/>
          <w:lang w:val="en-US" w:eastAsia="zh-CN"/>
        </w:rPr>
        <w:t>____</w:t>
      </w:r>
      <w:r>
        <w:rPr>
          <w:rFonts w:hint="eastAsia" w:ascii="楷体" w:hAnsi="楷体" w:eastAsia="楷体" w:cs="楷体"/>
          <w:bCs/>
          <w:sz w:val="24"/>
        </w:rPr>
        <w:t>日</w:t>
      </w:r>
    </w:p>
    <w:p w14:paraId="7BD5C385">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54"/>
        <w:gridCol w:w="6273"/>
      </w:tblGrid>
      <w:tr w14:paraId="4C8D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364" w:type="pct"/>
          </w:tcPr>
          <w:p w14:paraId="23B15219">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课程标准</w:t>
            </w:r>
          </w:p>
        </w:tc>
        <w:tc>
          <w:tcPr>
            <w:tcW w:w="3635" w:type="pct"/>
          </w:tcPr>
          <w:p w14:paraId="1B8F92E4">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14:paraId="73ACA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364" w:type="pct"/>
            <w:vAlign w:val="top"/>
          </w:tcPr>
          <w:p w14:paraId="6095A65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hint="eastAsia" w:ascii="宋体" w:hAnsi="宋体" w:eastAsia="宋体" w:cs="宋体"/>
                <w:sz w:val="21"/>
                <w:szCs w:val="21"/>
              </w:rPr>
              <w:t>结合实例，说明地球运动的地理意义。</w:t>
            </w:r>
          </w:p>
        </w:tc>
        <w:tc>
          <w:tcPr>
            <w:tcW w:w="3635" w:type="pct"/>
            <w:vAlign w:val="top"/>
          </w:tcPr>
          <w:p w14:paraId="39AD225E">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地理实践力、人地协调观：运用地球公转，解释相关自然现象，说明对人类活动的影响。</w:t>
            </w:r>
          </w:p>
          <w:p w14:paraId="5FCB084A">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综合思维：结合地球公转示意图，说明黄赤交角和太阳直射点移动之间的关系</w:t>
            </w:r>
            <w:r>
              <w:rPr>
                <w:rFonts w:hint="eastAsia" w:ascii="宋体" w:hAnsi="宋体" w:eastAsia="宋体" w:cs="宋体"/>
                <w:sz w:val="21"/>
                <w:szCs w:val="21"/>
                <w:lang w:eastAsia="zh-CN"/>
              </w:rPr>
              <w:t>。</w:t>
            </w:r>
          </w:p>
        </w:tc>
      </w:tr>
    </w:tbl>
    <w:p w14:paraId="080D9F19">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14:paraId="27359481">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3514725</wp:posOffset>
            </wp:positionH>
            <wp:positionV relativeFrom="paragraph">
              <wp:posOffset>167005</wp:posOffset>
            </wp:positionV>
            <wp:extent cx="1996440" cy="1213485"/>
            <wp:effectExtent l="0" t="0" r="0" b="5715"/>
            <wp:wrapTight wrapText="bothSides">
              <wp:wrapPolygon>
                <wp:start x="0" y="0"/>
                <wp:lineTo x="0" y="21363"/>
                <wp:lineTo x="21435" y="21363"/>
                <wp:lineTo x="21435"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a:stretch>
                      <a:fillRect/>
                    </a:stretch>
                  </pic:blipFill>
                  <pic:spPr>
                    <a:xfrm>
                      <a:off x="0" y="0"/>
                      <a:ext cx="1996440" cy="1213485"/>
                    </a:xfrm>
                    <a:prstGeom prst="rect">
                      <a:avLst/>
                    </a:prstGeom>
                    <a:noFill/>
                    <a:ln>
                      <a:noFill/>
                    </a:ln>
                  </pic:spPr>
                </pic:pic>
              </a:graphicData>
            </a:graphic>
          </wp:anchor>
        </w:drawing>
      </w:r>
      <w:r>
        <w:rPr>
          <w:rFonts w:hint="eastAsia" w:ascii="宋体" w:hAnsi="宋体" w:eastAsia="宋体" w:cs="宋体"/>
          <w:b w:val="0"/>
          <w:bCs/>
          <w:sz w:val="21"/>
          <w:szCs w:val="21"/>
          <w:lang w:eastAsia="zh-CN"/>
        </w:rPr>
        <w:t>阅读选必修一教材第</w:t>
      </w:r>
      <w:r>
        <w:rPr>
          <w:rFonts w:hint="eastAsia" w:ascii="宋体" w:hAnsi="宋体" w:eastAsia="宋体" w:cs="宋体"/>
          <w:b w:val="0"/>
          <w:bCs/>
          <w:sz w:val="21"/>
          <w:szCs w:val="21"/>
          <w:lang w:val="en-US" w:eastAsia="zh-CN"/>
        </w:rPr>
        <w:t>一单元</w:t>
      </w:r>
    </w:p>
    <w:p w14:paraId="107F955E">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14:paraId="258022E0">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1．地球公转特征</w:t>
      </w:r>
    </w:p>
    <w:p w14:paraId="4906E51A">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(1)方向：自西向东</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eq \b\lc\{\rc\ (\a\vs4\al\co1(北极上空俯视：逆时针方向绕转,南极上空俯视：顺时针方向绕转))</w:instrText>
      </w:r>
      <w:r>
        <w:rPr>
          <w:rFonts w:hint="eastAsia" w:ascii="宋体" w:hAnsi="宋体" w:eastAsia="宋体" w:cs="宋体"/>
          <w:sz w:val="21"/>
          <w:szCs w:val="21"/>
        </w:rPr>
        <w:fldChar w:fldCharType="end"/>
      </w:r>
    </w:p>
    <w:p w14:paraId="0B1B9F3A">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(2)轨道：接近正圆的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，太阳位于椭圆的一个焦点上。</w:t>
      </w:r>
    </w:p>
    <w:p w14:paraId="7FA24679">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(3)周期：365日6时9分10秒，称为1</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14:paraId="4C00950B">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(4)速度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148"/>
        <w:gridCol w:w="1771"/>
        <w:gridCol w:w="1666"/>
      </w:tblGrid>
      <w:tr w14:paraId="655F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072" w:type="dxa"/>
            <w:tcBorders>
              <w:tl2br w:val="single" w:color="auto" w:sz="4" w:space="0"/>
            </w:tcBorders>
            <w:shd w:val="clear" w:color="auto" w:fill="auto"/>
            <w:vAlign w:val="center"/>
          </w:tcPr>
          <w:p w14:paraId="43CABA63">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2148" w:type="dxa"/>
            <w:shd w:val="clear" w:color="auto" w:fill="auto"/>
            <w:vAlign w:val="center"/>
          </w:tcPr>
          <w:p w14:paraId="4206CA35">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位置</w:t>
            </w:r>
          </w:p>
        </w:tc>
        <w:tc>
          <w:tcPr>
            <w:tcW w:w="1771" w:type="dxa"/>
            <w:shd w:val="clear" w:color="auto" w:fill="auto"/>
            <w:vAlign w:val="center"/>
          </w:tcPr>
          <w:p w14:paraId="265272FE">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时间</w:t>
            </w:r>
          </w:p>
        </w:tc>
        <w:tc>
          <w:tcPr>
            <w:tcW w:w="1666" w:type="dxa"/>
            <w:shd w:val="clear" w:color="auto" w:fill="auto"/>
            <w:vAlign w:val="center"/>
          </w:tcPr>
          <w:p w14:paraId="3A24D36D">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速度</w:t>
            </w:r>
          </w:p>
        </w:tc>
      </w:tr>
      <w:tr w14:paraId="43D3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2072" w:type="dxa"/>
            <w:shd w:val="clear" w:color="auto" w:fill="auto"/>
            <w:vAlign w:val="center"/>
          </w:tcPr>
          <w:p w14:paraId="7DC355F6">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A点</w:t>
            </w:r>
          </w:p>
        </w:tc>
        <w:tc>
          <w:tcPr>
            <w:tcW w:w="2148" w:type="dxa"/>
            <w:shd w:val="clear" w:color="auto" w:fill="auto"/>
            <w:vAlign w:val="center"/>
          </w:tcPr>
          <w:p w14:paraId="102CB528">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日点</w:t>
            </w:r>
          </w:p>
        </w:tc>
        <w:tc>
          <w:tcPr>
            <w:tcW w:w="1771" w:type="dxa"/>
            <w:shd w:val="clear" w:color="auto" w:fill="auto"/>
            <w:vAlign w:val="center"/>
          </w:tcPr>
          <w:p w14:paraId="25EEEC7D">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月初</w:t>
            </w:r>
          </w:p>
        </w:tc>
        <w:tc>
          <w:tcPr>
            <w:tcW w:w="1666" w:type="dxa"/>
            <w:shd w:val="clear" w:color="auto" w:fill="auto"/>
            <w:vAlign w:val="center"/>
          </w:tcPr>
          <w:p w14:paraId="4D89E110">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较</w:t>
            </w:r>
            <w:r>
              <w:rPr>
                <w:rFonts w:hint="eastAsia" w:hAnsi="宋体" w:eastAsia="宋体" w:cs="宋体"/>
                <w:sz w:val="21"/>
                <w:szCs w:val="21"/>
                <w:u w:val="single"/>
                <w:lang w:val="en-US" w:eastAsia="zh-CN"/>
              </w:rPr>
              <w:t xml:space="preserve">   </w:t>
            </w:r>
          </w:p>
        </w:tc>
      </w:tr>
      <w:tr w14:paraId="288F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072" w:type="dxa"/>
            <w:shd w:val="clear" w:color="auto" w:fill="auto"/>
            <w:vAlign w:val="center"/>
          </w:tcPr>
          <w:p w14:paraId="47CCA8E9">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B点</w:t>
            </w:r>
          </w:p>
        </w:tc>
        <w:tc>
          <w:tcPr>
            <w:tcW w:w="2148" w:type="dxa"/>
            <w:shd w:val="clear" w:color="auto" w:fill="auto"/>
            <w:vAlign w:val="center"/>
          </w:tcPr>
          <w:p w14:paraId="44541FD8">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日点</w:t>
            </w:r>
          </w:p>
        </w:tc>
        <w:tc>
          <w:tcPr>
            <w:tcW w:w="1771" w:type="dxa"/>
            <w:shd w:val="clear" w:color="auto" w:fill="auto"/>
            <w:vAlign w:val="center"/>
          </w:tcPr>
          <w:p w14:paraId="082356B6">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月初</w:t>
            </w:r>
          </w:p>
        </w:tc>
        <w:tc>
          <w:tcPr>
            <w:tcW w:w="1666" w:type="dxa"/>
            <w:shd w:val="clear" w:color="auto" w:fill="auto"/>
            <w:vAlign w:val="center"/>
          </w:tcPr>
          <w:p w14:paraId="488827D1">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较</w:t>
            </w:r>
            <w:r>
              <w:rPr>
                <w:rFonts w:hint="eastAsia" w:hAnsi="宋体" w:eastAsia="宋体" w:cs="宋体"/>
                <w:sz w:val="21"/>
                <w:szCs w:val="21"/>
                <w:u w:val="single"/>
                <w:lang w:val="en-US" w:eastAsia="zh-CN"/>
              </w:rPr>
              <w:t xml:space="preserve">   </w:t>
            </w:r>
          </w:p>
        </w:tc>
      </w:tr>
    </w:tbl>
    <w:p w14:paraId="15D78031">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2．太阳直射点的回归运动</w:t>
      </w:r>
    </w:p>
    <w:p w14:paraId="655CA65B">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(1)黄赤交角</w:t>
      </w:r>
    </w:p>
    <w:p w14:paraId="5029CA4D">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"E:\\闫法敏\\2022\\一轮\\看PPT\\新教材 鲁教\\word\\L524.TIF"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712720" cy="1807210"/>
            <wp:effectExtent l="0" t="0" r="1143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2712720" cy="1807210"/>
                    </a:xfrm>
                    <a:prstGeom prst="rect">
                      <a:avLst/>
                    </a:prstGeom>
                    <a:noFill/>
                    <a:ln>
                      <a:noFill/>
                    </a:ln>
                  </pic:spPr>
                </pic:pic>
              </a:graphicData>
            </a:graphic>
          </wp:inline>
        </w:drawing>
      </w:r>
      <w:r>
        <w:rPr>
          <w:rFonts w:hint="eastAsia" w:ascii="宋体" w:hAnsi="宋体" w:eastAsia="宋体" w:cs="宋体"/>
          <w:sz w:val="21"/>
          <w:szCs w:val="21"/>
        </w:rPr>
        <w:fldChar w:fldCharType="end"/>
      </w:r>
    </w:p>
    <w:p w14:paraId="7F737182">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①形成：</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与赤道平面的夹角。</w:t>
      </w:r>
    </w:p>
    <w:p w14:paraId="3DDB3C18">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②大小：目前，黄赤交角是</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14:paraId="62F2A0DE">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val="zh-CN" w:bidi="zh-CN"/>
        </w:rPr>
      </w:pPr>
      <w:r>
        <w:rPr>
          <w:rFonts w:hint="eastAsia" w:ascii="宋体" w:hAnsi="宋体" w:eastAsia="宋体" w:cs="宋体"/>
          <w:sz w:val="21"/>
          <w:szCs w:val="21"/>
        </w:rPr>
        <w:t>③影响：太阳直射点在</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之间往返移动。</w:t>
      </w:r>
    </w:p>
    <w:p w14:paraId="26A671D5">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14:paraId="7B3C7630">
      <w:pPr>
        <w:pStyle w:val="2"/>
        <w:keepNext w:val="0"/>
        <w:keepLines w:val="0"/>
        <w:pageBreakBefore w:val="0"/>
        <w:widowControl w:val="0"/>
        <w:tabs>
          <w:tab w:val="left" w:pos="3402"/>
        </w:tabs>
        <w:kinsoku/>
        <w:wordWrap/>
        <w:overflowPunct/>
        <w:topLinePunct w:val="0"/>
        <w:bidi w:val="0"/>
        <w:adjustRightInd/>
        <w:snapToGrid w:val="0"/>
        <w:spacing w:line="240" w:lineRule="auto"/>
        <w:ind w:left="3402" w:hanging="3402"/>
        <w:jc w:val="center"/>
        <w:textAlignment w:val="auto"/>
        <w:rPr>
          <w:rFonts w:hint="eastAsia" w:ascii="宋体" w:hAnsi="宋体" w:eastAsia="宋体" w:cs="宋体"/>
          <w:sz w:val="21"/>
          <w:szCs w:val="21"/>
        </w:rPr>
      </w:pPr>
    </w:p>
    <w:p w14:paraId="4609C83D">
      <w:pPr>
        <w:pStyle w:val="2"/>
        <w:keepNext w:val="0"/>
        <w:keepLines w:val="0"/>
        <w:pageBreakBefore w:val="0"/>
        <w:widowControl w:val="0"/>
        <w:tabs>
          <w:tab w:val="left" w:pos="3402"/>
        </w:tabs>
        <w:kinsoku/>
        <w:wordWrap/>
        <w:overflowPunct/>
        <w:topLinePunct w:val="0"/>
        <w:bidi w:val="0"/>
        <w:adjustRightInd/>
        <w:snapToGrid w:val="0"/>
        <w:spacing w:line="240" w:lineRule="auto"/>
        <w:ind w:left="3402" w:hanging="3402"/>
        <w:jc w:val="center"/>
        <w:textAlignment w:val="auto"/>
        <w:rPr>
          <w:rFonts w:hint="eastAsia" w:ascii="宋体" w:hAnsi="宋体" w:eastAsia="宋体" w:cs="宋体"/>
          <w:sz w:val="21"/>
          <w:szCs w:val="21"/>
        </w:rPr>
      </w:pPr>
      <w:r>
        <w:rPr>
          <w:rFonts w:hint="eastAsia" w:ascii="宋体" w:hAnsi="宋体" w:eastAsia="宋体" w:cs="宋体"/>
          <w:sz w:val="21"/>
          <w:szCs w:val="21"/>
        </w:rPr>
        <w:t>黄赤交角相关数据关系</w:t>
      </w:r>
    </w:p>
    <w:p w14:paraId="4C72B7A8">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14:paraId="5A2BB084">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3257550</wp:posOffset>
            </wp:positionH>
            <wp:positionV relativeFrom="paragraph">
              <wp:posOffset>132080</wp:posOffset>
            </wp:positionV>
            <wp:extent cx="2300605" cy="1800225"/>
            <wp:effectExtent l="0" t="0" r="0" b="0"/>
            <wp:wrapTight wrapText="bothSides">
              <wp:wrapPolygon>
                <wp:start x="0" y="0"/>
                <wp:lineTo x="0" y="21486"/>
                <wp:lineTo x="21463" y="21486"/>
                <wp:lineTo x="21463"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r:link="rId11"/>
                    <a:stretch>
                      <a:fillRect/>
                    </a:stretch>
                  </pic:blipFill>
                  <pic:spPr>
                    <a:xfrm>
                      <a:off x="0" y="0"/>
                      <a:ext cx="2300605" cy="1800225"/>
                    </a:xfrm>
                    <a:prstGeom prst="rect">
                      <a:avLst/>
                    </a:prstGeom>
                    <a:noFill/>
                    <a:ln>
                      <a:noFill/>
                    </a:ln>
                  </pic:spPr>
                </pic:pic>
              </a:graphicData>
            </a:graphic>
          </wp:anchor>
        </w:drawing>
      </w:r>
      <w:r>
        <w:rPr>
          <w:rFonts w:hint="eastAsia" w:ascii="宋体" w:hAnsi="宋体" w:eastAsia="宋体" w:cs="宋体"/>
          <w:sz w:val="21"/>
          <w:szCs w:val="21"/>
        </w:rPr>
        <w:t>(1)黄赤交角＝回归线的度数，即图中α。</w:t>
      </w:r>
    </w:p>
    <w:p w14:paraId="2E4A350C">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(2)极圈度数与黄赤交角互余，即图中90°－α。</w:t>
      </w:r>
    </w:p>
    <w:p w14:paraId="44402C88">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(3)黄赤交角＝晨昏线与地轴的最大夹角，即图中α′。</w:t>
      </w:r>
    </w:p>
    <w:p w14:paraId="063700D1">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太阳直射点的回归运动</w:t>
      </w:r>
    </w:p>
    <w:p w14:paraId="6447799E">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①移动过程(如图)</w:t>
      </w:r>
    </w:p>
    <w:p w14:paraId="4AFFA69D">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鲁教\\word\\L526.TIF"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"E:\\闫法敏\\2022\\一轮\\看PPT\\新教材 鲁教\\word\\L526.TIF"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457450" cy="1402715"/>
            <wp:effectExtent l="0" t="0" r="0"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r:link="rId13"/>
                    <a:stretch>
                      <a:fillRect/>
                    </a:stretch>
                  </pic:blipFill>
                  <pic:spPr>
                    <a:xfrm>
                      <a:off x="0" y="0"/>
                      <a:ext cx="2457450" cy="140271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6330D57">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t>②周期：365日5时48分46秒，叫作1</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14:paraId="0D6A67F6">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14:paraId="61F58A9C">
      <w:pPr>
        <w:pStyle w:val="2"/>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2020年4月8日22时，小明在上海观赏了“超级月亮”。下图为“月亮视直径最大与最小时的对比示意图”。据此回答1～2题。</w:t>
      </w:r>
    </w:p>
    <w:p w14:paraId="546FEBF1">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鲁教\\word\\L528.TIF"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"E:\\闫法敏\\2022\\一轮\\看PPT\\新教材 鲁教\\word\\L528.TIF"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458845" cy="1259840"/>
            <wp:effectExtent l="0" t="0" r="825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r:link="rId15"/>
                    <a:stretch>
                      <a:fillRect/>
                    </a:stretch>
                  </pic:blipFill>
                  <pic:spPr>
                    <a:xfrm>
                      <a:off x="0" y="0"/>
                      <a:ext cx="3458845" cy="125984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F9DA2F9">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1．从天体运动位置看，此时(　　)</w:t>
      </w:r>
    </w:p>
    <w:p w14:paraId="2331879B">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A．月球位于远地点附近</w:t>
      </w:r>
      <w:r>
        <w:rPr>
          <w:rFonts w:hint="eastAsia" w:hAnsi="宋体" w:eastAsia="宋体" w:cs="宋体"/>
          <w:sz w:val="21"/>
          <w:szCs w:val="21"/>
          <w:lang w:val="en-US" w:eastAsia="zh-CN"/>
        </w:rPr>
        <w:t xml:space="preserve">            </w:t>
      </w:r>
      <w:r>
        <w:rPr>
          <w:rFonts w:hint="eastAsia" w:ascii="宋体" w:hAnsi="宋体" w:eastAsia="宋体" w:cs="宋体"/>
          <w:sz w:val="21"/>
          <w:szCs w:val="21"/>
        </w:rPr>
        <w:t>B．月球位于近地点附近</w:t>
      </w:r>
    </w:p>
    <w:p w14:paraId="05B6A449">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C．地月系位于远日点附近</w:t>
      </w:r>
      <w:r>
        <w:rPr>
          <w:rFonts w:hint="eastAsia" w:hAnsi="宋体" w:eastAsia="宋体" w:cs="宋体"/>
          <w:sz w:val="21"/>
          <w:szCs w:val="21"/>
          <w:lang w:val="en-US" w:eastAsia="zh-CN"/>
        </w:rPr>
        <w:t xml:space="preserve">          </w:t>
      </w:r>
      <w:r>
        <w:rPr>
          <w:rFonts w:hint="eastAsia" w:ascii="宋体" w:hAnsi="宋体" w:eastAsia="宋体" w:cs="宋体"/>
          <w:sz w:val="21"/>
          <w:szCs w:val="21"/>
        </w:rPr>
        <w:t>D．地月系位于近日点附近</w:t>
      </w:r>
    </w:p>
    <w:p w14:paraId="78D23EBB">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2．与此时全球昼夜分布状况相符的是(　　)</w:t>
      </w:r>
    </w:p>
    <w:p w14:paraId="7EADD4AF">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鲁教\\word\\L529.TIF"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"E:\\闫法敏\\2022\\一轮\\看PPT\\新教材 鲁教\\word\\L529.TIF"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5080635" cy="89281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r:link="rId17"/>
                    <a:stretch>
                      <a:fillRect/>
                    </a:stretch>
                  </pic:blipFill>
                  <pic:spPr>
                    <a:xfrm>
                      <a:off x="0" y="0"/>
                      <a:ext cx="5080635" cy="89281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F88BDCD">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鲁教\\word\\l530.TIF"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"E:\\张潇\\2022\\一轮\\地理\\新教材 鲁教\\word\\l530.TIF"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"E:\\闫法敏\\2022\\一轮\\看PPT\\新教材 鲁教\\word\\l530.TIF"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5033645" cy="892810"/>
            <wp:effectExtent l="0" t="0" r="1460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r:link="rId19"/>
                    <a:stretch>
                      <a:fillRect/>
                    </a:stretch>
                  </pic:blipFill>
                  <pic:spPr>
                    <a:xfrm>
                      <a:off x="0" y="0"/>
                      <a:ext cx="5033645" cy="89281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14F3180">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14:paraId="6703C505">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20955</wp:posOffset>
                </wp:positionV>
                <wp:extent cx="5454015" cy="511175"/>
                <wp:effectExtent l="4445" t="4445" r="8890" b="17780"/>
                <wp:wrapNone/>
                <wp:docPr id="33" name="文本框 33"/>
                <wp:cNvGraphicFramePr/>
                <a:graphic xmlns:a="http://schemas.openxmlformats.org/drawingml/2006/main">
                  <a:graphicData uri="http://schemas.microsoft.com/office/word/2010/wordprocessingShape">
                    <wps:wsp>
                      <wps:cNvSpPr txBox="1"/>
                      <wps:spPr>
                        <a:xfrm>
                          <a:off x="0" y="0"/>
                          <a:ext cx="5454015" cy="511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B2475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1.65pt;height:40.25pt;width:429.45pt;z-index:251660288;mso-width-relative:page;mso-height-relative:page;" fillcolor="#FFFFFF [3201]" filled="t" stroked="t" coordsize="21600,21600" o:gfxdata="UEsDBAoAAAAAAIdO4kAAAAAAAAAAAAAAAAAEAAAAZHJzL1BLAwQUAAAACACHTuJAZXjcxtMAAAAG&#10;AQAADwAAAGRycy9kb3ducmV2LnhtbE2OzWrDMBCE74W+g9hAb438Q41xLQdSKJTemvqSm2JtbFNp&#10;ZSQlTt++21N7m2GGma/d3ZwVVwxx9qQg32YgkAZvZhoV9J+vjzWImDQZbT2hgm+MsOvu71rdGL/S&#10;B14PaRQ8QrHRCqaUlkbKOEzodNz6BYmzsw9OJ7ZhlCbolcedlUWWVdLpmfhh0gu+TDh8HS5OwVu1&#10;T0fszbspi9KvvRzC2UalHjZ59gwi4S39leEXn9GhY6aTv5CJwiqoCi4qKEsQnNbVUw7ixKKsQXat&#10;/I/f/QBQSwMEFAAAAAgAh07iQCd/gulZAgAAuQQAAA4AAABkcnMvZTJvRG9jLnhtbK1UzW4TMRC+&#10;I/EOlu90s0m2haibKrQKQqpopYI4O15v1sL2GNvJbnkAeANOXLjzXHkOxt5N+sehB3Jw5i/fzHwz&#10;k9OzTiuyFc5LMCXNj0aUCMOhkmZd0k8fl69eU+IDMxVTYERJb4WnZ/OXL05bOxNjaEBVwhEEMX7W&#10;2pI2IdhZlnneCM38EVhh0FmD0yyg6tZZ5ViL6Fpl49HoOGvBVdYBF96j9aJ30gHRPQcQ6lpycQF8&#10;o4UJPaoTigVsyTfSejpP1da14OGqrr0IRJUUOw3pxSQor+KbzU/ZbO2YbSQfSmDPKeFRT5pJg0kP&#10;UBcsMLJx8gmUltyBhzoccdBZ30hiBLvIR4+4uWmYFakXpNrbA+n+/8HyD9trR2RV0smEEsM0Tnz3&#10;88fu15/d7+8EbUhQa/0M424sRobuLXS4Nnu7R2Psu6udjt/YEUE/0nt7oFd0gXA0FtNiOsoLSjj6&#10;ijzPT4oIk9392jof3gnQJAoldTi+xCrbXvrQh+5DYjIPSlZLqVRS3Hp1rhzZMhz1Mn0G9AdhypC2&#10;pMeTYpSQH/gi9gFipRj/8hQBq1UGi46k9M1HKXSrbmBqBdUtEuWg3zVv+VIi7iXz4Zo5XC7kBs8v&#10;XOFTK8BiYJAoacB9+5c9xuPM0UtJi8taUv91w5ygRL03uA1v8uk0bndSpsXJGBV337O67zEbfQ5I&#10;Uo6HbnkSY3xQe7F2oD/jlS5iVnQxwzF3ScNePA/9CeGVc7FYpCDcZ8vCpbmxPELHkRhYbALUMo0u&#10;0tRzM7CHG52GP1xfPJn7eoq6+8eZ/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leNzG0wAAAAYB&#10;AAAPAAAAAAAAAAEAIAAAACIAAABkcnMvZG93bnJldi54bWxQSwECFAAUAAAACACHTuJAJ3+C6VkC&#10;AAC5BAAADgAAAAAAAAABACAAAAAiAQAAZHJzL2Uyb0RvYy54bWxQSwUGAAAAAAYABgBZAQAA7QUA&#10;AAAA&#10;">
                <v:fill on="t" focussize="0,0"/>
                <v:stroke weight="0.5pt" color="#000000 [3204]" joinstyle="round"/>
                <v:imagedata o:title=""/>
                <o:lock v:ext="edit" aspectratio="f"/>
                <v:textbox>
                  <w:txbxContent>
                    <w:p w14:paraId="33B24752"/>
                  </w:txbxContent>
                </v:textbox>
              </v:shape>
            </w:pict>
          </mc:Fallback>
        </mc:AlternateContent>
      </w:r>
    </w:p>
    <w:p w14:paraId="388E8772">
      <w:pPr>
        <w:keepNext w:val="0"/>
        <w:keepLines w:val="0"/>
        <w:pageBreakBefore w:val="0"/>
        <w:kinsoku/>
        <w:wordWrap/>
        <w:overflowPunct/>
        <w:topLinePunct w:val="0"/>
        <w:autoSpaceDE w:val="0"/>
        <w:autoSpaceDN w:val="0"/>
        <w:bidi w:val="0"/>
        <w:adjustRightInd/>
        <w:jc w:val="both"/>
        <w:textAlignment w:val="auto"/>
        <w:rPr>
          <w:rFonts w:hint="eastAsia" w:ascii="宋体" w:hAnsi="宋体"/>
          <w:b/>
          <w:color w:val="FF0000"/>
          <w:szCs w:val="21"/>
        </w:rPr>
      </w:pPr>
    </w:p>
    <w:p w14:paraId="05874D84">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宋体" w:hAnsi="宋体"/>
          <w:b/>
          <w:color w:val="FF0000"/>
          <w:szCs w:val="21"/>
        </w:rPr>
        <w:t xml:space="preserve"> </w:t>
      </w:r>
      <w:r>
        <w:rPr>
          <w:rFonts w:hint="eastAsia" w:ascii="黑体" w:hAnsi="宋体" w:eastAsia="黑体"/>
          <w:b/>
          <w:sz w:val="28"/>
          <w:szCs w:val="28"/>
        </w:rPr>
        <w:t>江苏省仪征中学202</w:t>
      </w:r>
      <w:r>
        <w:rPr>
          <w:rFonts w:hint="eastAsia" w:ascii="黑体" w:hAnsi="宋体" w:eastAsia="黑体"/>
          <w:b/>
          <w:sz w:val="28"/>
          <w:szCs w:val="28"/>
          <w:lang w:val="en-US" w:eastAsia="zh-CN"/>
        </w:rPr>
        <w:t>4</w:t>
      </w:r>
      <w:r>
        <w:rPr>
          <w:rFonts w:hint="eastAsia" w:ascii="黑体" w:hAnsi="宋体" w:eastAsia="黑体"/>
          <w:b/>
          <w:sz w:val="28"/>
          <w:szCs w:val="28"/>
        </w:rPr>
        <w:t>—202</w:t>
      </w:r>
      <w:r>
        <w:rPr>
          <w:rFonts w:hint="eastAsia" w:ascii="黑体" w:hAnsi="宋体" w:eastAsia="黑体"/>
          <w:b/>
          <w:sz w:val="28"/>
          <w:szCs w:val="28"/>
          <w:lang w:val="en-US" w:eastAsia="zh-CN"/>
        </w:rPr>
        <w:t>5</w:t>
      </w:r>
      <w:r>
        <w:rPr>
          <w:rFonts w:hint="eastAsia" w:ascii="黑体" w:hAnsi="宋体" w:eastAsia="黑体"/>
          <w:b/>
          <w:sz w:val="28"/>
          <w:szCs w:val="28"/>
        </w:rPr>
        <w:t>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r>
        <w:rPr>
          <w:rFonts w:hint="eastAsia" w:ascii="楷体" w:hAnsi="楷体" w:eastAsia="楷体" w:cs="楷体"/>
          <w:bCs/>
          <w:sz w:val="24"/>
          <w:szCs w:val="24"/>
          <w:lang w:val="en-US" w:eastAsia="zh-CN"/>
        </w:rPr>
        <w:t xml:space="preserve"> </w:t>
      </w:r>
    </w:p>
    <w:p w14:paraId="082D004D">
      <w:pPr>
        <w:numPr>
          <w:ilvl w:val="0"/>
          <w:numId w:val="0"/>
        </w:numPr>
        <w:autoSpaceDE w:val="0"/>
        <w:autoSpaceDN w:val="0"/>
        <w:jc w:val="cente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一轮复习   太阳直射点的回归运动</w:t>
      </w:r>
    </w:p>
    <w:p w14:paraId="600CE2B0">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eastAsia="zh-CN"/>
        </w:rPr>
      </w:pP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lang w:eastAsia="zh-CN"/>
        </w:rPr>
        <w:t>秦文俊</w:t>
      </w:r>
      <w:r>
        <w:rPr>
          <w:rFonts w:hint="eastAsia" w:ascii="楷体" w:hAnsi="楷体" w:eastAsia="楷体" w:cs="楷体"/>
          <w:bCs/>
          <w:sz w:val="24"/>
          <w:szCs w:val="24"/>
        </w:rPr>
        <w:t xml:space="preserve">           审</w:t>
      </w:r>
      <w:r>
        <w:rPr>
          <w:rFonts w:hint="eastAsia" w:ascii="楷体" w:hAnsi="楷体" w:eastAsia="楷体" w:cs="楷体"/>
          <w:sz w:val="24"/>
          <w:szCs w:val="24"/>
        </w:rPr>
        <w:t>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14:paraId="743E30B1">
      <w:pPr>
        <w:keepNext w:val="0"/>
        <w:keepLines w:val="0"/>
        <w:pageBreakBefore w:val="0"/>
        <w:widowControl w:val="0"/>
        <w:kinsoku/>
        <w:wordWrap/>
        <w:overflowPunct/>
        <w:topLinePunct w:val="0"/>
        <w:bidi w:val="0"/>
        <w:adjustRightInd/>
        <w:snapToGrid/>
        <w:spacing w:line="240" w:lineRule="auto"/>
        <w:textAlignment w:val="auto"/>
        <w:rPr>
          <w:rFonts w:hint="eastAsia" w:ascii="楷体" w:hAnsi="楷体" w:eastAsia="楷体" w:cs="楷体"/>
          <w:bCs/>
          <w:sz w:val="24"/>
        </w:rPr>
      </w:pPr>
      <w:r>
        <w:rPr>
          <w:rFonts w:hint="eastAsia" w:ascii="楷体" w:hAnsi="楷体" w:eastAsia="楷体" w:cs="楷体"/>
          <w:bCs/>
          <w:sz w:val="24"/>
        </w:rPr>
        <w:t>班级：________姓名：________学号：________时间：_______作业时长：</w:t>
      </w:r>
      <w:r>
        <w:rPr>
          <w:rFonts w:hint="eastAsia" w:ascii="楷体" w:hAnsi="楷体" w:eastAsia="楷体" w:cs="楷体"/>
          <w:bCs/>
          <w:sz w:val="24"/>
          <w:u w:val="single"/>
          <w:lang w:val="en-US" w:eastAsia="zh-CN"/>
        </w:rPr>
        <w:t>30分钟</w:t>
      </w:r>
    </w:p>
    <w:p w14:paraId="1901A709">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14:paraId="4383D5E3">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下图所示是“地球公转的轨道图”，图中甲、乙、丙、丁四点将轨道均分成四等份。读图回答1～2题。</w:t>
      </w:r>
    </w:p>
    <w:p w14:paraId="4E58C729">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鲁教\\word\\L531.TIF"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鲁教\\word\\L531.TIF"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68725" cy="1654175"/>
            <wp:effectExtent l="0" t="0" r="3175"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r:link="rId21"/>
                    <a:stretch>
                      <a:fillRect/>
                    </a:stretch>
                  </pic:blipFill>
                  <pic:spPr>
                    <a:xfrm>
                      <a:off x="0" y="0"/>
                      <a:ext cx="3768725" cy="165417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7CE27924">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1．地球在公转轨道上运动所用时间最多的一段是(　　)</w:t>
      </w:r>
    </w:p>
    <w:p w14:paraId="14D34C2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A．甲→乙 </w:t>
      </w:r>
      <w:r>
        <w:rPr>
          <w:rFonts w:hint="eastAsia" w:hAnsi="宋体" w:eastAsia="宋体" w:cs="宋体"/>
          <w:lang w:val="en-US" w:eastAsia="zh-CN"/>
        </w:rPr>
        <w:t xml:space="preserve">       </w:t>
      </w:r>
      <w:r>
        <w:rPr>
          <w:rFonts w:hint="eastAsia" w:ascii="宋体" w:hAnsi="宋体" w:eastAsia="宋体" w:cs="宋体"/>
        </w:rPr>
        <w:t xml:space="preserve"> B．乙→丙 </w:t>
      </w:r>
      <w:r>
        <w:rPr>
          <w:rFonts w:hint="eastAsia" w:hAnsi="宋体" w:eastAsia="宋体" w:cs="宋体"/>
          <w:lang w:val="en-US" w:eastAsia="zh-CN"/>
        </w:rPr>
        <w:t xml:space="preserve">       </w:t>
      </w:r>
      <w:r>
        <w:rPr>
          <w:rFonts w:hint="eastAsia" w:ascii="宋体" w:hAnsi="宋体" w:eastAsia="宋体" w:cs="宋体"/>
        </w:rPr>
        <w:t xml:space="preserve"> C．丙→丁</w:t>
      </w:r>
      <w:r>
        <w:rPr>
          <w:rFonts w:hint="eastAsia" w:hAnsi="宋体" w:eastAsia="宋体" w:cs="宋体"/>
          <w:lang w:val="en-US" w:eastAsia="zh-CN"/>
        </w:rPr>
        <w:t xml:space="preserve">    </w:t>
      </w:r>
      <w:r>
        <w:rPr>
          <w:rFonts w:hint="eastAsia" w:ascii="宋体" w:hAnsi="宋体" w:eastAsia="宋体" w:cs="宋体"/>
        </w:rPr>
        <w:t xml:space="preserve"> D．丁→甲</w:t>
      </w:r>
    </w:p>
    <w:p w14:paraId="7413E386">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2．2022年2月1日，中国传统节日“春节”时，地球在公转轨道的位置距甲、乙、丙、丁四点最近的是(　　)</w:t>
      </w:r>
    </w:p>
    <w:p w14:paraId="79034C7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b/>
          <w:bCs/>
          <w:sz w:val="21"/>
          <w:szCs w:val="21"/>
          <w:lang w:eastAsia="zh-CN"/>
        </w:rPr>
      </w:pPr>
      <w:r>
        <w:rPr>
          <w:rFonts w:hint="eastAsia" w:ascii="宋体" w:hAnsi="宋体" w:eastAsia="宋体" w:cs="宋体"/>
        </w:rPr>
        <w:t xml:space="preserve">A．甲点  </w:t>
      </w:r>
      <w:r>
        <w:rPr>
          <w:rFonts w:hint="eastAsia" w:hAnsi="宋体" w:eastAsia="宋体" w:cs="宋体"/>
          <w:lang w:val="en-US" w:eastAsia="zh-CN"/>
        </w:rPr>
        <w:t xml:space="preserve">         </w:t>
      </w:r>
      <w:r>
        <w:rPr>
          <w:rFonts w:hint="eastAsia" w:ascii="宋体" w:hAnsi="宋体" w:eastAsia="宋体" w:cs="宋体"/>
        </w:rPr>
        <w:t xml:space="preserve">B．乙点  </w:t>
      </w:r>
      <w:r>
        <w:rPr>
          <w:rFonts w:hint="eastAsia" w:hAnsi="宋体" w:eastAsia="宋体" w:cs="宋体"/>
          <w:lang w:val="en-US" w:eastAsia="zh-CN"/>
        </w:rPr>
        <w:t xml:space="preserve">         </w:t>
      </w:r>
      <w:r>
        <w:rPr>
          <w:rFonts w:hint="eastAsia" w:ascii="宋体" w:hAnsi="宋体" w:eastAsia="宋体" w:cs="宋体"/>
        </w:rPr>
        <w:t xml:space="preserve">C．丙点  </w:t>
      </w:r>
      <w:r>
        <w:rPr>
          <w:rFonts w:hint="eastAsia" w:hAnsi="宋体" w:eastAsia="宋体" w:cs="宋体"/>
          <w:lang w:val="en-US" w:eastAsia="zh-CN"/>
        </w:rPr>
        <w:t xml:space="preserve">     </w:t>
      </w:r>
      <w:r>
        <w:rPr>
          <w:rFonts w:hint="eastAsia" w:ascii="宋体" w:hAnsi="宋体" w:eastAsia="宋体" w:cs="宋体"/>
        </w:rPr>
        <w:t>D．丁点</w:t>
      </w:r>
    </w:p>
    <w:p w14:paraId="742ABED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读下图，完成3～4题。</w:t>
      </w:r>
    </w:p>
    <w:p w14:paraId="7A556FB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鲁教\\word\\X181.TIF"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485005" cy="1779905"/>
            <wp:effectExtent l="0" t="0" r="10795"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r:link="rId23"/>
                    <a:stretch>
                      <a:fillRect/>
                    </a:stretch>
                  </pic:blipFill>
                  <pic:spPr>
                    <a:xfrm>
                      <a:off x="0" y="0"/>
                      <a:ext cx="4485005" cy="177990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7BAF3D5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3．下列叙述正确的是(　　)</w:t>
      </w:r>
    </w:p>
    <w:p w14:paraId="3186AA1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A．PQ为地球公转轨道平面</w:t>
      </w:r>
      <w:r>
        <w:rPr>
          <w:rFonts w:hint="eastAsia" w:hAnsi="宋体" w:eastAsia="宋体" w:cs="宋体"/>
          <w:lang w:val="en-US" w:eastAsia="zh-CN"/>
        </w:rPr>
        <w:t xml:space="preserve">             </w:t>
      </w:r>
      <w:r>
        <w:rPr>
          <w:rFonts w:hint="eastAsia" w:ascii="宋体" w:hAnsi="宋体" w:eastAsia="宋体" w:cs="宋体"/>
        </w:rPr>
        <w:t>B．L所代表的夹角为30°</w:t>
      </w:r>
    </w:p>
    <w:p w14:paraId="0D417B6E">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C．地球经过H点，公转速度最慢</w:t>
      </w:r>
      <w:r>
        <w:rPr>
          <w:rFonts w:hint="eastAsia" w:hAnsi="宋体" w:eastAsia="宋体" w:cs="宋体"/>
          <w:lang w:val="en-US" w:eastAsia="zh-CN"/>
        </w:rPr>
        <w:t xml:space="preserve">       </w:t>
      </w:r>
      <w:r>
        <w:rPr>
          <w:rFonts w:hint="eastAsia" w:ascii="宋体" w:hAnsi="宋体" w:eastAsia="宋体" w:cs="宋体"/>
        </w:rPr>
        <w:t>D．地球经过P点，太阳直射点南移</w:t>
      </w:r>
    </w:p>
    <w:p w14:paraId="63BFC25E">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4．当地球位于M点时(　　)</w:t>
      </w:r>
    </w:p>
    <w:p w14:paraId="339A6F9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A．北半球正午太阳高度达到最大</w:t>
      </w:r>
      <w:r>
        <w:rPr>
          <w:rFonts w:hint="eastAsia" w:hAnsi="宋体" w:eastAsia="宋体" w:cs="宋体"/>
          <w:lang w:val="en-US" w:eastAsia="zh-CN"/>
        </w:rPr>
        <w:t xml:space="preserve">       </w:t>
      </w:r>
      <w:r>
        <w:rPr>
          <w:rFonts w:hint="eastAsia" w:ascii="宋体" w:hAnsi="宋体" w:eastAsia="宋体" w:cs="宋体"/>
        </w:rPr>
        <w:t>B．北半球昼长达到最长</w:t>
      </w:r>
    </w:p>
    <w:p w14:paraId="75355DE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C．北半球纬度越高，昼越短</w:t>
      </w:r>
      <w:r>
        <w:rPr>
          <w:rFonts w:hint="eastAsia" w:hAnsi="宋体" w:eastAsia="宋体" w:cs="宋体"/>
          <w:lang w:val="en-US" w:eastAsia="zh-CN"/>
        </w:rPr>
        <w:t xml:space="preserve">           </w:t>
      </w:r>
      <w:r>
        <w:rPr>
          <w:rFonts w:hint="eastAsia" w:ascii="宋体" w:hAnsi="宋体" w:eastAsia="宋体" w:cs="宋体"/>
        </w:rPr>
        <w:t>D．北半球太阳从东北升起</w:t>
      </w:r>
    </w:p>
    <w:p w14:paraId="3C9D0DE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读“地球公转速度随月份变化图”及“地球公转轨道示意图”。</w:t>
      </w:r>
    </w:p>
    <w:p w14:paraId="6C039AF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鲁教\\word\\X180.TIF"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鲁教\\word\\X180.TIF"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319270" cy="1764665"/>
            <wp:effectExtent l="0" t="0" r="5080"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r:link="rId25"/>
                    <a:stretch>
                      <a:fillRect/>
                    </a:stretch>
                  </pic:blipFill>
                  <pic:spPr>
                    <a:xfrm>
                      <a:off x="0" y="0"/>
                      <a:ext cx="4319270" cy="176466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3D414F2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5</w:t>
      </w:r>
      <w:r>
        <w:rPr>
          <w:rFonts w:hint="eastAsia" w:ascii="宋体" w:hAnsi="宋体" w:eastAsia="宋体" w:cs="宋体"/>
        </w:rPr>
        <w:t>．当地球公转速度为左图中N点时，地球位于右图中公转轨道的(　　)</w:t>
      </w:r>
    </w:p>
    <w:p w14:paraId="5486E35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A．甲点附近 </w:t>
      </w:r>
      <w:r>
        <w:rPr>
          <w:rFonts w:hint="eastAsia" w:hAnsi="宋体" w:eastAsia="宋体" w:cs="宋体"/>
          <w:lang w:val="en-US" w:eastAsia="zh-CN"/>
        </w:rPr>
        <w:t xml:space="preserve">   </w:t>
      </w:r>
      <w:r>
        <w:rPr>
          <w:rFonts w:hint="eastAsia" w:ascii="宋体" w:hAnsi="宋体" w:eastAsia="宋体" w:cs="宋体"/>
        </w:rPr>
        <w:t xml:space="preserve"> B．乙点附近</w:t>
      </w:r>
      <w:r>
        <w:rPr>
          <w:rFonts w:hint="eastAsia" w:hAnsi="宋体" w:eastAsia="宋体" w:cs="宋体"/>
          <w:lang w:val="en-US" w:eastAsia="zh-CN"/>
        </w:rPr>
        <w:t xml:space="preserve">       </w:t>
      </w:r>
      <w:r>
        <w:rPr>
          <w:rFonts w:hint="eastAsia" w:ascii="宋体" w:hAnsi="宋体" w:eastAsia="宋体" w:cs="宋体"/>
        </w:rPr>
        <w:t xml:space="preserve">C．丙点附近 </w:t>
      </w:r>
      <w:r>
        <w:rPr>
          <w:rFonts w:hint="eastAsia" w:hAnsi="宋体" w:eastAsia="宋体" w:cs="宋体"/>
          <w:lang w:val="en-US" w:eastAsia="zh-CN"/>
        </w:rPr>
        <w:t xml:space="preserve">       </w:t>
      </w:r>
      <w:r>
        <w:rPr>
          <w:rFonts w:hint="eastAsia" w:ascii="宋体" w:hAnsi="宋体" w:eastAsia="宋体" w:cs="宋体"/>
        </w:rPr>
        <w:t xml:space="preserve"> D．丁点附近</w:t>
      </w:r>
    </w:p>
    <w:p w14:paraId="3E7B841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6</w:t>
      </w:r>
      <w:r>
        <w:rPr>
          <w:rFonts w:hint="eastAsia" w:ascii="宋体" w:hAnsi="宋体" w:eastAsia="宋体" w:cs="宋体"/>
        </w:rPr>
        <w:t>．当地球在公转轨道上位于右图中甲点时(　　)</w:t>
      </w:r>
    </w:p>
    <w:p w14:paraId="29A9DDA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A．北京正值高温多雨季节</w:t>
      </w:r>
      <w:r>
        <w:rPr>
          <w:rFonts w:hint="eastAsia" w:hAnsi="宋体" w:eastAsia="宋体" w:cs="宋体"/>
          <w:lang w:val="en-US" w:eastAsia="zh-CN"/>
        </w:rPr>
        <w:t xml:space="preserve">         </w:t>
      </w:r>
      <w:r>
        <w:rPr>
          <w:rFonts w:hint="eastAsia" w:ascii="宋体" w:hAnsi="宋体" w:eastAsia="宋体" w:cs="宋体"/>
        </w:rPr>
        <w:t>B．太阳黑子数达一年中最大值</w:t>
      </w:r>
    </w:p>
    <w:p w14:paraId="3463ACE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C．地球自转角速度加快</w:t>
      </w:r>
      <w:r>
        <w:rPr>
          <w:rFonts w:hint="eastAsia" w:hAnsi="宋体" w:eastAsia="宋体" w:cs="宋体"/>
          <w:lang w:val="en-US" w:eastAsia="zh-CN"/>
        </w:rPr>
        <w:t xml:space="preserve">           </w:t>
      </w:r>
      <w:r>
        <w:rPr>
          <w:rFonts w:hint="eastAsia" w:ascii="宋体" w:hAnsi="宋体" w:eastAsia="宋体" w:cs="宋体"/>
        </w:rPr>
        <w:t>D．地球公转速度较其他三地快</w:t>
      </w:r>
    </w:p>
    <w:p w14:paraId="483AD0D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14:paraId="1805F9E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登封观星台位于河南省登封市(约113°E,34°N)，是中国现存最早的古天文台建筑。观星台上有两间小屋，小屋之间有一横梁，台下正北方有一“长堤”(图1)，每天正午，横梁的影子会投在“长堤”上，利用它可以了解四季变化。</w:t>
      </w:r>
    </w:p>
    <w:p w14:paraId="2B713EF0">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鲁教\\word\\X2-130.TIF"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鲁教\\word\\X2-130.TIF"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618105" cy="1545590"/>
            <wp:effectExtent l="0" t="0" r="10795" b="165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r:link="rId27"/>
                    <a:stretch>
                      <a:fillRect/>
                    </a:stretch>
                  </pic:blipFill>
                  <pic:spPr>
                    <a:xfrm>
                      <a:off x="0" y="0"/>
                      <a:ext cx="2618105" cy="154559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t>　</w:t>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鲁教\\word\\X2-131.TIF"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鲁教\\word\\X2-131.TIF"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673350" cy="1654810"/>
            <wp:effectExtent l="0" t="0" r="12700"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8" r:link="rId29"/>
                    <a:stretch>
                      <a:fillRect/>
                    </a:stretch>
                  </pic:blipFill>
                  <pic:spPr>
                    <a:xfrm>
                      <a:off x="0" y="0"/>
                      <a:ext cx="2673350" cy="165481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33DA61F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pacing w:val="4"/>
        </w:rPr>
      </w:pPr>
      <w:r>
        <w:rPr>
          <w:rFonts w:hint="eastAsia" w:hAnsi="宋体" w:eastAsia="宋体" w:cs="宋体"/>
          <w:spacing w:val="4"/>
          <w:lang w:val="en-US" w:eastAsia="zh-CN"/>
        </w:rPr>
        <w:t>7</w:t>
      </w:r>
      <w:r>
        <w:rPr>
          <w:rFonts w:hint="eastAsia" w:ascii="宋体" w:hAnsi="宋体" w:eastAsia="宋体" w:cs="宋体"/>
          <w:spacing w:val="4"/>
        </w:rPr>
        <w:t>．图2中，当地球由丙处向乙处运动期间，正午时横梁在“长堤”上的投影逐日移动方向为(　　)</w:t>
      </w:r>
    </w:p>
    <w:p w14:paraId="5BFBFF54">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A．东 </w:t>
      </w:r>
      <w:r>
        <w:rPr>
          <w:rFonts w:hint="eastAsia" w:hAnsi="宋体" w:eastAsia="宋体" w:cs="宋体"/>
          <w:lang w:val="en-US" w:eastAsia="zh-CN"/>
        </w:rPr>
        <w:t xml:space="preserve">           </w:t>
      </w:r>
      <w:r>
        <w:rPr>
          <w:rFonts w:hint="eastAsia" w:ascii="宋体" w:hAnsi="宋体" w:eastAsia="宋体" w:cs="宋体"/>
        </w:rPr>
        <w:t xml:space="preserve"> B．西  </w:t>
      </w:r>
      <w:r>
        <w:rPr>
          <w:rFonts w:hint="eastAsia" w:hAnsi="宋体" w:eastAsia="宋体" w:cs="宋体"/>
          <w:lang w:val="en-US" w:eastAsia="zh-CN"/>
        </w:rPr>
        <w:t xml:space="preserve">          </w:t>
      </w:r>
      <w:r>
        <w:rPr>
          <w:rFonts w:hint="eastAsia" w:ascii="宋体" w:hAnsi="宋体" w:eastAsia="宋体" w:cs="宋体"/>
        </w:rPr>
        <w:t xml:space="preserve">C．南  </w:t>
      </w:r>
      <w:r>
        <w:rPr>
          <w:rFonts w:hint="eastAsia" w:hAnsi="宋体" w:eastAsia="宋体" w:cs="宋体"/>
          <w:lang w:val="en-US" w:eastAsia="zh-CN"/>
        </w:rPr>
        <w:t xml:space="preserve">         </w:t>
      </w:r>
      <w:r>
        <w:rPr>
          <w:rFonts w:hint="eastAsia" w:ascii="宋体" w:hAnsi="宋体" w:eastAsia="宋体" w:cs="宋体"/>
        </w:rPr>
        <w:t>D．北</w:t>
      </w:r>
    </w:p>
    <w:p w14:paraId="048D2C5E">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．若黄赤交角变小，则夏至日该地正午时横梁在“长堤”上的投影的位置有何变化(　　)</w:t>
      </w:r>
    </w:p>
    <w:p w14:paraId="2F40A4A9">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A．变远  </w:t>
      </w:r>
      <w:r>
        <w:rPr>
          <w:rFonts w:hint="eastAsia" w:hAnsi="宋体" w:eastAsia="宋体" w:cs="宋体"/>
          <w:lang w:val="en-US" w:eastAsia="zh-CN"/>
        </w:rPr>
        <w:t xml:space="preserve">         </w:t>
      </w:r>
      <w:r>
        <w:rPr>
          <w:rFonts w:hint="eastAsia" w:ascii="宋体" w:hAnsi="宋体" w:eastAsia="宋体" w:cs="宋体"/>
        </w:rPr>
        <w:t>B．变近</w:t>
      </w:r>
      <w:r>
        <w:rPr>
          <w:rFonts w:hint="eastAsia" w:hAnsi="宋体" w:eastAsia="宋体" w:cs="宋体"/>
          <w:lang w:val="en-US" w:eastAsia="zh-CN"/>
        </w:rPr>
        <w:t xml:space="preserve">          </w:t>
      </w:r>
      <w:r>
        <w:rPr>
          <w:rFonts w:hint="eastAsia" w:ascii="宋体" w:hAnsi="宋体" w:eastAsia="宋体" w:cs="宋体"/>
        </w:rPr>
        <w:t xml:space="preserve">C．向南移  </w:t>
      </w:r>
      <w:r>
        <w:rPr>
          <w:rFonts w:hint="eastAsia" w:hAnsi="宋体" w:eastAsia="宋体" w:cs="宋体"/>
          <w:lang w:val="en-US" w:eastAsia="zh-CN"/>
        </w:rPr>
        <w:t xml:space="preserve">     </w:t>
      </w:r>
      <w:r>
        <w:rPr>
          <w:rFonts w:hint="eastAsia" w:ascii="宋体" w:hAnsi="宋体" w:eastAsia="宋体" w:cs="宋体"/>
        </w:rPr>
        <w:t>D．向西北移动</w:t>
      </w:r>
    </w:p>
    <w:p w14:paraId="7DCF8822">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下图为“某同学演示的地球公转示意图”(十字架代表太阳光线)。据此回答5～6题。</w:t>
      </w:r>
    </w:p>
    <w:p w14:paraId="547E9254">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鲁教\\word\\X190.TIF"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鲁教\\word\\X190.TIF"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鲁教\\word\\X190.TIF"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鲁教\\word\\X190.TIF"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鲁教\\word\\X190.TIF"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鲁教\\word\\X190.TIF"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21100" cy="1691640"/>
            <wp:effectExtent l="0" t="0" r="12700"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r:link="rId31"/>
                    <a:stretch>
                      <a:fillRect/>
                    </a:stretch>
                  </pic:blipFill>
                  <pic:spPr>
                    <a:xfrm>
                      <a:off x="0" y="0"/>
                      <a:ext cx="3721100" cy="169164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0AD89336">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9</w:t>
      </w:r>
      <w:r>
        <w:rPr>
          <w:rFonts w:hint="eastAsia" w:ascii="宋体" w:hAnsi="宋体" w:eastAsia="宋体" w:cs="宋体"/>
        </w:rPr>
        <w:t>．该同学在进行地球公转演示的过程中，需要做到(　　)</w:t>
      </w:r>
    </w:p>
    <w:p w14:paraId="28A0867C">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①使地轴与公转轨道平面的夹角成23°26′　</w:t>
      </w:r>
    </w:p>
    <w:p w14:paraId="5FBAB9D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②使“地球”公转和自转方向相反　</w:t>
      </w:r>
    </w:p>
    <w:p w14:paraId="2467EA8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③保持地轴的空间指向不变　</w:t>
      </w:r>
    </w:p>
    <w:p w14:paraId="2FB8C002">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④使“太阳光线”与球心在同一平面</w:t>
      </w:r>
    </w:p>
    <w:p w14:paraId="3334D5D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B．②④  </w:t>
      </w:r>
      <w:r>
        <w:rPr>
          <w:rFonts w:hint="eastAsia" w:hAnsi="宋体" w:eastAsia="宋体" w:cs="宋体"/>
          <w:lang w:val="en-US" w:eastAsia="zh-CN"/>
        </w:rPr>
        <w:t xml:space="preserve">           </w:t>
      </w:r>
      <w:r>
        <w:rPr>
          <w:rFonts w:hint="eastAsia" w:ascii="宋体" w:hAnsi="宋体" w:eastAsia="宋体" w:cs="宋体"/>
        </w:rPr>
        <w:t xml:space="preserve">C．①③ </w:t>
      </w:r>
      <w:r>
        <w:rPr>
          <w:rFonts w:hint="eastAsia" w:hAnsi="宋体" w:eastAsia="宋体" w:cs="宋体"/>
          <w:lang w:val="en-US" w:eastAsia="zh-CN"/>
        </w:rPr>
        <w:t xml:space="preserve">           </w:t>
      </w:r>
      <w:r>
        <w:rPr>
          <w:rFonts w:hint="eastAsia" w:ascii="宋体" w:hAnsi="宋体" w:eastAsia="宋体" w:cs="宋体"/>
        </w:rPr>
        <w:t xml:space="preserve"> D．③④</w:t>
      </w:r>
    </w:p>
    <w:p w14:paraId="1437F11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10</w:t>
      </w:r>
      <w:r>
        <w:rPr>
          <w:rFonts w:hint="eastAsia" w:ascii="宋体" w:hAnsi="宋体" w:eastAsia="宋体" w:cs="宋体"/>
        </w:rPr>
        <w:t>．若黄赤交角为20°，可能出现的情况是(　　)</w:t>
      </w:r>
    </w:p>
    <w:p w14:paraId="2E49977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A．回归线和极圈的纬度数均减小</w:t>
      </w:r>
    </w:p>
    <w:p w14:paraId="6BA0BBA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B．天安门广场元旦升旗时间提前</w:t>
      </w:r>
    </w:p>
    <w:p w14:paraId="6248301B">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C．热带和温带范围减小</w:t>
      </w:r>
    </w:p>
    <w:p w14:paraId="5C73842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rPr>
        <w:t>D．大连气温年较差变大</w:t>
      </w:r>
    </w:p>
    <w:p w14:paraId="577A578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古代御寒保暖条件差，在北方地区，人们对天寒地冻滋生恐惧感，觉得冬季莫名其妙漫长，遂发明以“数九”方法消遣，用以打发时间缓解寒冬威胁下出现的心理危机。“数九”又称“冬九九”，是一种汉族民间节气。“数九”从每年冬至日开始，每九天算一“九”，一直数到“九九”八十一天，“九尽桃花开”，天气就暖和了。据材料完成7～8题。</w:t>
      </w:r>
    </w:p>
    <w:p w14:paraId="6C11159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11</w:t>
      </w:r>
      <w:r>
        <w:rPr>
          <w:rFonts w:hint="eastAsia" w:ascii="宋体" w:hAnsi="宋体" w:eastAsia="宋体" w:cs="宋体"/>
        </w:rPr>
        <w:t>．“九尽桃花开”时，太阳直射点的位置及移动方向是(　　)</w:t>
      </w:r>
    </w:p>
    <w:p w14:paraId="032B2BD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A．赤道与北回归线之间；向北移</w:t>
      </w:r>
    </w:p>
    <w:p w14:paraId="0D35970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B．赤道与北回归线之间；向南移</w:t>
      </w:r>
    </w:p>
    <w:p w14:paraId="3BFDF7D9">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C．赤道与南回归线之间；向北移</w:t>
      </w:r>
    </w:p>
    <w:p w14:paraId="7879678D">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D．赤道与南回归线之间；向南移</w:t>
      </w:r>
    </w:p>
    <w:p w14:paraId="2234201D">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12</w:t>
      </w:r>
      <w:r>
        <w:rPr>
          <w:rFonts w:hint="eastAsia" w:ascii="宋体" w:hAnsi="宋体" w:eastAsia="宋体" w:cs="宋体"/>
        </w:rPr>
        <w:t>．“数九”期间，我国北方地区(　　)</w:t>
      </w:r>
    </w:p>
    <w:p w14:paraId="42326CA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A．昼长夜短，且昼长变长</w:t>
      </w:r>
    </w:p>
    <w:p w14:paraId="5770271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B．昼短夜长，且昼长变短</w:t>
      </w:r>
    </w:p>
    <w:p w14:paraId="41258EA3">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C．正午太阳高度不断变小</w:t>
      </w:r>
    </w:p>
    <w:p w14:paraId="51EC844D">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D．日出时间不断提前</w:t>
      </w:r>
    </w:p>
    <w:p w14:paraId="190BFF54">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下图示意某地天文爱好者在一天中连续拍摄的太阳视运动轨迹，拍摄日期为北半球夏至日且M位于正南。</w:t>
      </w:r>
    </w:p>
    <w:p w14:paraId="11A49B3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鲁教\\word\\X184.TIF"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鲁教\\word\\X184.TIF"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561715" cy="1037590"/>
            <wp:effectExtent l="0" t="0" r="635" b="1016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2" r:link="rId33"/>
                    <a:stretch>
                      <a:fillRect/>
                    </a:stretch>
                  </pic:blipFill>
                  <pic:spPr>
                    <a:xfrm>
                      <a:off x="0" y="0"/>
                      <a:ext cx="3561715" cy="103759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61D7AF6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鲁教\\word\\X185.TIF"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鲁教\\word\\X185.TIF"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"E:\\闫法敏\\2022\\一轮\\看PPT\\新教材 鲁教\\word\\X185.TIF"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030855" cy="1197610"/>
            <wp:effectExtent l="0" t="0" r="1714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r:link="rId35"/>
                    <a:stretch>
                      <a:fillRect/>
                    </a:stretch>
                  </pic:blipFill>
                  <pic:spPr>
                    <a:xfrm>
                      <a:off x="0" y="0"/>
                      <a:ext cx="3030855" cy="119761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69BFA3A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13</w:t>
      </w:r>
      <w:r>
        <w:rPr>
          <w:rFonts w:hint="eastAsia" w:ascii="宋体" w:hAnsi="宋体" w:eastAsia="宋体" w:cs="宋体"/>
        </w:rPr>
        <w:t>．拍摄地点可能位于(　　)</w:t>
      </w:r>
    </w:p>
    <w:p w14:paraId="4BA7E03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A．23°26′S以南  </w:t>
      </w:r>
      <w:r>
        <w:rPr>
          <w:rFonts w:hint="eastAsia" w:ascii="宋体" w:hAnsi="宋体" w:eastAsia="宋体" w:cs="宋体"/>
        </w:rPr>
        <w:tab/>
      </w:r>
      <w:r>
        <w:rPr>
          <w:rFonts w:hint="eastAsia" w:ascii="宋体" w:hAnsi="宋体" w:eastAsia="宋体" w:cs="宋体"/>
        </w:rPr>
        <w:t>B．23°26′S以北</w:t>
      </w:r>
    </w:p>
    <w:p w14:paraId="7203A38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C．23°26′N以南  </w:t>
      </w:r>
      <w:r>
        <w:rPr>
          <w:rFonts w:hint="eastAsia" w:ascii="宋体" w:hAnsi="宋体" w:eastAsia="宋体" w:cs="宋体"/>
        </w:rPr>
        <w:tab/>
      </w:r>
      <w:r>
        <w:rPr>
          <w:rFonts w:hint="eastAsia" w:ascii="宋体" w:hAnsi="宋体" w:eastAsia="宋体" w:cs="宋体"/>
        </w:rPr>
        <w:t>D．23°26′N以北</w:t>
      </w:r>
    </w:p>
    <w:p w14:paraId="17DE932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14</w:t>
      </w:r>
      <w:r>
        <w:rPr>
          <w:rFonts w:hint="eastAsia" w:ascii="宋体" w:hAnsi="宋体" w:eastAsia="宋体" w:cs="宋体"/>
        </w:rPr>
        <w:t>．此时，地球位于公转轨道的(　　)</w:t>
      </w:r>
    </w:p>
    <w:p w14:paraId="2DB3188C">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A．a点 </w:t>
      </w:r>
      <w:r>
        <w:rPr>
          <w:rFonts w:hint="eastAsia" w:hAnsi="宋体" w:eastAsia="宋体" w:cs="宋体"/>
          <w:lang w:val="en-US" w:eastAsia="zh-CN"/>
        </w:rPr>
        <w:t xml:space="preserve">         </w:t>
      </w:r>
      <w:r>
        <w:rPr>
          <w:rFonts w:hint="eastAsia" w:ascii="宋体" w:hAnsi="宋体" w:eastAsia="宋体" w:cs="宋体"/>
        </w:rPr>
        <w:t xml:space="preserve"> B．b点 </w:t>
      </w:r>
      <w:r>
        <w:rPr>
          <w:rFonts w:hint="eastAsia" w:hAnsi="宋体" w:eastAsia="宋体" w:cs="宋体"/>
          <w:lang w:val="en-US" w:eastAsia="zh-CN"/>
        </w:rPr>
        <w:t xml:space="preserve">     </w:t>
      </w:r>
      <w:r>
        <w:rPr>
          <w:rFonts w:hint="eastAsia" w:ascii="宋体" w:hAnsi="宋体" w:eastAsia="宋体" w:cs="宋体"/>
        </w:rPr>
        <w:t xml:space="preserve"> C．近日点 </w:t>
      </w:r>
      <w:r>
        <w:rPr>
          <w:rFonts w:hint="eastAsia" w:hAnsi="宋体" w:eastAsia="宋体" w:cs="宋体"/>
          <w:lang w:val="en-US" w:eastAsia="zh-CN"/>
        </w:rPr>
        <w:t xml:space="preserve">           </w:t>
      </w:r>
      <w:r>
        <w:rPr>
          <w:rFonts w:hint="eastAsia" w:ascii="宋体" w:hAnsi="宋体" w:eastAsia="宋体" w:cs="宋体"/>
        </w:rPr>
        <w:t xml:space="preserve"> D．远日点</w:t>
      </w:r>
    </w:p>
    <w:p w14:paraId="3C7D1A0B">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补充练习】</w:t>
      </w:r>
    </w:p>
    <w:p w14:paraId="6F470692">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下图示意北纬27°附近部分地点某年的平均气温。</w:t>
      </w:r>
    </w:p>
    <w:p w14:paraId="08B1D7D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鲁教\\word\\1-32.TIF"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鲁教\\word\\1-32.TIF"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鲁教\\word\\1-32.TIF"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953000" cy="1285875"/>
            <wp:effectExtent l="0" t="0" r="0"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6" r:link="rId37"/>
                    <a:stretch>
                      <a:fillRect/>
                    </a:stretch>
                  </pic:blipFill>
                  <pic:spPr>
                    <a:xfrm>
                      <a:off x="0" y="0"/>
                      <a:ext cx="4953000" cy="128587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76779F5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hAnsi="宋体" w:eastAsia="宋体" w:cs="宋体"/>
          <w:lang w:val="en-US" w:eastAsia="zh-CN"/>
        </w:rPr>
        <w:t>5</w:t>
      </w:r>
      <w:r>
        <w:rPr>
          <w:rFonts w:hint="eastAsia" w:ascii="宋体" w:hAnsi="宋体" w:eastAsia="宋体" w:cs="宋体"/>
        </w:rPr>
        <w:t>．影响图中气温高低的主要因素是(　　)</w:t>
      </w:r>
    </w:p>
    <w:p w14:paraId="214292B0">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A．海拔高度   </w:t>
      </w:r>
      <w:r>
        <w:rPr>
          <w:rFonts w:hint="eastAsia" w:ascii="宋体" w:hAnsi="宋体" w:eastAsia="宋体" w:cs="宋体"/>
        </w:rPr>
        <w:tab/>
      </w:r>
      <w:r>
        <w:rPr>
          <w:rFonts w:hint="eastAsia" w:ascii="宋体" w:hAnsi="宋体" w:eastAsia="宋体" w:cs="宋体"/>
        </w:rPr>
        <w:t>B．大气环流</w:t>
      </w:r>
    </w:p>
    <w:p w14:paraId="3AA5164C">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C．海陆位置  </w:t>
      </w:r>
      <w:r>
        <w:rPr>
          <w:rFonts w:hint="eastAsia" w:ascii="宋体" w:hAnsi="宋体" w:eastAsia="宋体" w:cs="宋体"/>
        </w:rPr>
        <w:tab/>
      </w:r>
      <w:r>
        <w:rPr>
          <w:rFonts w:hint="eastAsia" w:ascii="宋体" w:hAnsi="宋体" w:eastAsia="宋体" w:cs="宋体"/>
        </w:rPr>
        <w:t>D．人类活动</w:t>
      </w:r>
    </w:p>
    <w:p w14:paraId="4A2FEC37">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16</w:t>
      </w:r>
      <w:r>
        <w:rPr>
          <w:rFonts w:hint="eastAsia" w:ascii="宋体" w:hAnsi="宋体" w:eastAsia="宋体" w:cs="宋体"/>
        </w:rPr>
        <w:t>．某地理小组连续多日在该纬线附近同一地点用木杆测量正午太阳高度角，记录的木杆影长数值先增大、后减小。该小组测量影长的时间段是(　　)</w:t>
      </w:r>
    </w:p>
    <w:p w14:paraId="19F1A8C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A．立春－惊蛰   </w:t>
      </w:r>
      <w:r>
        <w:rPr>
          <w:rFonts w:hint="eastAsia" w:ascii="宋体" w:hAnsi="宋体" w:eastAsia="宋体" w:cs="宋体"/>
        </w:rPr>
        <w:tab/>
      </w:r>
      <w:r>
        <w:rPr>
          <w:rFonts w:hint="eastAsia" w:ascii="宋体" w:hAnsi="宋体" w:eastAsia="宋体" w:cs="宋体"/>
        </w:rPr>
        <w:t>B．芒种－小暑</w:t>
      </w:r>
    </w:p>
    <w:p w14:paraId="1A4C5F43">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C．白露－寒露  </w:t>
      </w:r>
      <w:r>
        <w:rPr>
          <w:rFonts w:hint="eastAsia" w:ascii="宋体" w:hAnsi="宋体" w:eastAsia="宋体" w:cs="宋体"/>
        </w:rPr>
        <w:tab/>
      </w:r>
      <w:r>
        <w:rPr>
          <w:rFonts w:hint="eastAsia" w:ascii="宋体" w:hAnsi="宋体" w:eastAsia="宋体" w:cs="宋体"/>
        </w:rPr>
        <w:t>D．大雪－小寒</w:t>
      </w:r>
    </w:p>
    <w:p w14:paraId="6DDD4376">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图1为“我国某地一住宅小区示意图”，图2中四个方向的阴影分别为小区内某栋住宅楼二至日8：00和16：00的日影。</w:t>
      </w:r>
    </w:p>
    <w:p w14:paraId="3D99D7F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bookmarkStart w:id="0" w:name="_GoBack"/>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鲁教\\word\\L578.TIF"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鲁教\\word\\L578.TIF"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"E:\\张潇\\2022\\一轮\\地理\\新教材 鲁教\\word\\L578.TIF"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780915" cy="2132965"/>
            <wp:effectExtent l="0" t="0" r="6985" b="63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8" r:link="rId39"/>
                    <a:stretch>
                      <a:fillRect/>
                    </a:stretch>
                  </pic:blipFill>
                  <pic:spPr>
                    <a:xfrm>
                      <a:off x="0" y="0"/>
                      <a:ext cx="4780915" cy="213296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bookmarkEnd w:id="0"/>
    </w:p>
    <w:p w14:paraId="4315E1BD">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17</w:t>
      </w:r>
      <w:r>
        <w:rPr>
          <w:rFonts w:hint="eastAsia" w:ascii="宋体" w:hAnsi="宋体" w:eastAsia="宋体" w:cs="宋体"/>
        </w:rPr>
        <w:t>．该小区最可能位于(　　)</w:t>
      </w:r>
    </w:p>
    <w:p w14:paraId="42AFAD1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A．北京  </w:t>
      </w:r>
      <w:r>
        <w:rPr>
          <w:rFonts w:hint="eastAsia" w:ascii="宋体" w:hAnsi="宋体" w:eastAsia="宋体" w:cs="宋体"/>
        </w:rPr>
        <w:tab/>
      </w:r>
      <w:r>
        <w:rPr>
          <w:rFonts w:hint="eastAsia" w:ascii="宋体" w:hAnsi="宋体" w:eastAsia="宋体" w:cs="宋体"/>
        </w:rPr>
        <w:t>B．银川</w:t>
      </w:r>
    </w:p>
    <w:p w14:paraId="4CC09D3F">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C．杭州  </w:t>
      </w:r>
      <w:r>
        <w:rPr>
          <w:rFonts w:hint="eastAsia" w:ascii="宋体" w:hAnsi="宋体" w:eastAsia="宋体" w:cs="宋体"/>
        </w:rPr>
        <w:tab/>
      </w:r>
      <w:r>
        <w:rPr>
          <w:rFonts w:hint="eastAsia" w:ascii="宋体" w:hAnsi="宋体" w:eastAsia="宋体" w:cs="宋体"/>
        </w:rPr>
        <w:t>D．海口</w:t>
      </w:r>
    </w:p>
    <w:p w14:paraId="6AD22294">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18</w:t>
      </w:r>
      <w:r>
        <w:rPr>
          <w:rFonts w:hint="eastAsia" w:ascii="宋体" w:hAnsi="宋体" w:eastAsia="宋体" w:cs="宋体"/>
        </w:rPr>
        <w:t>．小区内各住宅楼楼高一致，休闲广场被楼影遮挡面积最大的时段是(　　)</w:t>
      </w:r>
    </w:p>
    <w:p w14:paraId="58A07A0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A．夏至日8：00～12：00</w:t>
      </w:r>
    </w:p>
    <w:p w14:paraId="3A2F0EBD">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B．夏至日12：00～16：00</w:t>
      </w:r>
    </w:p>
    <w:p w14:paraId="52F6B971">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C．冬至日8：00～12：00</w:t>
      </w:r>
    </w:p>
    <w:p w14:paraId="0B31AE8E">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D．冬至日12：00～16：00</w:t>
      </w:r>
    </w:p>
    <w:p w14:paraId="5F9DC175">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lang w:val="zh-CN"/>
        </w:rPr>
      </w:pP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82B9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86CF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8886CF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E932C">
    <w:pPr>
      <w:pStyle w:val="4"/>
    </w:pPr>
    <w:r>
      <w:rPr>
        <w:rFonts w:hint="eastAsia" w:eastAsia="楷体"/>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FD864F"/>
    <w:multiLevelType w:val="singleLevel"/>
    <w:tmpl w:val="36FD864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OWZmMjExOTUwMWY3NDQ0NGIwNWQ0YTc5NTE4MTYifQ=="/>
  </w:docVars>
  <w:rsids>
    <w:rsidRoot w:val="00000000"/>
    <w:rsid w:val="02303FD9"/>
    <w:rsid w:val="087969AB"/>
    <w:rsid w:val="08853FFD"/>
    <w:rsid w:val="08932218"/>
    <w:rsid w:val="0A3666CE"/>
    <w:rsid w:val="0B0C10E6"/>
    <w:rsid w:val="0C8C0597"/>
    <w:rsid w:val="133C0BDD"/>
    <w:rsid w:val="16991D53"/>
    <w:rsid w:val="16FA02C2"/>
    <w:rsid w:val="1A0E1F0C"/>
    <w:rsid w:val="1BFC6A44"/>
    <w:rsid w:val="1E5E3C40"/>
    <w:rsid w:val="1EC96870"/>
    <w:rsid w:val="1EE70F67"/>
    <w:rsid w:val="20B174CF"/>
    <w:rsid w:val="20DC5095"/>
    <w:rsid w:val="280428F8"/>
    <w:rsid w:val="28B8330E"/>
    <w:rsid w:val="32BA1F29"/>
    <w:rsid w:val="32E27A95"/>
    <w:rsid w:val="34C71F92"/>
    <w:rsid w:val="36617D4E"/>
    <w:rsid w:val="38EB0F3E"/>
    <w:rsid w:val="39231980"/>
    <w:rsid w:val="393E405E"/>
    <w:rsid w:val="4411701A"/>
    <w:rsid w:val="45677331"/>
    <w:rsid w:val="4689063A"/>
    <w:rsid w:val="46995188"/>
    <w:rsid w:val="46DF10A5"/>
    <w:rsid w:val="478E7F44"/>
    <w:rsid w:val="4844635A"/>
    <w:rsid w:val="52193EB6"/>
    <w:rsid w:val="52FB3200"/>
    <w:rsid w:val="53E60CF1"/>
    <w:rsid w:val="540137E6"/>
    <w:rsid w:val="57767B14"/>
    <w:rsid w:val="59E6664E"/>
    <w:rsid w:val="60E34E2E"/>
    <w:rsid w:val="62052DB0"/>
    <w:rsid w:val="639210F8"/>
    <w:rsid w:val="6E1F5182"/>
    <w:rsid w:val="73016438"/>
    <w:rsid w:val="78143B0B"/>
    <w:rsid w:val="78FB0DC0"/>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L524.TIF" TargetMode="External"/><Relationship Id="rId8" Type="http://schemas.openxmlformats.org/officeDocument/2006/relationships/image" Target="media/image2.png"/><Relationship Id="rId7" Type="http://schemas.openxmlformats.org/officeDocument/2006/relationships/image" Target="L523.TIF" TargetMode="External"/><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L578.TIF" TargetMode="External"/><Relationship Id="rId38" Type="http://schemas.openxmlformats.org/officeDocument/2006/relationships/image" Target="media/image17.png"/><Relationship Id="rId37" Type="http://schemas.openxmlformats.org/officeDocument/2006/relationships/image" Target="1-32.TIF" TargetMode="External"/><Relationship Id="rId36" Type="http://schemas.openxmlformats.org/officeDocument/2006/relationships/image" Target="media/image16.png"/><Relationship Id="rId35" Type="http://schemas.openxmlformats.org/officeDocument/2006/relationships/image" Target="X185.TIF" TargetMode="External"/><Relationship Id="rId34" Type="http://schemas.openxmlformats.org/officeDocument/2006/relationships/image" Target="media/image15.png"/><Relationship Id="rId33" Type="http://schemas.openxmlformats.org/officeDocument/2006/relationships/image" Target="X184.TIF" TargetMode="External"/><Relationship Id="rId32" Type="http://schemas.openxmlformats.org/officeDocument/2006/relationships/image" Target="media/image14.png"/><Relationship Id="rId31" Type="http://schemas.openxmlformats.org/officeDocument/2006/relationships/image" Target="X190.TIF" TargetMode="Externa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X2-131.TIF" TargetMode="External"/><Relationship Id="rId28" Type="http://schemas.openxmlformats.org/officeDocument/2006/relationships/image" Target="media/image12.png"/><Relationship Id="rId27" Type="http://schemas.openxmlformats.org/officeDocument/2006/relationships/image" Target="X2-130.TIF" TargetMode="External"/><Relationship Id="rId26" Type="http://schemas.openxmlformats.org/officeDocument/2006/relationships/image" Target="media/image11.png"/><Relationship Id="rId25" Type="http://schemas.openxmlformats.org/officeDocument/2006/relationships/image" Target="X180.TIF" TargetMode="External"/><Relationship Id="rId24" Type="http://schemas.openxmlformats.org/officeDocument/2006/relationships/image" Target="media/image10.png"/><Relationship Id="rId23" Type="http://schemas.openxmlformats.org/officeDocument/2006/relationships/image" Target="X181.TIF" TargetMode="External"/><Relationship Id="rId22" Type="http://schemas.openxmlformats.org/officeDocument/2006/relationships/image" Target="media/image9.png"/><Relationship Id="rId21" Type="http://schemas.openxmlformats.org/officeDocument/2006/relationships/image" Target="L531.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l530.TIF" TargetMode="External"/><Relationship Id="rId18" Type="http://schemas.openxmlformats.org/officeDocument/2006/relationships/image" Target="media/image7.png"/><Relationship Id="rId17" Type="http://schemas.openxmlformats.org/officeDocument/2006/relationships/image" Target="L529.TIF" TargetMode="External"/><Relationship Id="rId16" Type="http://schemas.openxmlformats.org/officeDocument/2006/relationships/image" Target="media/image6.png"/><Relationship Id="rId15" Type="http://schemas.openxmlformats.org/officeDocument/2006/relationships/image" Target="L528.TIF" TargetMode="External"/><Relationship Id="rId14" Type="http://schemas.openxmlformats.org/officeDocument/2006/relationships/image" Target="media/image5.png"/><Relationship Id="rId13" Type="http://schemas.openxmlformats.org/officeDocument/2006/relationships/image" Target="L526.TIF" TargetMode="External"/><Relationship Id="rId12" Type="http://schemas.openxmlformats.org/officeDocument/2006/relationships/image" Target="media/image4.png"/><Relationship Id="rId11" Type="http://schemas.openxmlformats.org/officeDocument/2006/relationships/image" Target="L525.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2402</Words>
  <Characters>2551</Characters>
  <Lines>0</Lines>
  <Paragraphs>0</Paragraphs>
  <TotalTime>1</TotalTime>
  <ScaleCrop>false</ScaleCrop>
  <LinksUpToDate>false</LinksUpToDate>
  <CharactersWithSpaces>3014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童妈咪</cp:lastModifiedBy>
  <dcterms:modified xsi:type="dcterms:W3CDTF">2025-06-06T01:00:07Z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162C7EBDBF5F45789E148A47A68EB78E</vt:lpwstr>
  </property>
  <property fmtid="{D5CDD505-2E9C-101B-9397-08002B2CF9AE}" pid="4" name="KSOTemplateDocerSaveRecord">
    <vt:lpwstr>eyJoZGlkIjoiZDZkYWMyNTcxZDk5ZWQ0YzUzYTcyZmI0ZDUxMWIwZGYiLCJ1c2VySWQiOiI3OTM0ODU0MjIifQ==</vt:lpwstr>
  </property>
</Properties>
</file>