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E42C4">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rFonts w:hint="default" w:ascii="宋体" w:hAnsi="宋体" w:eastAsia="宋体" w:cs="宋体"/>
          <w:sz w:val="21"/>
          <w:lang w:val="en-US" w:eastAsia="zh-CN"/>
        </w:rPr>
      </w:pPr>
      <w:r>
        <w:rPr>
          <w:rFonts w:hint="eastAsia" w:ascii="宋体" w:hAnsi="宋体" w:eastAsia="宋体" w:cs="宋体"/>
          <w:sz w:val="21"/>
          <w:lang w:val="en-US" w:eastAsia="zh-CN"/>
        </w:rPr>
        <w:t>专项练习一</w:t>
      </w:r>
    </w:p>
    <w:p w14:paraId="7FFD670A">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default" w:ascii="宋体" w:hAnsi="宋体" w:eastAsia="宋体" w:cs="宋体"/>
          <w:sz w:val="21"/>
        </w:rPr>
        <w:t xml:space="preserve"> </w:t>
      </w:r>
      <w:r>
        <w:rPr>
          <w:rFonts w:hint="eastAsia" w:ascii="宋体" w:hAnsi="宋体" w:eastAsia="宋体" w:cs="宋体"/>
          <w:sz w:val="21"/>
        </w:rPr>
        <w:t>1．【答案】C【详解】①：我国公民的政治权利包括选举权与被选举权、政治自由和监督权。材料没有涉及我国公民享有广泛的政治权利，①不合题意。②④：火锅店以“未关注商家公众号”为由，拒不提供纸质菜单，要求罗某通过扫码点餐，强制收集其个人信息。火锅店侵犯了罗某的信息权，法院判决保障了罗某的信息权，这体现了人民当家作主权利有司法保障，国家履行专政职能处理违法犯罪以保障民主，②④符合题意。③：人权，就其完整的意义而言，就是人人自由、平等地生存和发展的权利。材料并未体现我国尊重和保护公民基本人权，③不合题意。故本题选C。</w:t>
      </w:r>
    </w:p>
    <w:p w14:paraId="15420BFF">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2．【答案】B【详解】A：中国人民解放军是我国的重要武装力量，A不选。BD：材料强调的是国家发挥专政职能维护国家社会稳定，而“坚定维护独立和主权”属于国家的对外职能，B正确，D不选。C：人民民主专政的本质是人民当家作主，C错误。故本题选B。</w:t>
      </w:r>
    </w:p>
    <w:p w14:paraId="56572DD1">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3．【答案】D【详解】A：权利法定，这种民主形式并不能丰富居民的政治权利，A排除。B：我国实行代议制，公民不能直接管理国家事务，B排除。C：居民自治的组织形式是居委会，没有得到更新，C排除。</w:t>
      </w:r>
    </w:p>
    <w:p w14:paraId="0DC2A60B">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D：“小院议事厅”“协商议事室”“圆桌会”“议事群”等民主形式，实现了居民的事居民议，居民的事居民定，能更好地为实现居民自治服务，D正确。故本题选D。</w:t>
      </w:r>
    </w:p>
    <w:p w14:paraId="42116E6F">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lang w:val="en-US" w:eastAsia="zh-CN"/>
        </w:rPr>
      </w:pPr>
      <w:r>
        <w:rPr>
          <w:rFonts w:hint="eastAsia" w:ascii="宋体" w:hAnsi="宋体" w:eastAsia="宋体" w:cs="宋体"/>
          <w:sz w:val="21"/>
        </w:rPr>
        <w:t>4．【答案】C【详解】①：我国进行社会主义现代化建设根本的政治保证是坚持四项基本原则，①说法错误。②③：微博号“南部战区”发的微博可以看出我国坚定维护国家的独立和主权，展现强大的军事实力，军事机关履行国家职能，与人民民主专政的国体相适应，②③符合题意。④：中国军队是人民的军队，不是全民性，④说法错误。故本题选C。</w:t>
      </w:r>
      <w:r>
        <w:rPr>
          <w:rFonts w:hint="default" w:ascii="宋体" w:hAnsi="宋体" w:eastAsia="宋体" w:cs="宋体"/>
          <w:sz w:val="21"/>
          <w:lang w:val="en-US" w:eastAsia="zh-CN"/>
        </w:rPr>
        <w:t xml:space="preserve">             </w:t>
      </w:r>
    </w:p>
    <w:p w14:paraId="772CFFA2">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5．【答案】C【详解】A：全国人大是最高的国家权力机关，享有最高立法权和最高决定权、最高任命权、最高监督权，A错误。BD：材料强调的是党的主张通过法定程序上升为国家意志，并未涉及改进领导方式和执政方式，也未涉及人民代表大会制度的核心地位，BD不符合题意。C：《中华人民共和国学前教育法》在起草过程中通过调研等方式广泛听取多方意见，全国人大常委会经过表决最终通过了《中华人民共和国学前教育法》，表明人民代表大会制度坚持形式民主与实质民主有机统一，C符合题意。故本题选C。</w:t>
      </w:r>
    </w:p>
    <w:p w14:paraId="45508041">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6．【答案】A【详解】A：盲人代表王永澄围绕盲人就业、教育、无障碍环境建设等提交了建议，这表明人大代表代表人民参加行使国家权力，A符合题意。B：全过程民主是实质民主和形式民主的统一，B表述错误。C：全国人大常委会是全国人大的常设机构，C表述错误。D：全过程人民民主是社会主义民主政治的本质属性，D表述错误。故本题选A。</w:t>
      </w:r>
    </w:p>
    <w:p w14:paraId="41198A5C">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7．【答案】C【详解】C：全国人大常委会正式启动非物质文化遗产法执法检查，表明全国人大常委会充分行使监督权，促进非物质文化遗产的保护与传承，用法治力量建设文化强国，C符合题意。A：全国人大常委会开展执法检查有利于促进法律的有效实施，和提高依法履职的水平无关，A排除。BD：材料强调全国人大常委会开展执法检查，充分行使监督权，没有涉及发挥协商民主的独特优势，也与法律援助工作无关，BD排除。故本题选C。</w:t>
      </w:r>
    </w:p>
    <w:p w14:paraId="5486DB9A">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8．【答案】B【详解】A：民主立法的主体是全国人民代表大会及其常委会，人大代表不能立法，故A不选。</w:t>
      </w:r>
    </w:p>
    <w:p w14:paraId="532DF142">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B：材料中指出人大代表认真履职，积极提交关注民生的议案并得到了国家的回应，这反映了人大代表密切联系群众，深入调查研究，认真履职，故B正确。CD：材料强调的是人大代表认真履职，积极提交关注民生的议案并得到了国家的回应，未体现人大代表的质询权和人大代表坚守法律，故CD不选。故本题选B。</w:t>
      </w:r>
    </w:p>
    <w:p w14:paraId="106A3A48">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9．【答案】A【详解】A：这是一次直播连线，屏幕这端，昆山市人大相关专业代表小组成员、立法信息员代表等30多人畅所欲言，屏幕那端，全国人大常委会法工委行政法室的工作人员认真倾听、仔细记录，这些活动为广大基层群众表达立法诉求提供了有效的渠道、平台和载体，A符合题意。B：民主具有鲜明的阶级性，没有全民的民主，B说法错误。C：发展社会主义行之有效的制度安排实现了形式民主与实质民主相统一，材料没有强调形式民主与理论民主的统一，C排除。D：坚持党的领导是发展社会主义民主政治的根本保证，D说法错误。故本题选A。</w:t>
      </w:r>
    </w:p>
    <w:p w14:paraId="560B74B2">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10．【答案】C【详解】A：扩大基层民主在材料中没有体现，A不符合题意。B：打造“24小时不打烊”的代表联络站。这一做法并不是用制度形式畅通人大代表联系群众的“最后一公里”，B错误。C：某县人大常委会积极贯彻落实中央人大工作会议精神和省市工作部署，聚焦代表联络站迭代升级，着力消除时间、空间、解忧“三维”阻碍，推动实现以代表常在、群众常来、实事常办的“三常”目标，打造“24小时不打烊”的代表联络站。这一做法表明充分发挥人大代表作用是做好人大工作的重要基础，C正确。D：党的领导在材料中没有体现，而且中国共产党的领导是中国特色社会主义最本质的特征，是中国特色社会主义制度的最大优势，人民代表大会制度的本质特征是人民当家作主，D错误。故本题选C。</w:t>
      </w:r>
    </w:p>
    <w:p w14:paraId="471074D3">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11．【答案】B【详解】①④：人大代表建议和议案的内容涉及产业发展、港口建设、乡村振兴、多元化纠纷化解等诸多方面，件件关乎经济发展、事事关乎国计民生，为全省发展建睿智之言，献务实之策，表明人大代表履职尽责，努力为人民服务，做人民利益的代言人，为本地区经济发展建言献策，①④符合题意。</w:t>
      </w:r>
    </w:p>
    <w:p w14:paraId="15476ACE">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②：人大代表代表人民直接行使国家权力，人民代表大会代表人民统一行使国家权力，②错误。③：人民代表大会行使决定权，③错误。故本题选B。</w:t>
      </w:r>
    </w:p>
    <w:p w14:paraId="16BB1626">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12．【答案】C【详解】A：坚持党的领导为人民行使当家作主的权利提供了根本保证，A与题意不符。B：宿迁市人大常委会的探索目的在于通过构建五级人大代表协同履职新机制，更好发挥人大代表作用而不是为了赢得人民认可，B排除。 C：宿迁市人大常委会充分利用市级人大位于中间层级、便于“上联下带”的特点，探索构建五级人大代表协同履职新机制，更好发挥人大代表作用。这种探索有利于构建代表履职新机制，推进全过程人民民主发展，C正确。 D：地方人大代表的权利法律有明确的规定，不能随意赋予地方人大代表更多权利，D错误。 故本题选C。</w:t>
      </w:r>
    </w:p>
    <w:p w14:paraId="67CFFB7C">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13．【答案】C【详解】A：各民主党派具有法律赋予的参政权，而不是中国共产党赋予的，A排除。B：人民政协是社会主义协商民主的重要渠道和专门协商机构，不是国家机构，B排除。C：人民政协要围绕中共二十大提出的重大战略任务和中央经济工作会议部署，深入调查研究，积极建言资政，广泛凝聚共识，助力中国式现代化建设，表明人民政协要聚焦党和国家中心任务，扎实推进政治协商、参政议政，C正确。</w:t>
      </w:r>
    </w:p>
    <w:p w14:paraId="67C10EF9">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D：材料未体现中国共产党和各民主党派互相监督，D排除。故本题选C。</w:t>
      </w:r>
    </w:p>
    <w:p w14:paraId="11A35596">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14．【答案】A【详解】A：政协通过线上线下相结合的方式，拓宽了与群众的沟通渠道，促进了广泛的意见交流和共识的形成，因此可以概况为：畅通协商议事渠道，在集思广益中凝聚共识，A符合题意。B：民主具有阶级性，社会主义民主是人民民主，“全民性”说法错误，B错误。C：题目主体是政协建立“有事好商量”协商议事室，与政府无关，C错误。D：题目强调政协搭建线上协商议事平台，构建线上线下协商新格局，未体现政协自身建设，D不符合题意。故本题选A。</w:t>
      </w:r>
    </w:p>
    <w:p w14:paraId="295CEC91">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15．【答案】B【详解】A：材料反映了社会主义民主具有真实性，没有涉及其广泛性，A不符合题意。CD：材料体现的是全国人大常委会行使监督权，没有涉及立法权、决定权，CD不符合题意。故本题选B。</w:t>
      </w:r>
    </w:p>
    <w:p w14:paraId="4FF40F18">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16．【答案】C【详解】A：材料体现的是法治的作用，未体现德治的作用，A不合题意。B：全国人大是我国的最高国家权力机关，行使最高立法权，B说法错误。D：材料强调的是法律体系的完善而不是严格实施，D不合题意。故本题选C。</w:t>
      </w:r>
    </w:p>
    <w:p w14:paraId="68DAC907">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17．【答案】B【详解】A：人民政协是爱国统一战线组织，A不选。B：人民政协始终在党和国家工作大局下谋划和开展工作，聚焦党和国家中心任务，积极协商建言、履职尽责，投身于实现中国梦的伟大实践，这表明人民政协发挥协商民主优势，为党和国家工作建言献策，B入选。C：人民政协是爱国统一战线组织，不是国家机关，不能履行国家职能，C不选。D：中国共产党领导的多党合作和政治协商制度是我国一项基本政治制度，具有中国特色的制度安排，D不选。故本题选B。</w:t>
      </w:r>
    </w:p>
    <w:p w14:paraId="685E7F75">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18．【答案】C【详解】A：人民政协聚焦党和国家的中心任务，积极履行职能，但政协不能制定国家重大决策，A不选。B：人民政协在实践中谋划、调研，回应群众关切，并没有创新协商议政形式，B不选。D：国家职能的履行主体是国家机关，人民政协不是国家机关，不能履行国家职能；参政议政也不是国家职能，D不选。故本题选C。</w:t>
      </w:r>
    </w:p>
    <w:p w14:paraId="28722D42">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19．【答案】A【详解】B：人民政协是我国协商民主的专门协商机构，故B错误。C：民主党派不是国家机关，不能履行促进经济发展职能，故C错误。D：材料没有体现民主党派协商式监督，故D不符合题意。故本题选A。</w:t>
      </w:r>
    </w:p>
    <w:p w14:paraId="1492BA74">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20．【答案】A【详解】B：材料体现了人民政协发挥专门协商机构作用，共谋发展大计，未体现国共产党和各民主党派的关系，排除B。C：人民政协是中国人民爱国统一战线的组织，不是爱国者政治联盟，故C错误。D：审议权是人大代表的职权，人民政协具有政治协商、参政议政和民主监督的职能，故D错误。故本题选A。</w:t>
      </w:r>
    </w:p>
    <w:p w14:paraId="53DA02DF">
      <w:pPr>
        <w:shd w:val="clear" w:color="auto" w:fill="auto"/>
        <w:spacing w:line="360" w:lineRule="auto"/>
        <w:jc w:val="left"/>
        <w:textAlignment w:val="center"/>
        <w:rPr>
          <w:sz w:val="21"/>
        </w:rPr>
      </w:pPr>
    </w:p>
    <w:p w14:paraId="2A6E33FC">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rFonts w:hint="default" w:ascii="宋体" w:hAnsi="宋体" w:eastAsia="宋体" w:cs="宋体"/>
          <w:sz w:val="21"/>
          <w:lang w:val="en-US"/>
        </w:rPr>
      </w:pPr>
      <w:r>
        <w:rPr>
          <w:rFonts w:hint="eastAsia" w:ascii="宋体" w:hAnsi="宋体" w:eastAsia="宋体" w:cs="宋体"/>
          <w:sz w:val="21"/>
          <w:lang w:val="en-US" w:eastAsia="zh-CN"/>
        </w:rPr>
        <w:t>专项练习二</w:t>
      </w:r>
    </w:p>
    <w:p w14:paraId="1AC58133">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cs="宋体"/>
          <w:sz w:val="21"/>
          <w:lang w:val="en-US" w:eastAsia="zh-CN"/>
        </w:rPr>
        <w:t>1.</w:t>
      </w:r>
      <w:r>
        <w:rPr>
          <w:rFonts w:hint="eastAsia" w:ascii="宋体" w:hAnsi="宋体" w:eastAsia="宋体" w:cs="宋体"/>
          <w:sz w:val="21"/>
        </w:rPr>
        <w:t>【答案】A【详解】①②：全国政协十四届二次会议全天举行界别联组会议和小组会议，讨论政府工作报告，并表示要在今后的工作中认真履职，以政协所长服务党政所需、群众所盼。表明政协履行政治协商、民主监督和参政议政职能，积极建言献策，广泛凝聚共识，凝聚发展合力，①②正确。③：政府要对人大负责并报告工作，③错误。④：人大代表行使审议权，政协委员不能行使审议权，④错误。故本题选A。</w:t>
      </w:r>
    </w:p>
    <w:p w14:paraId="321073C5">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2．【答案】C【详解】A：国家安全是民族复兴的根基，A错误。B：党和国家重视网络安全与维护公民言论自由，体现最真实管用的人民民主无关，该选项不是设问原因，B不符合题意。D：构建有序的民主渠道并不是党和国家重视网络安全的原因，D排除。</w:t>
      </w:r>
    </w:p>
    <w:p w14:paraId="3C2BED12">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故本题选C。</w:t>
      </w:r>
    </w:p>
    <w:p w14:paraId="237DC4D2">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3．【答案】D【详解】A：政协没有决策权，A说法错误。B：人民政协对国家大政方针进行协商在材料中没有体现，B不合题意。C：人大制度优势在材料中没有体现，C不合题意。D：政协委员们提出分级诊疗、促进消费和保障劳动者权益等建议表明政协委员建议资政、凝聚共识，D符合题意。故本题选D。</w:t>
      </w:r>
    </w:p>
    <w:p w14:paraId="4E049952">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4．【答案】D【详解】A：中国人民政治协商会议（简称人民政协）是中国人民爱国统一战线的组织，是中国共产党领导的多党合作和政治协商的重要机构，是我国政治生活中发扬社会主义民主的重要形式，是国家治理体系的重要组成部分，是具有中国特色的制度安排。政协不是联盟，A错误。B：政协组织建设在材料中没有体现，B不符合题意。C：政协委员推荐产生，不是由民选产生，C错误。故本题选D。</w:t>
      </w:r>
    </w:p>
    <w:p w14:paraId="65B02933">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5．【答案】A【详解】①④：材料中指出Y市在市政协全会期间围绕提案举行“四见面”办理协商会，提案人现场提出意见建议，共同推动提案办理，这反映出政党制度的优势能转化为治理效能，人民政协履行参政议政职能，为国家决策提供参考性意见，故①④正确。②：材料涉及的行为主体是人民政协，而不是各民主党派，故②不选。③：科学民主决策的主体是国家机关，人民政协不是国家机关，不能进行决策，故③不选。故本题选A。</w:t>
      </w:r>
    </w:p>
    <w:p w14:paraId="00602C05">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6．【答案】D【详解】A：各民主党派是参政党，不能参与国家事务的决定，A错误。B：民主党派接受中国共产党的政治领导，B错误。C：材料强调民主党派，民主党派不等同于政协，C错误。D：两会上，民主党派积极建言献策，表明民主党派是推动社会主义事业发展的政治联盟，D正确。故本题选D。</w:t>
      </w:r>
    </w:p>
    <w:p w14:paraId="4065E290">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7．【答案】C【详解】①：民族自治地方要实现发展，最根本的还是要依靠本地区自力更生、艰苦奋斗，而不是其他地区的援助，①错误。②③：宁夏回族自治区的发展成就说明要建设好民族自治地方，需要开展民族团结进步教育，铸牢中华民族共同体意识；贯彻党的宗教工作基本方针，把握我国宗教中国化方向，②③正确。④：我国社会主义新型民族关系早已形成，而不是要构建，④错误。故本题选C。</w:t>
      </w:r>
    </w:p>
    <w:p w14:paraId="11E8EB50">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8．【答案】C【详解】①：应该是巩固平等团结互助和谐的社会主义民族关系，①说法错误。④：我国是在少数民族聚居的地方实行区域自治，民族自治地方的自治机关依法行使一定的自治权，而不是少数民族人民充分行使自治权，且对口援疆工作与行使自治权无关，④说法错误。故本题选C。</w:t>
      </w:r>
    </w:p>
    <w:p w14:paraId="794A0A74">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9．【答案】C【详解】A：民族平等和民族团结是各民族共同繁荣的前提，且材料不涉及各民族共同繁荣A排除。B：材料不涉及民族自治机关依法享有经济自治权，B排除。D：材料不涉及国家统一与民族区域自治制度的关系，D排除。故本题选C。</w:t>
      </w:r>
    </w:p>
    <w:p w14:paraId="3C797E50">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cs="宋体"/>
          <w:sz w:val="21"/>
          <w:lang w:val="en-US" w:eastAsia="zh-CN"/>
        </w:rPr>
        <w:t>1</w:t>
      </w:r>
      <w:r>
        <w:rPr>
          <w:rFonts w:hint="eastAsia" w:ascii="宋体" w:hAnsi="宋体" w:eastAsia="宋体" w:cs="宋体"/>
          <w:sz w:val="21"/>
        </w:rPr>
        <w:t>0．【答案】D【详解】③④:对口援疆工作启动,重点支持打造村级民族团结“远教示范广场”,有利于促进少数民族地区经济社会的发展,有利于巩固平等团结互助和谐的民族关系,③④正确。①：题干不涉及民族区域自治制度的优越性，①与题意无关。②：题干不涉及民族平等和民族团结之间的关系，②与题意无关。故本题选D。</w:t>
      </w:r>
    </w:p>
    <w:p w14:paraId="375F9111">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cs="宋体"/>
          <w:sz w:val="21"/>
          <w:lang w:val="en-US" w:eastAsia="zh-CN"/>
        </w:rPr>
        <w:t>1</w:t>
      </w:r>
      <w:r>
        <w:rPr>
          <w:rFonts w:hint="eastAsia" w:ascii="宋体" w:hAnsi="宋体" w:eastAsia="宋体" w:cs="宋体"/>
          <w:sz w:val="21"/>
        </w:rPr>
        <w:t>1．【答案】A【详解】B：材料体现的是常州地区援藏，促进了西藏地区的发展，没有直接体现民族区域自治制度优越性凸显，B不选。C：材料体现的是常州援藏取得良好效果，没有体现党的宗教政策，C不选。D：我国在少数民族聚居的地方实行民族区域自治，自治地方的政府和人大享有自治权，不是少数民族地区享有充分自治权，D不选。故本题选D。</w:t>
      </w:r>
    </w:p>
    <w:p w14:paraId="0EEE8A27">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cs="宋体"/>
          <w:sz w:val="21"/>
          <w:lang w:val="en-US" w:eastAsia="zh-CN"/>
        </w:rPr>
        <w:t>1</w:t>
      </w:r>
      <w:r>
        <w:rPr>
          <w:rFonts w:hint="eastAsia" w:ascii="宋体" w:hAnsi="宋体" w:eastAsia="宋体" w:cs="宋体"/>
          <w:sz w:val="21"/>
        </w:rPr>
        <w:t>2．【答案】D【详解】A：人民群众可以参与决策，但没有决策权，A说法错误。B：让村民合理表达意见和建议，体现了民主的真实性，B不符合题意。C：民主议事工作属于村民自治的内容，不属于基层政权公共事务，C错误。D：“四议六步”的民主议事工作法坚持基层民主协商，有利于实现人民当家作主，D正确。故本题选D。</w:t>
      </w:r>
    </w:p>
    <w:p w14:paraId="0E0C4C36">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cs="宋体"/>
          <w:sz w:val="21"/>
          <w:lang w:val="en-US" w:eastAsia="zh-CN"/>
        </w:rPr>
        <w:t>1</w:t>
      </w:r>
      <w:r>
        <w:rPr>
          <w:rFonts w:hint="eastAsia" w:ascii="宋体" w:hAnsi="宋体" w:eastAsia="宋体" w:cs="宋体"/>
          <w:sz w:val="21"/>
        </w:rPr>
        <w:t>3．【答案】D【详解】①：我国基层政权在材料中没有体现，①排除。③：道德发挥教化作用，法律发挥规范作用，③错误。故本题选D。</w:t>
      </w:r>
    </w:p>
    <w:p w14:paraId="08A58E71">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cs="宋体"/>
          <w:sz w:val="21"/>
          <w:lang w:val="en-US" w:eastAsia="zh-CN"/>
        </w:rPr>
        <w:t>1</w:t>
      </w:r>
      <w:r>
        <w:rPr>
          <w:rFonts w:hint="eastAsia" w:ascii="宋体" w:hAnsi="宋体" w:eastAsia="宋体" w:cs="宋体"/>
          <w:sz w:val="21"/>
        </w:rPr>
        <w:t>4．【答案】D【详解】A：我国宗教本质还是唯心主义，并没有发生根本变化，A错误。BC：材料强调我国宗教要坚持中国化方向，没有体现我国政府严格禁止境外宗教的渗透，没有体现中华人民共和国公民有宗教信仰自由，BC不符合题意。故本题选D。</w:t>
      </w:r>
    </w:p>
    <w:p w14:paraId="5FE278DF">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cs="宋体"/>
          <w:sz w:val="21"/>
          <w:lang w:val="en-US" w:eastAsia="zh-CN"/>
        </w:rPr>
        <w:t>1</w:t>
      </w:r>
      <w:r>
        <w:rPr>
          <w:rFonts w:hint="eastAsia" w:ascii="宋体" w:hAnsi="宋体" w:eastAsia="宋体" w:cs="宋体"/>
          <w:sz w:val="21"/>
        </w:rPr>
        <w:t>5．【答案】B【详解】A：新中国成立后，我国就建立起了平等团结互助和谐的社会主义新型民族关系，A与题意不符。C：对口援疆能够推动民族自治地区共同发展、共同繁荣，但是并不是根本措施，C说法错误。D：材料强调民族区域自治方针，未涉及民族区域自治制度，D不合题意。故本题选B。</w:t>
      </w:r>
    </w:p>
    <w:p w14:paraId="1181CD50">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cs="宋体"/>
          <w:sz w:val="21"/>
          <w:lang w:val="en-US" w:eastAsia="zh-CN"/>
        </w:rPr>
        <w:t>1</w:t>
      </w:r>
      <w:r>
        <w:rPr>
          <w:rFonts w:hint="eastAsia" w:ascii="宋体" w:hAnsi="宋体" w:eastAsia="宋体" w:cs="宋体"/>
          <w:sz w:val="21"/>
        </w:rPr>
        <w:t>6．【答案】C【详解】A：基层群众自治的组织形式为村委会和居委会没有创新，A排除。B：平等团结互助和谐的社会主义民族关系已经形成，B排除。C：推进各民族群众互嵌式发展有利于夯实各民族共同繁荣、共同进步的基石，C正确。D：我国的民族区域自治制度以国家统一为前提和基础，D排除。故本题选C。</w:t>
      </w:r>
    </w:p>
    <w:p w14:paraId="51CFFA1B">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cs="宋体"/>
          <w:sz w:val="21"/>
          <w:lang w:val="en-US" w:eastAsia="zh-CN"/>
        </w:rPr>
        <w:t>1</w:t>
      </w:r>
      <w:r>
        <w:rPr>
          <w:rFonts w:hint="eastAsia" w:ascii="宋体" w:hAnsi="宋体" w:eastAsia="宋体" w:cs="宋体"/>
          <w:sz w:val="21"/>
        </w:rPr>
        <w:t>7．【答案】C【详解】①：材料中的行为，并没有创新基层自治组织形式，①排除。③：材料不涉及政府行使基层公共事务管理权，而是党建引领，推动基层治理现代化，③排除。</w:t>
      </w:r>
      <w:bookmarkStart w:id="0" w:name="_GoBack"/>
      <w:bookmarkEnd w:id="0"/>
      <w:r>
        <w:rPr>
          <w:rFonts w:hint="eastAsia" w:ascii="宋体" w:hAnsi="宋体" w:eastAsia="宋体" w:cs="宋体"/>
          <w:sz w:val="21"/>
        </w:rPr>
        <w:t>故本题选C。</w:t>
      </w:r>
    </w:p>
    <w:p w14:paraId="78164C8E">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cs="宋体"/>
          <w:sz w:val="21"/>
          <w:lang w:val="en-US" w:eastAsia="zh-CN"/>
        </w:rPr>
        <w:t>1</w:t>
      </w:r>
      <w:r>
        <w:rPr>
          <w:rFonts w:hint="eastAsia" w:ascii="宋体" w:hAnsi="宋体" w:eastAsia="宋体" w:cs="宋体"/>
          <w:sz w:val="21"/>
        </w:rPr>
        <w:t>8．【答案】A【详解】A：某县组织开展宗教场所“法律明白人”法律知识培训会，不断推动我国宗教中国化方向，这体现了该活动积极引导宗教与社会主义社会相适应，维护社会稳定，A符合题意。B：材料强调不断推动我国宗教中国化方向，并没有强调依法管理宗教事务，保护正常的宗教活动，B不符合题意。</w:t>
      </w:r>
    </w:p>
    <w:p w14:paraId="31424804">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C：材料并没有涉及法治的重要性，C不符合题意。D：材料强调积极引导宗教与社会主义社会相适应，不断推动我国宗教中国化方向，并没有强调坚持独立自主自办的原则，防止外国势力干预支配，D不符合题意。故本题选A。</w:t>
      </w:r>
    </w:p>
    <w:p w14:paraId="085FABD4">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cs="宋体"/>
          <w:sz w:val="21"/>
          <w:lang w:val="en-US" w:eastAsia="zh-CN"/>
        </w:rPr>
        <w:t>1</w:t>
      </w:r>
      <w:r>
        <w:rPr>
          <w:rFonts w:hint="eastAsia" w:ascii="宋体" w:hAnsi="宋体" w:eastAsia="宋体" w:cs="宋体"/>
          <w:sz w:val="21"/>
        </w:rPr>
        <w:t>9．【答案】A【详解】A：以“党建引领网格治理”为基石，创新党建引领“四新+四融合”工作法，靶向发力，积极健全基层社会治理体系，发挥网格化治理效能，助力海头经济社会全面发展。赣榆区海头镇关于基层治理的探索有利于深化基层治理改革创新，助力海头经济社会发展，A正确。B：权利是法定的，不是海头镇关于基层治理的探索赋予人民群众更多民主权利，B错误。C：应发挥基层党组织的战斗堡垒作用，人民是基层治理的主体，C排除。D：党委不是国家机关，应是海头镇政府对经济社会发展实施科学的宏观调控，D排除。故本题选A。</w:t>
      </w:r>
    </w:p>
    <w:p w14:paraId="3E273EF3">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cs="宋体"/>
          <w:sz w:val="21"/>
          <w:lang w:val="en-US" w:eastAsia="zh-CN"/>
        </w:rPr>
        <w:t>2</w:t>
      </w:r>
      <w:r>
        <w:rPr>
          <w:rFonts w:hint="eastAsia" w:ascii="宋体" w:hAnsi="宋体" w:eastAsia="宋体" w:cs="宋体"/>
          <w:sz w:val="21"/>
        </w:rPr>
        <w:t>0．【答案】B【详解】①④：江苏省政协“有事多商量”特色履职品牌立足专门协商机构的性质定位，积极建言献策，助力经济社会发展，构建起多层次、立体化的协商议政格局，这体现了江苏省政协创新协商民主的形式，推动协商民主和基层治理相结合；推进协商向基层延伸，做到协商于民、协商为民 ，①④符合题意。②：江苏省政协“有事多商量”特色履职品牌不能确保基层政权机关积极履职尽责，②排除。</w:t>
      </w:r>
    </w:p>
    <w:p w14:paraId="2B036956">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③：江苏省政协“有事多商量”特色履职品牌有助于推动基层治理。但政协不是国家机关，不具体负责基层社会纠纷的解决，③排除。故本题选B。</w:t>
      </w:r>
    </w:p>
    <w:p w14:paraId="09840A77">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cs="宋体"/>
          <w:sz w:val="21"/>
          <w:lang w:val="en-US" w:eastAsia="zh-CN"/>
        </w:rPr>
        <w:t>2</w:t>
      </w:r>
      <w:r>
        <w:rPr>
          <w:rFonts w:hint="eastAsia" w:ascii="宋体" w:hAnsi="宋体" w:eastAsia="宋体" w:cs="宋体"/>
          <w:sz w:val="21"/>
        </w:rPr>
        <w:t>1．【答案】A【详解】①②：某地少数民族群众自发成立“红石榴志愿服务队”，积极参与社区为老服务、节假日走访慰问活动，与社区党员共同开展一对一帮扶包联困难群众；积极参与社区议事，推动小区环境改造等问题的解决。该地少数民族群众的行为是直接行使民主权利的生动实践，有利于促进民族团结和社会稳定，①②符合题意。③：材料强调少数民族基层自治，没有涉及民族区域自治制度的落实，③不符合题意。④：该地少数民族群众的行为有利于促进民族和谐的基层治理，而不是确立了民族和谐的基层治理根基，④说法错误。故本题选A。</w:t>
      </w:r>
    </w:p>
    <w:p w14:paraId="41906BA6">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ascii="宋体" w:hAnsi="宋体" w:eastAsia="宋体" w:cs="宋体"/>
          <w:sz w:val="21"/>
        </w:rPr>
      </w:pPr>
      <w:r>
        <w:rPr>
          <w:rFonts w:hint="eastAsia" w:ascii="宋体" w:hAnsi="宋体" w:cs="宋体"/>
          <w:sz w:val="21"/>
          <w:lang w:val="en-US" w:eastAsia="zh-CN"/>
        </w:rPr>
        <w:t>2</w:t>
      </w:r>
      <w:r>
        <w:rPr>
          <w:rFonts w:hint="eastAsia" w:ascii="宋体" w:hAnsi="宋体" w:eastAsia="宋体" w:cs="宋体"/>
          <w:sz w:val="21"/>
        </w:rPr>
        <w:t>2．【答案】D【详解】A：该区政府的做法是践行全心全意为人民服务宗旨的体现，不涉及充分发挥了人民群众的主体地位，A与题意不符。B：该区政府的做法是借助现代信息技术构建起高效的网格化管理服务体系，不涉及高质量民主决策，B与题意不符。 C：材料强调该区政府借助现代信息技术提高为民服务的效率和质量，不涉及推进了基层自治组织形式的创新，C与题意不符。D：该区政府运用“网格+”模式构建起高效的网格化管理服务体系，将群众身边的一件件“关键小事”当成“心头大事”，办成“暖心好事”，居民的获得感和幸福感不断提升。这一做法是通过打造智能高效政府践行为人民服务的宗旨，有利于提升人民幸福感，D符合题意。 故本题选D。</w:t>
      </w:r>
    </w:p>
    <w:p w14:paraId="23E20222">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1E57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4AE50A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74AE50A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253708"/>
    <w:rsid w:val="2F253708"/>
    <w:rsid w:val="5A405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15</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2025-06-04T02:37:00Z</dcterms:created>
  <dc:creator>王趴趴</dc:creator>
  <cp:lastModifiedBy>王趴趴</cp:lastModifiedBy>
  <dcterms:modified xsi:type="dcterms:W3CDTF">2025-06-04T07:38:28Z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5686C89B995F43BF9AFEB095882CC0C4_13</vt:lpwstr>
  </property>
  <property fmtid="{D5CDD505-2E9C-101B-9397-08002B2CF9AE}" pid="4" name="KSOTemplateDocerSaveRecord">
    <vt:lpwstr>eyJoZGlkIjoiZTA4NzIyN2MxYTlmMzQ1NGE2MjU5NWRkMjhlOGMxYTAiLCJ1c2VySWQiOiI3NjE4NjE5MjMifQ==</vt:lpwstr>
  </property>
</Properties>
</file>