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02C97">
      <w:pPr>
        <w:pStyle w:val="3"/>
        <w:snapToGrid w:val="0"/>
        <w:spacing w:before="0" w:after="0" w:line="240" w:lineRule="auto"/>
        <w:jc w:val="center"/>
        <w:rPr>
          <w:rFonts w:hint="eastAsia" w:ascii="黑体" w:hAnsi="黑体" w:eastAsia="黑体"/>
          <w:b w:val="0"/>
          <w:color w:val="000000"/>
          <w:sz w:val="28"/>
          <w:szCs w:val="32"/>
        </w:rPr>
      </w:pPr>
      <w:r>
        <w:rPr>
          <w:rFonts w:hint="eastAsia" w:ascii="黑体" w:hAnsi="黑体" w:eastAsia="黑体"/>
          <w:sz w:val="28"/>
          <w:szCs w:val="28"/>
        </w:rPr>
        <w:t>江苏省仪征中学</w:t>
      </w:r>
      <w:r>
        <w:rPr>
          <w:rFonts w:ascii="黑体" w:hAnsi="黑体" w:eastAsia="黑体"/>
          <w:sz w:val="28"/>
          <w:szCs w:val="28"/>
        </w:rPr>
        <w:t>202</w:t>
      </w:r>
      <w:r>
        <w:rPr>
          <w:rFonts w:hint="eastAsia" w:ascii="黑体" w:hAnsi="黑体" w:eastAsia="黑体"/>
          <w:sz w:val="28"/>
          <w:szCs w:val="28"/>
        </w:rPr>
        <w:t>4</w:t>
      </w:r>
      <w:r>
        <w:rPr>
          <w:rFonts w:ascii="黑体" w:hAnsi="黑体" w:eastAsia="黑体"/>
          <w:sz w:val="28"/>
          <w:szCs w:val="28"/>
        </w:rPr>
        <w:t>-202</w:t>
      </w:r>
      <w:r>
        <w:rPr>
          <w:rFonts w:hint="eastAsia" w:ascii="黑体" w:hAnsi="黑体" w:eastAsia="黑体"/>
          <w:sz w:val="28"/>
          <w:szCs w:val="28"/>
        </w:rPr>
        <w:t>5学年度第二学期高二数学学科导学案</w:t>
      </w:r>
    </w:p>
    <w:p w14:paraId="2E9BA701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cs="黑体"/>
          <w:sz w:val="28"/>
          <w:szCs w:val="28"/>
          <w:lang w:val="en-US" w:eastAsia="zh-CN"/>
        </w:rPr>
        <w:t>复习：利用导数研究函数的单调性</w:t>
      </w:r>
    </w:p>
    <w:p w14:paraId="1D2BE52A">
      <w:pPr>
        <w:keepNext/>
        <w:keepLines/>
        <w:jc w:val="center"/>
        <w:outlineLvl w:val="1"/>
        <w:rPr>
          <w:rFonts w:hint="eastAsia"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：姜业锋   审核人：鲁媛媛</w:t>
      </w:r>
    </w:p>
    <w:p w14:paraId="1533A527">
      <w:pPr>
        <w:keepNext/>
        <w:keepLines/>
        <w:jc w:val="left"/>
        <w:outlineLvl w:val="1"/>
        <w:rPr>
          <w:rFonts w:hint="eastAsia" w:ascii="宋体" w:hAnsi="宋体" w:eastAsia="楷体" w:cs="宋体"/>
          <w:bCs/>
          <w:sz w:val="24"/>
          <w:szCs w:val="21"/>
          <w:u w:val="single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</w:p>
    <w:p w14:paraId="17DF1AD2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/>
          <w:b w:val="0"/>
          <w:bCs/>
          <w:sz w:val="24"/>
        </w:rPr>
      </w:pPr>
    </w:p>
    <w:p w14:paraId="1A12FE19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 w:val="0"/>
          <w:sz w:val="24"/>
          <w:szCs w:val="24"/>
          <w:lang w:val="en-US" w:eastAsia="zh-CN"/>
        </w:rPr>
        <w:t>一、学习目标</w:t>
      </w:r>
    </w:p>
    <w:p w14:paraId="780AC3F1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/>
          <w:b w:val="0"/>
          <w:bCs/>
          <w:sz w:val="21"/>
          <w:szCs w:val="21"/>
        </w:rPr>
      </w:pPr>
      <w:r>
        <w:rPr>
          <w:rFonts w:hint="eastAsia" w:ascii="宋体" w:hAnsi="宋体" w:eastAsia="宋体"/>
          <w:b w:val="0"/>
          <w:bCs/>
          <w:sz w:val="21"/>
          <w:szCs w:val="21"/>
        </w:rPr>
        <w:t>1.结合实例,借助几何直观了解函数的单调性与导数的关系；</w:t>
      </w:r>
    </w:p>
    <w:p w14:paraId="29622915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/>
          <w:b w:val="0"/>
          <w:bCs/>
          <w:sz w:val="21"/>
          <w:szCs w:val="21"/>
        </w:rPr>
      </w:pPr>
      <w:r>
        <w:rPr>
          <w:rFonts w:hint="eastAsia" w:ascii="宋体" w:hAnsi="宋体" w:eastAsia="宋体"/>
          <w:b w:val="0"/>
          <w:bCs/>
          <w:sz w:val="21"/>
          <w:szCs w:val="21"/>
        </w:rPr>
        <w:t>2.能利用导数研究函数的单调性;对于多项式函数,能求不超过三次的多项式函数的单调区间.</w:t>
      </w:r>
    </w:p>
    <w:p w14:paraId="09299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jc w:val="left"/>
        <w:textAlignment w:val="center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4142E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jc w:val="left"/>
        <w:textAlignment w:val="center"/>
        <w:rPr>
          <w:rFonts w:hint="default" w:ascii="宋体" w:hAnsi="宋体" w:eastAsia="宋体" w:cs="宋体"/>
          <w:b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二、必备知识</w:t>
      </w:r>
    </w:p>
    <w:p w14:paraId="2B9DDD8A">
      <w:pPr>
        <w:pStyle w:val="10"/>
        <w:tabs>
          <w:tab w:val="left" w:pos="2977"/>
          <w:tab w:val="left" w:pos="4962"/>
          <w:tab w:val="left" w:pos="6804"/>
        </w:tabs>
        <w:snapToGrid w:val="0"/>
        <w:spacing w:line="360" w:lineRule="auto"/>
        <w:rPr>
          <w:rFonts w:hint="eastAsia" w:hAnsi="宋体" w:eastAsia="宋体" w:cs="宋体"/>
          <w:b/>
          <w:lang w:eastAsia="zh-CN"/>
        </w:rPr>
      </w:pPr>
      <w:r>
        <w:rPr>
          <w:rFonts w:hint="eastAsia" w:hAnsi="宋体" w:cs="宋体"/>
          <w:b/>
        </w:rPr>
        <w:t>1.函数</w:t>
      </w:r>
      <m:oMath>
        <m:r>
          <m:rPr>
            <m:sty m:val="bi"/>
          </m:rPr>
          <w:rPr>
            <w:rFonts w:hint="eastAsia" w:ascii="Cambria Math" w:hAnsi="Cambria Math" w:cs="宋体"/>
          </w:rPr>
          <m:t>f(x)</m:t>
        </m:r>
      </m:oMath>
      <w:r>
        <w:rPr>
          <w:rFonts w:hint="eastAsia" w:hAnsi="宋体" w:cs="宋体"/>
          <w:b/>
        </w:rPr>
        <w:t>的单调性与导数</w:t>
      </w:r>
      <m:oMath>
        <m:r>
          <m:rPr>
            <m:sty m:val="bi"/>
          </m:rPr>
          <w:rPr>
            <w:rFonts w:hint="eastAsia" w:ascii="Cambria Math" w:hAnsi="Cambria Math" w:cs="宋体"/>
          </w:rPr>
          <m:t>f'(x)</m:t>
        </m:r>
      </m:oMath>
      <w:r>
        <w:rPr>
          <w:rFonts w:hint="eastAsia" w:hAnsi="宋体" w:cs="宋体"/>
          <w:b/>
        </w:rPr>
        <w:t>正负之间的关系</w:t>
      </w:r>
      <w:r>
        <w:rPr>
          <w:rFonts w:hint="eastAsia" w:hAnsi="宋体" w:cs="宋体"/>
          <w:b/>
          <w:lang w:eastAsia="zh-CN"/>
        </w:rPr>
        <w:t>(</w:t>
      </w:r>
      <w:r>
        <w:rPr>
          <w:rFonts w:hint="eastAsia" w:hAnsi="宋体" w:cs="宋体"/>
          <w:b/>
        </w:rPr>
        <w:t>导函数看正负、原函数看增减</w:t>
      </w:r>
      <w:r>
        <w:rPr>
          <w:rFonts w:hint="eastAsia" w:hAnsi="宋体" w:cs="宋体"/>
          <w:b/>
          <w:lang w:eastAsia="zh-CN"/>
        </w:rPr>
        <w:t>)</w:t>
      </w:r>
    </w:p>
    <w:p w14:paraId="22E54F0F">
      <w:pPr>
        <w:pStyle w:val="10"/>
        <w:tabs>
          <w:tab w:val="left" w:pos="2977"/>
          <w:tab w:val="left" w:pos="4962"/>
          <w:tab w:val="left" w:pos="680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函数</w:t>
      </w:r>
      <m:oMath>
        <m:r>
          <m:rPr/>
          <w:rPr>
            <w:rFonts w:ascii="Cambria Math" w:hAnsi="Cambria Math" w:cs="Times New Roman"/>
          </w:rPr>
          <m:t>y＝f(x)</m:t>
        </m:r>
      </m:oMath>
      <w:r>
        <w:rPr>
          <w:rFonts w:ascii="Times New Roman" w:hAnsi="Times New Roman" w:cs="Times New Roman"/>
        </w:rPr>
        <w:t>在某个区间</w:t>
      </w:r>
      <m:oMath>
        <m:r>
          <m:rPr/>
          <w:rPr>
            <w:rFonts w:ascii="Cambria Math" w:hAnsi="Cambria Math" w:cs="Times New Roman"/>
          </w:rPr>
          <m:t>(a,b)</m:t>
        </m:r>
      </m:oMath>
      <w:r>
        <w:rPr>
          <w:rFonts w:ascii="Times New Roman" w:hAnsi="Times New Roman" w:cs="Times New Roman"/>
        </w:rPr>
        <w:t>内可导，则：</w:t>
      </w:r>
    </w:p>
    <w:p w14:paraId="01BBACB9">
      <w:pPr>
        <w:pStyle w:val="10"/>
        <w:tabs>
          <w:tab w:val="left" w:pos="2977"/>
          <w:tab w:val="left" w:pos="4962"/>
          <w:tab w:val="left" w:pos="680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(1)若</w:t>
      </w:r>
      <m:oMath>
        <m:r>
          <m:rPr/>
          <w:rPr>
            <w:rFonts w:ascii="Cambria Math" w:hAnsi="Cambria Math" w:cs="Times New Roman"/>
          </w:rPr>
          <m:t>f'(x)&gt;0</m:t>
        </m:r>
      </m:oMath>
      <w:r>
        <w:rPr>
          <w:rFonts w:ascii="Times New Roman" w:hAnsi="Times New Roman" w:cs="Times New Roman"/>
        </w:rPr>
        <w:t>，则</w:t>
      </w:r>
      <m:oMath>
        <m:r>
          <m:rPr/>
          <w:rPr>
            <w:rFonts w:ascii="Cambria Math" w:hAnsi="Cambria Math" w:cs="Times New Roman"/>
          </w:rPr>
          <m:t>f(x)</m:t>
        </m:r>
      </m:oMath>
      <w:r>
        <w:rPr>
          <w:rFonts w:ascii="Times New Roman" w:hAnsi="Times New Roman" w:cs="Times New Roman"/>
        </w:rPr>
        <w:t>在这个区间</w:t>
      </w:r>
      <m:oMath>
        <m:r>
          <m:rPr/>
          <w:rPr>
            <w:rFonts w:ascii="Cambria Math" w:hAnsi="Cambria Math" w:cs="Times New Roman"/>
          </w:rPr>
          <m:t>(a,b)</m:t>
        </m:r>
      </m:oMath>
      <w:r>
        <w:rPr>
          <w:rFonts w:ascii="Times New Roman" w:hAnsi="Times New Roman" w:cs="Times New Roman"/>
        </w:rPr>
        <w:t>内</w:t>
      </w:r>
      <w:r>
        <w:rPr>
          <w:rFonts w:ascii="Times New Roman" w:hAnsi="Times New Roman" w:cs="Times New Roman"/>
          <w:u w:val="none"/>
        </w:rPr>
        <w:t>单调递增</w:t>
      </w:r>
      <w:r>
        <w:rPr>
          <w:rFonts w:ascii="Times New Roman" w:hAnsi="Times New Roman" w:cs="Times New Roman"/>
        </w:rPr>
        <w:t>；</w:t>
      </w:r>
    </w:p>
    <w:p w14:paraId="3FE6DDFE">
      <w:pPr>
        <w:pStyle w:val="10"/>
        <w:tabs>
          <w:tab w:val="left" w:pos="2977"/>
          <w:tab w:val="left" w:pos="4962"/>
          <w:tab w:val="left" w:pos="680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</w:t>
      </w:r>
      <m:oMath>
        <m:r>
          <m:rPr/>
          <w:rPr>
            <w:rFonts w:ascii="Cambria Math" w:hAnsi="Cambria Math" w:cs="Times New Roman"/>
          </w:rPr>
          <m:t>f'(x)&lt;0</m:t>
        </m:r>
      </m:oMath>
      <w:r>
        <w:rPr>
          <w:rFonts w:ascii="Times New Roman" w:hAnsi="Times New Roman" w:cs="Times New Roman"/>
        </w:rPr>
        <w:t>，则</w:t>
      </w:r>
      <m:oMath>
        <m:r>
          <m:rPr/>
          <w:rPr>
            <w:rFonts w:ascii="Cambria Math" w:hAnsi="Cambria Math" w:cs="Times New Roman"/>
          </w:rPr>
          <m:t>f(x)</m:t>
        </m:r>
      </m:oMath>
      <w:r>
        <w:rPr>
          <w:rFonts w:ascii="Times New Roman" w:hAnsi="Times New Roman" w:cs="Times New Roman"/>
        </w:rPr>
        <w:t>在这个区间</w:t>
      </w:r>
      <m:oMath>
        <m:r>
          <m:rPr/>
          <w:rPr>
            <w:rFonts w:ascii="Cambria Math" w:hAnsi="Cambria Math" w:cs="Times New Roman"/>
          </w:rPr>
          <m:t>(a,b)</m:t>
        </m:r>
      </m:oMath>
      <w:r>
        <w:rPr>
          <w:rFonts w:ascii="Times New Roman" w:hAnsi="Times New Roman" w:cs="Times New Roman"/>
        </w:rPr>
        <w:t>内</w:t>
      </w:r>
      <w:r>
        <w:rPr>
          <w:rFonts w:ascii="Times New Roman" w:hAnsi="Times New Roman" w:cs="Times New Roman"/>
          <w:u w:val="none"/>
        </w:rPr>
        <w:t>单调递减</w:t>
      </w:r>
      <w:r>
        <w:rPr>
          <w:rFonts w:ascii="Times New Roman" w:hAnsi="Times New Roman" w:cs="Times New Roman"/>
        </w:rPr>
        <w:t>；</w:t>
      </w:r>
    </w:p>
    <w:p w14:paraId="1F3632B2">
      <w:pPr>
        <w:pStyle w:val="10"/>
        <w:tabs>
          <w:tab w:val="left" w:pos="2977"/>
          <w:tab w:val="left" w:pos="4962"/>
          <w:tab w:val="left" w:pos="680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(3)若</w:t>
      </w:r>
      <m:oMath>
        <m:r>
          <m:rPr/>
          <w:rPr>
            <w:rFonts w:ascii="Cambria Math" w:hAnsi="Cambria Math" w:cs="Times New Roman"/>
          </w:rPr>
          <m:t>f'(x)</m:t>
        </m:r>
        <m:r>
          <m:rPr/>
          <w:rPr>
            <w:rFonts w:hint="default" w:ascii="Cambria Math" w:hAnsi="Cambria Math" w:cs="Times New Roman"/>
            <w:lang w:val="en-US" w:eastAsia="zh-CN"/>
          </w:rPr>
          <m:t>=</m:t>
        </m:r>
        <m:r>
          <m:rPr/>
          <w:rPr>
            <w:rFonts w:ascii="Cambria Math" w:hAnsi="Cambria Math" w:cs="Times New Roman"/>
          </w:rPr>
          <m:t>0</m:t>
        </m:r>
      </m:oMath>
      <w:r>
        <w:rPr>
          <w:rFonts w:ascii="Times New Roman" w:hAnsi="Times New Roman" w:cs="Times New Roman"/>
        </w:rPr>
        <w:t>，则</w:t>
      </w:r>
      <m:oMath>
        <m:r>
          <m:rPr/>
          <w:rPr>
            <w:rFonts w:ascii="Cambria Math" w:hAnsi="Cambria Math" w:cs="Times New Roman"/>
          </w:rPr>
          <m:t>f(x)</m:t>
        </m:r>
      </m:oMath>
      <w:r>
        <w:rPr>
          <w:rFonts w:ascii="Times New Roman" w:hAnsi="Times New Roman" w:cs="Times New Roman"/>
        </w:rPr>
        <w:t>在这个区间</w:t>
      </w:r>
      <m:oMath>
        <m:r>
          <m:rPr/>
          <w:rPr>
            <w:rFonts w:ascii="Cambria Math" w:hAnsi="Cambria Math" w:cs="Times New Roman"/>
          </w:rPr>
          <m:t>(a,b)</m:t>
        </m:r>
      </m:oMath>
      <w:r>
        <w:rPr>
          <w:rFonts w:ascii="Times New Roman" w:hAnsi="Times New Roman" w:cs="Times New Roman"/>
        </w:rPr>
        <w:t>内是</w:t>
      </w:r>
      <w:r>
        <w:rPr>
          <w:rFonts w:ascii="Times New Roman" w:hAnsi="Times New Roman" w:cs="Times New Roman"/>
          <w:u w:val="none"/>
        </w:rPr>
        <w:t>常数函数</w:t>
      </w:r>
      <w:r>
        <w:rPr>
          <w:rFonts w:ascii="Times New Roman" w:hAnsi="Times New Roman" w:cs="Times New Roman"/>
        </w:rPr>
        <w:t>.</w:t>
      </w:r>
    </w:p>
    <w:p w14:paraId="6774E7FE">
      <w:pPr>
        <w:pStyle w:val="10"/>
        <w:snapToGrid w:val="0"/>
        <w:spacing w:line="360" w:lineRule="auto"/>
        <w:textAlignment w:val="center"/>
        <w:outlineLvl w:val="0"/>
        <w:rPr>
          <w:rFonts w:cs="Times New Roman" w:asciiTheme="minorEastAsia" w:hAnsiTheme="minorEastAsia" w:eastAsiaTheme="minorEastAsia"/>
          <w:b/>
        </w:rPr>
      </w:pPr>
      <w:r>
        <w:rPr>
          <w:rFonts w:cs="Times New Roman" w:asciiTheme="minorEastAsia" w:hAnsiTheme="minorEastAsia" w:eastAsiaTheme="minorEastAsia"/>
          <w:b/>
        </w:rPr>
        <w:t>2. 判定函数单调性的一般步骤</w:t>
      </w:r>
    </w:p>
    <w:p w14:paraId="76D03F9C">
      <w:pPr>
        <w:pStyle w:val="10"/>
        <w:tabs>
          <w:tab w:val="left" w:pos="2127"/>
          <w:tab w:val="left" w:pos="4253"/>
          <w:tab w:val="left" w:pos="6237"/>
        </w:tabs>
        <w:adjustRightInd w:val="0"/>
        <w:snapToGrid w:val="0"/>
        <w:spacing w:line="360" w:lineRule="auto"/>
      </w:pPr>
      <w:r>
        <w:rPr>
          <w:rFonts w:ascii="Times New Roman" w:hAnsi="Times New Roman" w:cs="Times New Roman"/>
        </w:rPr>
        <w:t>(1)</w:t>
      </w:r>
      <w:r>
        <w:t>确定函数的定义域</w:t>
      </w:r>
      <w:r>
        <w:rPr>
          <w:rFonts w:hint="eastAsia"/>
        </w:rPr>
        <w:t>；</w:t>
      </w:r>
    </w:p>
    <w:p w14:paraId="46C360C0">
      <w:pPr>
        <w:pStyle w:val="10"/>
        <w:tabs>
          <w:tab w:val="left" w:pos="2127"/>
          <w:tab w:val="left" w:pos="4253"/>
          <w:tab w:val="left" w:pos="6237"/>
        </w:tabs>
        <w:adjustRightInd w:val="0"/>
        <w:snapToGrid w:val="0"/>
        <w:spacing w:line="360" w:lineRule="auto"/>
      </w:pPr>
      <w:r>
        <w:rPr>
          <w:rFonts w:ascii="Times New Roman" w:hAnsi="Times New Roman" w:cs="Times New Roman"/>
        </w:rPr>
        <w:t>(2)</w:t>
      </w:r>
      <w:r>
        <w:t>求出导数</w:t>
      </w:r>
      <m:oMath>
        <m:r>
          <m:rPr/>
          <w:rPr>
            <w:rFonts w:ascii="Cambria Math" w:hAnsi="Cambria Math" w:cs="Times New Roman" w:eastAsiaTheme="minorEastAsia"/>
          </w:rPr>
          <m:t>f'(x)</m:t>
        </m:r>
      </m:oMath>
      <w:r>
        <w:t>的零点</w:t>
      </w:r>
      <w:r>
        <w:rPr>
          <w:rFonts w:hint="eastAsia"/>
        </w:rPr>
        <w:t>；</w:t>
      </w:r>
    </w:p>
    <w:p w14:paraId="5C11BD1B">
      <w:pPr>
        <w:pStyle w:val="10"/>
        <w:tabs>
          <w:tab w:val="left" w:pos="2127"/>
          <w:tab w:val="left" w:pos="4253"/>
          <w:tab w:val="left" w:pos="6237"/>
        </w:tabs>
        <w:adjustRightInd w:val="0"/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ascii="Times New Roman" w:hAnsi="Times New Roman" w:cs="Times New Roman"/>
        </w:rPr>
        <w:t>(3)</w:t>
      </w:r>
      <w:r>
        <w:t>用</w:t>
      </w:r>
      <m:oMath>
        <m:r>
          <m:rPr/>
          <w:rPr>
            <w:rFonts w:ascii="Cambria Math" w:hAnsi="Cambria Math" w:cs="Times New Roman" w:eastAsiaTheme="minorEastAsia"/>
          </w:rPr>
          <m:t>f'(x)</m:t>
        </m:r>
      </m:oMath>
      <w:r>
        <w:t>的零点将</w:t>
      </w:r>
      <m:oMath>
        <m:r>
          <m:rPr/>
          <w:rPr>
            <w:rFonts w:ascii="Cambria Math" w:hAnsi="Cambria Math" w:cs="Times New Roman" w:eastAsiaTheme="minorEastAsia"/>
          </w:rPr>
          <m:t>f(x)</m:t>
        </m:r>
      </m:oMath>
      <w:r>
        <w:t>的定义域划分为若干个区间,列表给出</w:t>
      </w:r>
      <m:oMath>
        <m:r>
          <m:rPr/>
          <w:rPr>
            <w:rFonts w:ascii="Cambria Math" w:hAnsi="Cambria Math" w:cs="Times New Roman" w:eastAsiaTheme="minorEastAsia"/>
          </w:rPr>
          <m:t>f'(x)</m:t>
        </m:r>
      </m:oMath>
      <w:r>
        <w:t>在各区间上的正负,由此得出函数</w:t>
      </w:r>
      <m:oMath>
        <m:r>
          <m:rPr/>
          <w:rPr>
            <w:rFonts w:ascii="Cambria Math" w:hAnsi="Cambria Math" w:cs="Times New Roman"/>
          </w:rPr>
          <m:t>y＝f(x)</m:t>
        </m:r>
      </m:oMath>
      <w:r>
        <w:t>在定义域内的单调性.</w:t>
      </w:r>
    </w:p>
    <w:p w14:paraId="1D868435">
      <w:pPr>
        <w:pStyle w:val="10"/>
        <w:tabs>
          <w:tab w:val="left" w:pos="3402"/>
        </w:tabs>
        <w:snapToGrid w:val="0"/>
        <w:spacing w:line="360" w:lineRule="auto"/>
        <w:rPr>
          <w:rFonts w:cs="Times New Roman" w:asciiTheme="minorEastAsia" w:hAnsiTheme="minorEastAsia" w:eastAsiaTheme="minorEastAsia"/>
          <w:b/>
        </w:rPr>
      </w:pPr>
      <w:r>
        <w:rPr>
          <w:rFonts w:cs="Times New Roman" w:asciiTheme="minorEastAsia" w:hAnsiTheme="minorEastAsia" w:eastAsiaTheme="minorEastAsia"/>
          <w:b/>
        </w:rPr>
        <w:t>重要结论：</w:t>
      </w:r>
    </w:p>
    <w:p w14:paraId="4869106E"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在某区间内</w:t>
      </w:r>
      <m:oMath>
        <m:r>
          <m:rPr/>
          <w:rPr>
            <w:rFonts w:ascii="Cambria Math" w:hAnsi="Cambria Math" w:cs="Times New Roman"/>
          </w:rPr>
          <m:t>f'(x)&gt;0(f'(x)&lt;0)</m:t>
        </m:r>
      </m:oMath>
      <w:r>
        <w:rPr>
          <w:rFonts w:ascii="Times New Roman" w:hAnsi="Times New Roman" w:cs="Times New Roman"/>
        </w:rPr>
        <w:t>是函数</w:t>
      </w:r>
      <m:oMath>
        <m:r>
          <m:rPr/>
          <w:rPr>
            <w:rFonts w:ascii="Cambria Math" w:hAnsi="Cambria Math" w:cs="Times New Roman"/>
          </w:rPr>
          <m:t>f(x)</m:t>
        </m:r>
      </m:oMath>
      <w:r>
        <w:rPr>
          <w:rFonts w:ascii="Times New Roman" w:hAnsi="Times New Roman" w:cs="Times New Roman"/>
        </w:rPr>
        <w:t>在此区间上为增(减)函数的充分不必要条件．</w:t>
      </w:r>
    </w:p>
    <w:p w14:paraId="50DE8D6C">
      <w:pPr>
        <w:pStyle w:val="10"/>
        <w:tabs>
          <w:tab w:val="left" w:pos="2977"/>
          <w:tab w:val="left" w:pos="4962"/>
          <w:tab w:val="left" w:pos="680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2.对于可导函数</w:t>
      </w:r>
      <m:oMath>
        <m:r>
          <m:rPr/>
          <w:rPr>
            <w:rFonts w:ascii="Cambria Math" w:hAnsi="Cambria Math" w:cs="Times New Roman"/>
          </w:rPr>
          <m:t>f(x)</m:t>
        </m:r>
      </m:oMath>
      <w:r>
        <w:rPr>
          <w:rFonts w:ascii="Times New Roman" w:hAnsi="Times New Roman" w:cs="Times New Roman"/>
        </w:rPr>
        <w:t>，</w:t>
      </w:r>
      <w:r>
        <w:rPr>
          <w:rFonts w:hAnsi="宋体" w:cs="Times New Roman"/>
        </w:rPr>
        <w:t>“</w:t>
      </w:r>
      <m:oMath>
        <m:r>
          <m:rPr/>
          <w:rPr>
            <w:rFonts w:hint="default" w:ascii="Cambria Math" w:hAnsi="Cambria Math" w:cs="Times New Roman"/>
          </w:rPr>
          <m:t>f'(</m:t>
        </m:r>
        <m:sSub>
          <m:sSubPr>
            <m:ctrlPr>
              <w:rPr>
                <w:rFonts w:ascii="Cambria Math" w:hAnsi="Cambria Math" w:cs="Times New Roman"/>
                <w:i/>
                <w:iCs w:val="0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</w:rPr>
              <m:t>x</m:t>
            </m:r>
            <m:ctrlPr>
              <w:rPr>
                <w:rFonts w:ascii="Cambria Math" w:hAnsi="Cambria Math" w:cs="Times New Roman"/>
                <w:i/>
                <w:iCs w:val="0"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>0</m:t>
            </m:r>
            <m:ctrlPr>
              <w:rPr>
                <w:rFonts w:ascii="Cambria Math" w:hAnsi="Cambria Math" w:cs="Times New Roman"/>
                <w:i/>
                <w:iCs w:val="0"/>
              </w:rPr>
            </m:ctrlPr>
          </m:sub>
        </m:sSub>
        <m:r>
          <m:rPr/>
          <w:rPr>
            <w:rFonts w:ascii="Cambria Math" w:hAnsi="Cambria Math" w:cs="Times New Roman"/>
          </w:rPr>
          <m:t>)</m:t>
        </m:r>
        <m:r>
          <m:rPr/>
          <w:rPr>
            <w:rFonts w:hint="default" w:ascii="Cambria Math" w:hAnsi="Cambria Math" w:cs="Times New Roman"/>
            <w:lang w:val="en-US" w:eastAsia="zh-CN"/>
          </w:rPr>
          <m:t>=</m:t>
        </m:r>
        <m:r>
          <m:rPr/>
          <w:rPr>
            <w:rFonts w:ascii="Cambria Math" w:hAnsi="Cambria Math" w:cs="Times New Roman"/>
          </w:rPr>
          <m:t>0</m:t>
        </m:r>
      </m:oMath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函数</w:t>
      </w:r>
      <m:oMath>
        <m:r>
          <m:rPr/>
          <w:rPr>
            <w:rFonts w:ascii="Cambria Math" w:hAnsi="Cambria Math" w:cs="Times New Roman"/>
          </w:rPr>
          <m:t>f(x)</m:t>
        </m:r>
      </m:oMath>
      <w:r>
        <w:rPr>
          <w:rFonts w:ascii="Times New Roman" w:hAnsi="Times New Roman" w:cs="Times New Roman"/>
        </w:rPr>
        <w:t>在</w:t>
      </w:r>
      <m:oMath>
        <m:r>
          <m:rPr/>
          <w:rPr>
            <w:rFonts w:ascii="Cambria Math" w:hAnsi="Cambria Math" w:cs="Times New Roman"/>
          </w:rPr>
          <m:t>x＝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/>
              <w:rPr>
                <w:rFonts w:ascii="Cambria Math" w:hAnsi="Cambria Math" w:cs="Times New Roman"/>
              </w:rPr>
              <m:t>x</m:t>
            </m:r>
            <m:ctrlPr>
              <w:rPr>
                <w:rFonts w:ascii="Cambria Math" w:hAnsi="Cambria Math" w:cs="Times New Roman"/>
                <w:i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>0</m:t>
            </m:r>
            <m:ctrlPr>
              <w:rPr>
                <w:rFonts w:ascii="Cambria Math" w:hAnsi="Cambria Math" w:cs="Times New Roman"/>
                <w:i/>
              </w:rPr>
            </m:ctrlPr>
          </m:sub>
        </m:sSub>
      </m:oMath>
      <w:r>
        <w:rPr>
          <w:rFonts w:ascii="Times New Roman" w:hAnsi="Times New Roman" w:cs="Times New Roman"/>
        </w:rPr>
        <w:t>处有极值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的必要不充分条件.</w:t>
      </w:r>
    </w:p>
    <w:p w14:paraId="50654C25"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可导函数</w:t>
      </w:r>
      <m:oMath>
        <m:r>
          <m:rPr/>
          <w:rPr>
            <w:rFonts w:ascii="Cambria Math" w:hAnsi="Cambria Math" w:cs="Times New Roman"/>
          </w:rPr>
          <m:t>f(x)</m:t>
        </m:r>
      </m:oMath>
      <w:r>
        <w:rPr>
          <w:rFonts w:ascii="Times New Roman" w:hAnsi="Times New Roman" w:cs="Times New Roman"/>
        </w:rPr>
        <w:t>在</w:t>
      </w:r>
      <m:oMath>
        <m:r>
          <m:rPr/>
          <w:rPr>
            <w:rFonts w:ascii="Cambria Math" w:hAnsi="Cambria Math" w:cs="Times New Roman"/>
          </w:rPr>
          <m:t>(a，b)</m:t>
        </m:r>
      </m:oMath>
      <w:r>
        <w:rPr>
          <w:rFonts w:ascii="Times New Roman" w:hAnsi="Times New Roman" w:cs="Times New Roman"/>
        </w:rPr>
        <w:t>上是增(减)函数的充要条件是对</w:t>
      </w:r>
      <m:oMath>
        <m:r>
          <m:rPr/>
          <w:rPr>
            <w:rFonts w:hint="eastAsia" w:ascii="Cambria Math" w:hAnsi="Cambria Math" w:eastAsia="MS Mincho" w:cs="MS Mincho"/>
          </w:rPr>
          <m:t>∀</m:t>
        </m:r>
        <m:r>
          <m:rPr/>
          <w:rPr>
            <w:rFonts w:ascii="Cambria Math" w:hAnsi="Cambria Math" w:cs="Times New Roman"/>
          </w:rPr>
          <m:t>x∈(a，b)</m:t>
        </m:r>
      </m:oMath>
      <w:r>
        <w:rPr>
          <w:rFonts w:ascii="Times New Roman" w:hAnsi="Times New Roman" w:cs="Times New Roman"/>
        </w:rPr>
        <w:t>，都有</w:t>
      </w:r>
      <m:oMath>
        <m:r>
          <m:rPr/>
          <w:rPr>
            <w:rFonts w:ascii="Cambria Math" w:hAnsi="Cambria Math" w:cs="Times New Roman"/>
          </w:rPr>
          <m:t>f'(x)≥0(f'(x)≤0)</m:t>
        </m:r>
      </m:oMath>
      <w:r>
        <w:rPr>
          <w:rFonts w:ascii="Times New Roman" w:hAnsi="Times New Roman" w:cs="Times New Roman"/>
        </w:rPr>
        <w:t>且</w:t>
      </w:r>
      <m:oMath>
        <m:r>
          <m:rPr/>
          <w:rPr>
            <w:rFonts w:ascii="Cambria Math" w:hAnsi="Cambria Math" w:cs="Times New Roman"/>
          </w:rPr>
          <m:t>f'(x)</m:t>
        </m:r>
      </m:oMath>
      <w:r>
        <w:rPr>
          <w:rFonts w:ascii="Times New Roman" w:hAnsi="Times New Roman" w:cs="Times New Roman"/>
        </w:rPr>
        <w:t>在</w:t>
      </w:r>
      <m:oMath>
        <m:r>
          <m:rPr/>
          <w:rPr>
            <w:rFonts w:ascii="Cambria Math" w:hAnsi="Cambria Math" w:cs="Times New Roman"/>
          </w:rPr>
          <m:t>(a，b)</m:t>
        </m:r>
      </m:oMath>
      <w:r>
        <w:rPr>
          <w:rFonts w:ascii="Times New Roman" w:hAnsi="Times New Roman" w:cs="Times New Roman"/>
        </w:rPr>
        <w:t>上的任何子区间内都不恒为零．</w:t>
      </w:r>
    </w:p>
    <w:p w14:paraId="29ABED27"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附：①若</w:t>
      </w:r>
      <m:oMath>
        <m:r>
          <m:rPr/>
          <w:rPr>
            <w:rFonts w:ascii="Cambria Math" w:hAnsi="Cambria Math" w:cs="Times New Roman"/>
          </w:rPr>
          <m:t>f(x)</m:t>
        </m:r>
      </m:oMath>
      <w:r>
        <w:rPr>
          <w:rFonts w:hint="eastAsia" w:ascii="Times New Roman" w:hAnsi="Times New Roman" w:cs="Times New Roman"/>
        </w:rPr>
        <w:t>在区间</w:t>
      </w:r>
      <m:oMath>
        <m:r>
          <m:rPr>
            <m:sty m:val="bi"/>
          </m:rPr>
          <w:rPr>
            <w:rFonts w:hint="default" w:ascii="Cambria Math" w:hAnsi="Cambria Math" w:cs="Times New Roman"/>
            <w:lang w:val="en-US" w:eastAsia="zh-CN"/>
          </w:rPr>
          <m:t>I</m:t>
        </m:r>
      </m:oMath>
      <w:r>
        <w:rPr>
          <w:rFonts w:hint="eastAsia" w:ascii="Times New Roman" w:hAnsi="Times New Roman" w:cs="Times New Roman"/>
        </w:rPr>
        <w:t>上可导</w:t>
      </w:r>
      <w:r>
        <w:rPr>
          <w:rFonts w:hint="eastAsia" w:ascii="Times New Roman" w:hAnsi="Times New Roman" w:cs="Times New Roman"/>
          <w:lang w:eastAsia="zh-CN"/>
        </w:rPr>
        <w:t>，</w:t>
      </w:r>
      <m:oMath>
        <m:r>
          <m:rPr/>
          <w:rPr>
            <w:rFonts w:ascii="Cambria Math" w:hAnsi="Cambria Math" w:cs="Times New Roman"/>
            <w:sz w:val="21"/>
            <w:szCs w:val="21"/>
          </w:rPr>
          <m:t>∀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1"/>
                <w:szCs w:val="21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x</m:t>
            </m:r>
            <m:ctrlPr>
              <w:rPr>
                <w:rFonts w:ascii="Cambria Math" w:hAnsi="Cambria Math" w:cs="Times New Roman"/>
                <w:i/>
                <w:iCs/>
                <w:sz w:val="21"/>
                <w:szCs w:val="21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1</m:t>
            </m:r>
            <m:ctrlPr>
              <w:rPr>
                <w:rFonts w:ascii="Cambria Math" w:hAnsi="Cambria Math" w:cs="Times New Roman"/>
                <w:i/>
                <w:iCs/>
                <w:sz w:val="21"/>
                <w:szCs w:val="21"/>
              </w:rPr>
            </m:ctrlPr>
          </m:sub>
        </m:sSub>
        <m:r>
          <m:rPr/>
          <w:rPr>
            <w:rFonts w:hint="default" w:ascii="Cambria Math" w:hAnsi="Cambria Math" w:cs="Times New Roman"/>
            <w:sz w:val="21"/>
            <w:szCs w:val="21"/>
            <w:lang w:val="en-US" w:eastAsia="zh-CN"/>
          </w:rPr>
          <m:t>,</m:t>
        </m:r>
        <m:sSub>
          <m:sSubPr>
            <m:ctrlPr>
              <w:rPr>
                <w:rFonts w:hint="default" w:ascii="Cambria Math" w:hAnsi="Cambria Math" w:cs="Times New Roman"/>
                <w:i/>
                <w:iCs/>
                <w:sz w:val="21"/>
                <w:szCs w:val="21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x</m:t>
            </m:r>
            <m:ctrlPr>
              <w:rPr>
                <w:rFonts w:hint="default" w:ascii="Cambria Math" w:hAnsi="Cambria Math" w:cs="Times New Roman"/>
                <w:i/>
                <w:iCs/>
                <w:sz w:val="21"/>
                <w:szCs w:val="21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2</m:t>
            </m:r>
            <m:ctrlPr>
              <w:rPr>
                <w:rFonts w:hint="default" w:ascii="Cambria Math" w:hAnsi="Cambria Math" w:cs="Times New Roman"/>
                <w:i/>
                <w:iCs/>
                <w:sz w:val="21"/>
                <w:szCs w:val="21"/>
                <w:lang w:val="en-US" w:eastAsia="zh-CN"/>
              </w:rPr>
            </m:ctrlPr>
          </m:sub>
        </m:sSub>
        <m:r>
          <m:rPr/>
          <w:rPr>
            <w:rFonts w:ascii="Cambria Math" w:hAnsi="Cambria Math" w:cs="Times New Roman"/>
            <w:sz w:val="21"/>
            <w:szCs w:val="21"/>
            <w:lang w:val="en-US"/>
          </w:rPr>
          <m:t>∈</m:t>
        </m:r>
        <m:r>
          <m:rPr>
            <m:sty m:val="bi"/>
          </m:rPr>
          <w:rPr>
            <w:rFonts w:hint="default" w:ascii="Cambria Math" w:hAnsi="Cambria Math" w:cs="Times New Roman"/>
            <w:sz w:val="21"/>
            <w:szCs w:val="21"/>
            <w:lang w:val="en-US" w:eastAsia="zh-CN"/>
          </w:rPr>
          <m:t>I</m:t>
        </m:r>
      </m:oMath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</w:rPr>
        <w:t>且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1"/>
                <w:szCs w:val="21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x</m:t>
            </m:r>
            <m:ctrlPr>
              <w:rPr>
                <w:rFonts w:ascii="Cambria Math" w:hAnsi="Cambria Math" w:cs="Times New Roman"/>
                <w:i/>
                <w:iCs/>
                <w:sz w:val="21"/>
                <w:szCs w:val="21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1</m:t>
            </m:r>
            <m:ctrlPr>
              <w:rPr>
                <w:rFonts w:ascii="Cambria Math" w:hAnsi="Cambria Math" w:cs="Times New Roman"/>
                <w:i/>
                <w:iCs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cs="Times New Roman"/>
          </w:rPr>
          <m:t>≠</m:t>
        </m:r>
        <m:sSub>
          <m:sSubPr>
            <m:ctrlPr>
              <w:rPr>
                <w:rFonts w:hint="default" w:ascii="Cambria Math" w:hAnsi="Cambria Math" w:cs="Times New Roman"/>
                <w:i/>
                <w:iCs/>
                <w:sz w:val="21"/>
                <w:szCs w:val="21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x</m:t>
            </m:r>
            <m:ctrlPr>
              <w:rPr>
                <w:rFonts w:hint="default" w:ascii="Cambria Math" w:hAnsi="Cambria Math" w:cs="Times New Roman"/>
                <w:i/>
                <w:iCs/>
                <w:sz w:val="21"/>
                <w:szCs w:val="21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2</m:t>
            </m:r>
            <m:ctrlPr>
              <w:rPr>
                <w:rFonts w:hint="default" w:ascii="Cambria Math" w:hAnsi="Cambria Math" w:cs="Times New Roman"/>
                <w:i/>
                <w:iCs/>
                <w:sz w:val="21"/>
                <w:szCs w:val="21"/>
                <w:lang w:val="en-US" w:eastAsia="zh-CN"/>
              </w:rPr>
            </m:ctrlPr>
          </m:sub>
        </m:sSub>
      </m:oMath>
      <w:r>
        <w:rPr>
          <w:rFonts w:hint="eastAsia" w:ascii="Times New Roman" w:hAnsi="Times New Roman" w:cs="Times New Roman"/>
        </w:rPr>
        <w:t>，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cs="Times New Roman"/>
                <w:sz w:val="28"/>
                <w:szCs w:val="28"/>
              </w:rPr>
              <m:t>f(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 w:eastAsia="zh-CN"/>
                  </w:rPr>
                  <m:t>x</m:t>
                </m: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 w:eastAsia="zh-CN"/>
                  </w:rPr>
                  <m:t>1</m:t>
                </m: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ub>
            </m:sSub>
            <m:r>
              <m:rPr/>
              <w:rPr>
                <w:rFonts w:ascii="Cambria Math" w:hAnsi="Cambria Math" w:cs="Times New Roman"/>
                <w:sz w:val="28"/>
                <w:szCs w:val="28"/>
              </w:rPr>
              <m:t>)</m:t>
            </m:r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en-US" w:eastAsia="zh-CN"/>
              </w:rPr>
              <m:t>−</m:t>
            </m:r>
            <m:r>
              <m:rPr/>
              <w:rPr>
                <w:rFonts w:ascii="Cambria Math" w:hAnsi="Cambria Math" w:cs="Times New Roman"/>
                <w:sz w:val="28"/>
                <w:szCs w:val="28"/>
              </w:rPr>
              <m:t>f(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 w:eastAsia="zh-CN"/>
                  </w:rPr>
                  <m:t>x</m:t>
                </m: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 w:eastAsia="zh-CN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ub>
            </m:sSub>
            <m:r>
              <m:rPr/>
              <w:rPr>
                <w:rFonts w:ascii="Cambria Math" w:hAnsi="Cambria Math" w:cs="Times New Roman"/>
                <w:sz w:val="28"/>
                <w:szCs w:val="28"/>
              </w:rPr>
              <m:t>)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 w:eastAsia="zh-CN"/>
                  </w:rPr>
                  <m:t>x</m:t>
                </m: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 w:eastAsia="zh-CN"/>
                  </w:rPr>
                  <m:t>1</m:t>
                </m: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ub>
            </m:sSub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en-US" w:eastAsia="zh-CN"/>
              </w:rPr>
              <m:t>−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 w:eastAsia="zh-CN"/>
                  </w:rPr>
                  <m:t>x</m:t>
                </m: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 w:eastAsia="zh-CN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en>
        </m:f>
        <m:r>
          <m:rPr/>
          <w:rPr>
            <w:rFonts w:ascii="Cambria Math" w:hAnsi="Cambria Math" w:cs="Times New Roman"/>
            <w:sz w:val="21"/>
            <w:szCs w:val="21"/>
          </w:rPr>
          <m:t>&gt;</m:t>
        </m:r>
        <m:r>
          <m:rPr/>
          <w:rPr>
            <w:rFonts w:hint="default" w:ascii="Cambria Math" w:hAnsi="Cambria Math" w:cs="Times New Roman"/>
            <w:sz w:val="21"/>
            <w:szCs w:val="21"/>
            <w:lang w:val="en-US" w:eastAsia="zh-CN"/>
          </w:rPr>
          <m:t>0</m:t>
        </m:r>
        <m:r>
          <m:rPr/>
          <w:rPr>
            <w:rFonts w:ascii="Cambria Math" w:hAnsi="Cambria Math" w:cs="Times New Roman"/>
            <w:sz w:val="21"/>
            <w:szCs w:val="21"/>
          </w:rPr>
          <m:t>⇔</m:t>
        </m:r>
        <m:r>
          <m:rPr/>
          <w:rPr>
            <w:rFonts w:hint="default" w:ascii="Cambria Math" w:hAnsi="Cambria Math" w:cs="Times New Roman"/>
            <w:sz w:val="21"/>
            <w:szCs w:val="21"/>
            <w:lang w:val="en-US" w:eastAsia="zh-CN"/>
          </w:rPr>
          <m:t>f(x)</m:t>
        </m:r>
      </m:oMath>
      <w:r>
        <w:rPr>
          <w:rFonts w:hint="eastAsia" w:ascii="Times New Roman" w:hAnsi="Times New Roman" w:cs="Times New Roman"/>
        </w:rPr>
        <w:t>在区间</w:t>
      </w:r>
      <m:oMath>
        <m:r>
          <m:rPr>
            <m:sty m:val="bi"/>
          </m:rPr>
          <w:rPr>
            <w:rFonts w:hint="default" w:ascii="Cambria Math" w:hAnsi="Cambria Math" w:cs="Times New Roman"/>
            <w:lang w:val="en-US" w:eastAsia="zh-CN"/>
          </w:rPr>
          <m:t>I</m:t>
        </m:r>
      </m:oMath>
      <w:r>
        <w:rPr>
          <w:rFonts w:hint="eastAsia" w:ascii="Times New Roman" w:hAnsi="Times New Roman" w:cs="Times New Roman"/>
        </w:rPr>
        <w:t>上单调递增；</w:t>
      </w:r>
    </w:p>
    <w:p w14:paraId="1B66EF27"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</w:rPr>
        <w:t>②若</w:t>
      </w:r>
      <m:oMath>
        <m:r>
          <m:rPr/>
          <w:rPr>
            <w:rFonts w:ascii="Cambria Math" w:hAnsi="Cambria Math" w:cs="Times New Roman"/>
          </w:rPr>
          <m:t>f(x)</m:t>
        </m:r>
      </m:oMath>
      <w:r>
        <w:rPr>
          <w:rFonts w:hint="eastAsia" w:ascii="Times New Roman" w:hAnsi="Times New Roman" w:cs="Times New Roman"/>
        </w:rPr>
        <w:t>在区间</w:t>
      </w:r>
      <m:oMath>
        <m:r>
          <m:rPr>
            <m:sty m:val="bi"/>
          </m:rPr>
          <w:rPr>
            <w:rFonts w:hint="default" w:ascii="Cambria Math" w:hAnsi="Cambria Math" w:cs="Times New Roman"/>
            <w:lang w:val="en-US" w:eastAsia="zh-CN"/>
          </w:rPr>
          <m:t>I</m:t>
        </m:r>
      </m:oMath>
      <w:r>
        <w:rPr>
          <w:rFonts w:hint="eastAsia" w:ascii="Times New Roman" w:hAnsi="Times New Roman" w:cs="Times New Roman"/>
        </w:rPr>
        <w:t>上可导</w:t>
      </w:r>
      <w:r>
        <w:rPr>
          <w:rFonts w:hint="eastAsia" w:ascii="Times New Roman" w:hAnsi="Times New Roman" w:cs="Times New Roman"/>
          <w:lang w:eastAsia="zh-CN"/>
        </w:rPr>
        <w:t>，</w:t>
      </w:r>
      <m:oMath>
        <m:r>
          <m:rPr/>
          <w:rPr>
            <w:rFonts w:ascii="Cambria Math" w:hAnsi="Cambria Math" w:cs="Times New Roman"/>
            <w:sz w:val="21"/>
            <w:szCs w:val="21"/>
          </w:rPr>
          <m:t>∀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1"/>
                <w:szCs w:val="21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x</m:t>
            </m:r>
            <m:ctrlPr>
              <w:rPr>
                <w:rFonts w:ascii="Cambria Math" w:hAnsi="Cambria Math" w:cs="Times New Roman"/>
                <w:i/>
                <w:iCs/>
                <w:sz w:val="21"/>
                <w:szCs w:val="21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1</m:t>
            </m:r>
            <m:ctrlPr>
              <w:rPr>
                <w:rFonts w:ascii="Cambria Math" w:hAnsi="Cambria Math" w:cs="Times New Roman"/>
                <w:i/>
                <w:iCs/>
                <w:sz w:val="21"/>
                <w:szCs w:val="21"/>
              </w:rPr>
            </m:ctrlPr>
          </m:sub>
        </m:sSub>
        <m:r>
          <m:rPr/>
          <w:rPr>
            <w:rFonts w:hint="default" w:ascii="Cambria Math" w:hAnsi="Cambria Math" w:cs="Times New Roman"/>
            <w:sz w:val="21"/>
            <w:szCs w:val="21"/>
            <w:lang w:val="en-US" w:eastAsia="zh-CN"/>
          </w:rPr>
          <m:t>,</m:t>
        </m:r>
        <m:sSub>
          <m:sSubPr>
            <m:ctrlPr>
              <w:rPr>
                <w:rFonts w:hint="default" w:ascii="Cambria Math" w:hAnsi="Cambria Math" w:cs="Times New Roman"/>
                <w:i/>
                <w:iCs/>
                <w:sz w:val="21"/>
                <w:szCs w:val="21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x</m:t>
            </m:r>
            <m:ctrlPr>
              <w:rPr>
                <w:rFonts w:hint="default" w:ascii="Cambria Math" w:hAnsi="Cambria Math" w:cs="Times New Roman"/>
                <w:i/>
                <w:iCs/>
                <w:sz w:val="21"/>
                <w:szCs w:val="21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2</m:t>
            </m:r>
            <m:ctrlPr>
              <w:rPr>
                <w:rFonts w:hint="default" w:ascii="Cambria Math" w:hAnsi="Cambria Math" w:cs="Times New Roman"/>
                <w:i/>
                <w:iCs/>
                <w:sz w:val="21"/>
                <w:szCs w:val="21"/>
                <w:lang w:val="en-US" w:eastAsia="zh-CN"/>
              </w:rPr>
            </m:ctrlPr>
          </m:sub>
        </m:sSub>
        <m:r>
          <m:rPr/>
          <w:rPr>
            <w:rFonts w:ascii="Cambria Math" w:hAnsi="Cambria Math" w:cs="Times New Roman"/>
            <w:sz w:val="21"/>
            <w:szCs w:val="21"/>
            <w:lang w:val="en-US"/>
          </w:rPr>
          <m:t>∈</m:t>
        </m:r>
        <m:r>
          <m:rPr>
            <m:sty m:val="bi"/>
          </m:rPr>
          <w:rPr>
            <w:rFonts w:hint="default" w:ascii="Cambria Math" w:hAnsi="Cambria Math" w:cs="Times New Roman"/>
            <w:sz w:val="21"/>
            <w:szCs w:val="21"/>
            <w:lang w:val="en-US" w:eastAsia="zh-CN"/>
          </w:rPr>
          <m:t>I</m:t>
        </m:r>
      </m:oMath>
      <w:r>
        <w:rPr>
          <w:rFonts w:hint="eastAsia" w:ascii="Times New Roman" w:hAnsi="Times New Roman" w:cs="Times New Roman"/>
        </w:rPr>
        <w:t>,且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1"/>
                <w:szCs w:val="21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x</m:t>
            </m:r>
            <m:ctrlPr>
              <w:rPr>
                <w:rFonts w:ascii="Cambria Math" w:hAnsi="Cambria Math" w:cs="Times New Roman"/>
                <w:i/>
                <w:iCs/>
                <w:sz w:val="21"/>
                <w:szCs w:val="21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1</m:t>
            </m:r>
            <m:ctrlPr>
              <w:rPr>
                <w:rFonts w:ascii="Cambria Math" w:hAnsi="Cambria Math" w:cs="Times New Roman"/>
                <w:i/>
                <w:iCs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cs="Times New Roman"/>
          </w:rPr>
          <m:t>≠</m:t>
        </m:r>
        <m:sSub>
          <m:sSubPr>
            <m:ctrlPr>
              <w:rPr>
                <w:rFonts w:hint="default" w:ascii="Cambria Math" w:hAnsi="Cambria Math" w:cs="Times New Roman"/>
                <w:i/>
                <w:iCs/>
                <w:sz w:val="21"/>
                <w:szCs w:val="21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x</m:t>
            </m:r>
            <m:ctrlPr>
              <w:rPr>
                <w:rFonts w:hint="default" w:ascii="Cambria Math" w:hAnsi="Cambria Math" w:cs="Times New Roman"/>
                <w:i/>
                <w:iCs/>
                <w:sz w:val="21"/>
                <w:szCs w:val="21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2</m:t>
            </m:r>
            <m:ctrlPr>
              <w:rPr>
                <w:rFonts w:hint="default" w:ascii="Cambria Math" w:hAnsi="Cambria Math" w:cs="Times New Roman"/>
                <w:i/>
                <w:iCs/>
                <w:sz w:val="21"/>
                <w:szCs w:val="21"/>
                <w:lang w:val="en-US" w:eastAsia="zh-CN"/>
              </w:rPr>
            </m:ctrlPr>
          </m:sub>
        </m:sSub>
      </m:oMath>
      <w:r>
        <w:rPr>
          <w:rFonts w:hint="eastAsia" w:ascii="Times New Roman" w:hAnsi="Times New Roman" w:cs="Times New Roman"/>
        </w:rPr>
        <w:t>，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cs="Times New Roman"/>
                <w:sz w:val="28"/>
                <w:szCs w:val="28"/>
              </w:rPr>
              <m:t>f(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 w:eastAsia="zh-CN"/>
                  </w:rPr>
                  <m:t>x</m:t>
                </m: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 w:eastAsia="zh-CN"/>
                  </w:rPr>
                  <m:t>1</m:t>
                </m: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ub>
            </m:sSub>
            <m:r>
              <m:rPr/>
              <w:rPr>
                <w:rFonts w:ascii="Cambria Math" w:hAnsi="Cambria Math" w:cs="Times New Roman"/>
                <w:sz w:val="28"/>
                <w:szCs w:val="28"/>
              </w:rPr>
              <m:t>)</m:t>
            </m:r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en-US" w:eastAsia="zh-CN"/>
              </w:rPr>
              <m:t>−</m:t>
            </m:r>
            <m:r>
              <m:rPr/>
              <w:rPr>
                <w:rFonts w:ascii="Cambria Math" w:hAnsi="Cambria Math" w:cs="Times New Roman"/>
                <w:sz w:val="28"/>
                <w:szCs w:val="28"/>
              </w:rPr>
              <m:t>f(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 w:eastAsia="zh-CN"/>
                  </w:rPr>
                  <m:t>x</m:t>
                </m: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 w:eastAsia="zh-CN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ub>
            </m:sSub>
            <m:r>
              <m:rPr/>
              <w:rPr>
                <w:rFonts w:ascii="Cambria Math" w:hAnsi="Cambria Math" w:cs="Times New Roman"/>
                <w:sz w:val="28"/>
                <w:szCs w:val="28"/>
              </w:rPr>
              <m:t>)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 w:eastAsia="zh-CN"/>
                  </w:rPr>
                  <m:t>x</m:t>
                </m: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 w:eastAsia="zh-CN"/>
                  </w:rPr>
                  <m:t>1</m:t>
                </m: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ub>
            </m:sSub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en-US" w:eastAsia="zh-CN"/>
              </w:rPr>
              <m:t>−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 w:eastAsia="zh-CN"/>
                  </w:rPr>
                  <m:t>x</m:t>
                </m: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 w:eastAsia="zh-CN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en>
        </m:f>
        <m:r>
          <m:rPr/>
          <w:rPr>
            <w:rFonts w:ascii="Cambria Math" w:hAnsi="Cambria Math" w:cs="Times New Roman"/>
            <w:sz w:val="21"/>
            <w:szCs w:val="21"/>
          </w:rPr>
          <m:t>&lt;</m:t>
        </m:r>
        <m:r>
          <m:rPr/>
          <w:rPr>
            <w:rFonts w:hint="default" w:ascii="Cambria Math" w:hAnsi="Cambria Math" w:cs="Times New Roman"/>
            <w:sz w:val="21"/>
            <w:szCs w:val="21"/>
            <w:lang w:val="en-US" w:eastAsia="zh-CN"/>
          </w:rPr>
          <m:t>0</m:t>
        </m:r>
        <m:r>
          <m:rPr/>
          <w:rPr>
            <w:rFonts w:ascii="Cambria Math" w:hAnsi="Cambria Math" w:cs="Times New Roman"/>
            <w:sz w:val="21"/>
            <w:szCs w:val="21"/>
          </w:rPr>
          <m:t>⇔</m:t>
        </m:r>
        <m:r>
          <m:rPr/>
          <w:rPr>
            <w:rFonts w:hint="default" w:ascii="Cambria Math" w:hAnsi="Cambria Math" w:cs="Times New Roman"/>
            <w:sz w:val="21"/>
            <w:szCs w:val="21"/>
            <w:lang w:val="en-US" w:eastAsia="zh-CN"/>
          </w:rPr>
          <m:t>f(x)</m:t>
        </m:r>
      </m:oMath>
      <w:r>
        <w:rPr>
          <w:rFonts w:hint="eastAsia" w:ascii="Times New Roman" w:hAnsi="Times New Roman" w:cs="Times New Roman"/>
        </w:rPr>
        <w:t>在区间</w:t>
      </w:r>
      <m:oMath>
        <m:r>
          <m:rPr>
            <m:sty m:val="bi"/>
          </m:rPr>
          <w:rPr>
            <w:rFonts w:hint="default" w:ascii="Cambria Math" w:hAnsi="Cambria Math" w:cs="Times New Roman"/>
            <w:lang w:val="en-US" w:eastAsia="zh-CN"/>
          </w:rPr>
          <m:t>I</m:t>
        </m:r>
      </m:oMath>
      <w:r>
        <w:rPr>
          <w:rFonts w:hint="eastAsia" w:ascii="Times New Roman" w:hAnsi="Times New Roman" w:cs="Times New Roman"/>
        </w:rPr>
        <w:t>上单调递减</w: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 w14:paraId="14F94C27">
      <w:pPr>
        <w:pStyle w:val="2"/>
        <w:jc w:val="both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三、典型例题</w:t>
      </w:r>
    </w:p>
    <w:p w14:paraId="1B4A50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4269105</wp:posOffset>
            </wp:positionH>
            <wp:positionV relativeFrom="paragraph">
              <wp:posOffset>8255</wp:posOffset>
            </wp:positionV>
            <wp:extent cx="1632585" cy="935990"/>
            <wp:effectExtent l="0" t="0" r="5715" b="3810"/>
            <wp:wrapSquare wrapText="bothSides"/>
            <wp:docPr id="1029" name="图片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0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题型一：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函数单调性与导数正负之间的关系</w:t>
      </w:r>
    </w:p>
    <w:p w14:paraId="60AF81E8">
      <w:pPr>
        <w:spacing w:line="360" w:lineRule="auto"/>
        <w:ind w:left="0"/>
        <w:textAlignment w:val="center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bookmarkStart w:id="0" w:name="96368096-7ccf-42b3-a4ac-8e33fc2aeee1"/>
      <w:r>
        <w:rPr>
          <w:rFonts w:ascii="宋体" w:hAnsi="宋体" w:eastAsia="宋体" w:cs="宋体"/>
          <w:kern w:val="0"/>
          <w:szCs w:val="21"/>
        </w:rPr>
        <w:t>设函数</w:t>
      </w:r>
      <m:oMath>
        <m:r>
          <m:rPr>
            <m:sty m:val="p"/>
          </m:rPr>
          <w:rPr>
            <w:rFonts w:hint="default" w:ascii="Cambria Math" w:hAnsi="Cambria Math"/>
          </w:rPr>
          <m:t>f(x)</m:t>
        </m:r>
      </m:oMath>
      <w:r>
        <w:rPr>
          <w:rFonts w:ascii="宋体" w:hAnsi="宋体" w:eastAsia="宋体" w:cs="宋体"/>
          <w:i w:val="0"/>
          <w:iCs/>
          <w:kern w:val="0"/>
          <w:szCs w:val="21"/>
        </w:rPr>
        <w:t>的导函数为</w:t>
      </w:r>
      <m:oMath>
        <m:r>
          <m:rPr>
            <m:sty m:val="p"/>
          </m:rPr>
          <w:rPr>
            <w:rFonts w:hint="default" w:ascii="Cambria Math" w:hAnsi="Cambria Math"/>
          </w:rPr>
          <m:t>f′(x)</m:t>
        </m:r>
      </m:oMath>
      <w:r>
        <w:rPr>
          <w:rFonts w:ascii="宋体" w:hAnsi="宋体" w:eastAsia="宋体" w:cs="宋体"/>
          <w:i w:val="0"/>
          <w:iCs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y=f′(x)</m:t>
        </m:r>
      </m:oMath>
      <w:r>
        <w:rPr>
          <w:rFonts w:ascii="宋体" w:hAnsi="宋体" w:eastAsia="宋体" w:cs="宋体"/>
          <w:kern w:val="0"/>
          <w:szCs w:val="21"/>
        </w:rPr>
        <w:t>的部分图象如图所示，则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bookmarkEnd w:id="0"/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A.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函数</w:t>
      </w:r>
      <m:oMath>
        <m:r>
          <m:rPr>
            <m:sty m:val="p"/>
          </m:rPr>
          <w:rPr>
            <w:rFonts w:hint="default" w:ascii="Cambria Math" w:hAnsi="Cambria Math"/>
          </w:rPr>
          <m:t>f(x)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在</w:t>
      </w:r>
      <m:oMath>
        <m:r>
          <m:rPr>
            <m:sty m:val="p"/>
          </m:rPr>
          <w:rPr>
            <w:rFonts w:ascii="Cambria Math" w:hAnsi="Cambria Math"/>
          </w:rPr>
          <m:t>(−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,1)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上单调递增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B.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函数</w:t>
      </w:r>
      <m:oMath>
        <m:r>
          <m:rPr>
            <m:sty m:val="p"/>
          </m:rPr>
          <w:rPr>
            <w:rFonts w:hint="default" w:ascii="Cambria Math" w:hAnsi="Cambria Math"/>
          </w:rPr>
          <m:t>f(x)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在</w:t>
      </w:r>
      <m:oMath>
        <m:r>
          <m:rPr>
            <m:sty m:val="p"/>
          </m:rPr>
          <w:rPr>
            <w:rFonts w:ascii="Cambria Math" w:hAnsi="Cambria Math"/>
          </w:rPr>
          <m:t>(0,4)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上单调递增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C.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函数</w:t>
      </w:r>
      <m:oMath>
        <m:r>
          <m:rPr>
            <m:sty m:val="p"/>
          </m:rPr>
          <w:rPr>
            <w:rFonts w:hint="default" w:ascii="Cambria Math" w:hAnsi="Cambria Math"/>
          </w:rPr>
          <m:t>f(x)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在</w:t>
      </w:r>
      <m:oMath>
        <m:r>
          <m:rPr>
            <m:sty m:val="p"/>
          </m:rPr>
          <w:rPr>
            <w:rFonts w:hint="default" w:ascii="Cambria Math" w:hAnsi="Cambria Math"/>
          </w:rPr>
          <m:t>x=3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处取得极小值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D.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函数</w:t>
      </w:r>
      <m:oMath>
        <m:r>
          <m:rPr>
            <m:sty m:val="p"/>
          </m:rPr>
          <w:rPr>
            <w:rFonts w:hint="default" w:ascii="Cambria Math" w:hAnsi="Cambria Math"/>
          </w:rPr>
          <m:t>f(x)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在</w:t>
      </w:r>
      <m:oMath>
        <m:r>
          <m:rPr>
            <m:sty m:val="p"/>
          </m:rPr>
          <w:rPr>
            <w:rFonts w:hint="default" w:ascii="Cambria Math" w:hAnsi="Cambria Math"/>
          </w:rPr>
          <m:t>x=0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处取得极大值</w:t>
      </w:r>
      <w:bookmarkStart w:id="1" w:name="d03b8004-f8d5-4b5e-a0d5-7fa4b413631f"/>
    </w:p>
    <w:p w14:paraId="1679E5BF">
      <w:pPr>
        <w:spacing w:line="360" w:lineRule="auto"/>
        <w:ind w:left="0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 w14:paraId="5DEED560">
      <w:pPr>
        <w:spacing w:line="360" w:lineRule="auto"/>
        <w:ind w:left="0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2.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已知实数</w:t>
      </w:r>
      <m:oMath>
        <m:r>
          <m:rPr>
            <m:sty m:val="p"/>
          </m:rPr>
          <w:rPr>
            <w:rFonts w:hint="default" w:ascii="Cambria Math" w:hAnsi="Cambria Math"/>
          </w:rPr>
          <m:t>m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是常数，函数</w:t>
      </w:r>
      <m:oMath>
        <m:r>
          <m:rPr>
            <m:sty m:val="p"/>
          </m:rPr>
          <w:rPr>
            <w:rFonts w:hint="default" w:ascii="Cambria Math" w:hAnsi="Cambria Math"/>
          </w:rPr>
          <m:t>f(x)=m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−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−2mx−1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的图象不可能是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(    )</w:t>
      </w:r>
      <w:bookmarkEnd w:id="1"/>
    </w:p>
    <w:p w14:paraId="75D1D4AE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cs="Times New Roman" w:asciiTheme="minorEastAsia" w:hAnsiTheme="minorEastAsia"/>
          <w:b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574675" cy="756285"/>
            <wp:effectExtent l="0" t="0" r="952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588010" cy="756285"/>
            <wp:effectExtent l="0" t="0" r="889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80060" cy="75628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618490" cy="828040"/>
            <wp:effectExtent l="0" t="0" r="3810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B20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</w:p>
    <w:p w14:paraId="26F095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题型二：导数在函数单调性研究中的应用</w:t>
      </w:r>
    </w:p>
    <w:p w14:paraId="202429C6">
      <w:pPr>
        <w:numPr>
          <w:ilvl w:val="0"/>
          <w:numId w:val="0"/>
        </w:numPr>
        <w:spacing w:line="360" w:lineRule="auto"/>
        <w:ind w:left="0"/>
        <w:jc w:val="left"/>
        <w:rPr>
          <w:i w:val="0"/>
          <w:iCs w:val="0"/>
        </w:rPr>
      </w:pPr>
      <w:bookmarkStart w:id="2" w:name="46bdb10c-6381-4b0d-9ce5-e2826d55ceae"/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1.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若函数</w:t>
      </w:r>
      <m:oMath>
        <m:r>
          <m:rPr>
            <m:sty m:val="p"/>
          </m:rPr>
          <w:rPr>
            <w:rFonts w:hint="default" w:ascii="Cambria Math" w:hAnsi="Cambria Math" w:cs="Cambria Math"/>
          </w:rPr>
          <m:t>f(x)=</m:t>
        </m:r>
        <m:f>
          <m:fPr>
            <m:ctrlPr>
              <w:rPr>
                <w:rFonts w:hint="default" w:ascii="Cambria Math" w:hAnsi="Cambria Math" w:cs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Cambria Math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cs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Cambria Math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cs="Cambria Math"/>
                <w:i w:val="0"/>
                <w:iCs w:val="0"/>
              </w:rPr>
            </m:ctrlPr>
          </m:den>
        </m:f>
        <m:sSup>
          <m:sSupPr>
            <m:ctrlPr>
              <w:rPr>
                <w:rFonts w:hint="default" w:ascii="Cambria Math" w:hAnsi="Cambria Math" w:cs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Cambria Math"/>
              </w:rPr>
              <m:t>x</m:t>
            </m:r>
            <m:ctrlPr>
              <w:rPr>
                <w:rFonts w:hint="default" w:ascii="Cambria Math" w:hAnsi="Cambria Math" w:cs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Cambria Math"/>
              </w:rPr>
              <m:t>2</m:t>
            </m:r>
            <m:ctrlPr>
              <w:rPr>
                <w:rFonts w:hint="default" w:ascii="Cambria Math" w:hAnsi="Cambria Math" w:cs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 w:cs="Cambria Math"/>
          </w:rPr>
          <m:t>−9ln x</m:t>
        </m:r>
      </m:oMath>
      <w:r>
        <w:rPr>
          <w:rFonts w:hint="default" w:ascii="Cambria Math" w:hAnsi="Cambria Math" w:eastAsia="宋体" w:cs="Cambria Math"/>
          <w:i w:val="0"/>
          <w:iCs w:val="0"/>
          <w:kern w:val="0"/>
          <w:szCs w:val="21"/>
        </w:rPr>
        <w:t>在区间</w:t>
      </w:r>
      <m:oMath>
        <m:r>
          <m:rPr>
            <m:sty m:val="p"/>
          </m:rPr>
          <w:rPr>
            <w:rFonts w:hint="default" w:ascii="Cambria Math" w:hAnsi="Cambria Math" w:cs="Cambria Math"/>
          </w:rPr>
          <m:t>[a−1,a]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上单调递减，则实数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(    )</w:t>
      </w:r>
      <w:bookmarkEnd w:id="2"/>
    </w:p>
    <w:p w14:paraId="3C2B0752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i w:val="0"/>
          <w:iCs w:val="0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A. </w:t>
      </w:r>
      <m:oMath>
        <m:r>
          <m:rPr>
            <m:sty m:val="p"/>
          </m:rPr>
          <w:rPr>
            <w:rFonts w:hint="default" w:ascii="Cambria Math" w:hAnsi="Cambria Math"/>
          </w:rPr>
          <m:t>1&lt;a≤3</m:t>
        </m:r>
      </m:oMath>
      <w:r>
        <w:rPr>
          <w:i w:val="0"/>
          <w:iCs w:val="0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B. </w:t>
      </w:r>
      <m:oMath>
        <m:r>
          <m:rPr>
            <m:sty m:val="p"/>
          </m:rPr>
          <w:rPr>
            <w:rFonts w:hint="default" w:ascii="Cambria Math" w:hAnsi="Cambria Math"/>
          </w:rPr>
          <m:t>a≥4</m:t>
        </m:r>
      </m:oMath>
      <w:r>
        <w:rPr>
          <w:i w:val="0"/>
          <w:iCs w:val="0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C. </w:t>
      </w:r>
      <m:oMath>
        <m:r>
          <m:rPr>
            <m:sty m:val="p"/>
          </m:rPr>
          <w:rPr>
            <w:rFonts w:hint="default" w:ascii="Cambria Math" w:hAnsi="Cambria Math"/>
          </w:rPr>
          <m:t>a≤3</m:t>
        </m:r>
      </m:oMath>
      <w:r>
        <w:rPr>
          <w:i w:val="0"/>
          <w:iCs w:val="0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D. </w:t>
      </w:r>
      <m:oMath>
        <m:r>
          <m:rPr>
            <m:sty m:val="p"/>
          </m:rPr>
          <w:rPr>
            <w:rFonts w:hint="default" w:ascii="Cambria Math" w:hAnsi="Cambria Math"/>
          </w:rPr>
          <m:t>1&lt;a≤4</m:t>
        </m:r>
      </m:oMath>
    </w:p>
    <w:p w14:paraId="346670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</w:pPr>
    </w:p>
    <w:p w14:paraId="26BE88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讨论函数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f(x)=</m:t>
        </m:r>
        <m:f>
          <m:fP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21"/>
            <w:szCs w:val="21"/>
          </w:rPr>
          <m:t>a</m:t>
        </m:r>
        <m:sSup>
          <m:sSupP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21"/>
            <w:szCs w:val="21"/>
          </w:rPr>
          <m:t>+x−(a+1)lnx(a≥0)</m:t>
        </m:r>
      </m:oMath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的单调性．</w:t>
      </w:r>
    </w:p>
    <w:p w14:paraId="58D53489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16DC5CA0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766016AC">
      <w:pPr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</w:t>
      </w:r>
    </w:p>
    <w:p w14:paraId="26A50BAD">
      <w:pP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</w:t>
      </w:r>
    </w:p>
    <w:p w14:paraId="0B2352F0"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</w:p>
    <w:p w14:paraId="6D7583C0">
      <w:pP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                                </w:t>
      </w:r>
    </w:p>
    <w:p w14:paraId="5336A1D6">
      <w:pPr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</w:p>
    <w:p w14:paraId="2E31B8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 w14:paraId="6A198E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default" w:ascii="宋体" w:hAnsi="宋体" w:eastAsia="宋体" w:cs="宋体"/>
          <w:b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sz w:val="21"/>
          <w:szCs w:val="21"/>
          <w:lang w:val="en-US" w:eastAsia="zh-CN"/>
        </w:rPr>
        <w:t>题型三：函数单调性的简单应用</w:t>
      </w:r>
    </w:p>
    <w:p w14:paraId="014151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312" w:lineRule="auto"/>
        <w:ind w:left="0"/>
        <w:jc w:val="left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bookmarkStart w:id="3" w:name="8aeffabb-d432-4275-a7b2-22f17053ee2f"/>
      <w:r>
        <w:rPr>
          <w:rFonts w:hint="eastAsia"/>
          <w:i w:val="0"/>
          <w:iCs w:val="0"/>
          <w:lang w:val="en-US" w:eastAsia="zh-CN"/>
        </w:rPr>
        <w:t>1.</w:t>
      </w:r>
      <m:oMath>
        <m:r>
          <m:rPr>
            <m:sty m:val="p"/>
          </m:rPr>
          <w:rPr>
            <w:rFonts w:hint="default" w:ascii="Cambria Math" w:hAnsi="Cambria Math"/>
          </w:rPr>
          <m:t>∀x∈(0,1)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，记</w:t>
      </w:r>
      <m:oMath>
        <m:r>
          <m:rPr>
            <m:sty m:val="p"/>
          </m:rPr>
          <w:rPr>
            <w:rFonts w:hint="default" w:ascii="Cambria Math" w:hAnsi="Cambria Math"/>
          </w:rPr>
          <m:t>a=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sinx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b=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sin</m:t>
            </m:r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c=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/>
                    <w:sz w:val="24"/>
                    <w:szCs w:val="24"/>
                  </w:rPr>
                  <m:t>sinx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、</w:t>
      </w:r>
      <m:oMath>
        <m:r>
          <m:rPr>
            <m:sty m:val="p"/>
          </m:rPr>
          <w:rPr>
            <w:rFonts w:hint="default" w:ascii="Cambria Math" w:hAnsi="Cambria Math"/>
          </w:rPr>
          <m:t>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、</w:t>
      </w:r>
      <m:oMath>
        <m:r>
          <m:rPr>
            <m:sty m:val="p"/>
          </m:rPr>
          <w:rPr>
            <w:rFonts w:hint="default" w:ascii="Cambria Math" w:hAnsi="Cambria Math"/>
          </w:rPr>
          <m:t>c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的大小关系为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(    )</w:t>
      </w:r>
      <w:bookmarkEnd w:id="3"/>
    </w:p>
    <w:p w14:paraId="464EC74B">
      <w:pPr>
        <w:keepNext w:val="0"/>
        <w:keepLines w:val="0"/>
        <w:pageBreakBefore w:val="0"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spacing w:line="312" w:lineRule="auto"/>
        <w:jc w:val="left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A. </w:t>
      </w:r>
      <m:oMath>
        <m:r>
          <m:rPr>
            <m:sty m:val="p"/>
          </m:rPr>
          <w:rPr>
            <w:rFonts w:hint="default" w:ascii="Cambria Math" w:hAnsi="Cambria Math"/>
          </w:rPr>
          <m:t>a&gt;c&gt;b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B. </w:t>
      </w:r>
      <m:oMath>
        <m:r>
          <m:rPr>
            <m:sty m:val="p"/>
          </m:rPr>
          <w:rPr>
            <w:rFonts w:hint="default" w:ascii="Cambria Math" w:hAnsi="Cambria Math"/>
          </w:rPr>
          <m:t>b&gt;c&gt;a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C. </w:t>
      </w:r>
      <m:oMath>
        <m:r>
          <m:rPr>
            <m:sty m:val="p"/>
          </m:rPr>
          <w:rPr>
            <w:rFonts w:hint="default" w:ascii="Cambria Math" w:hAnsi="Cambria Math"/>
          </w:rPr>
          <m:t>b&gt;a&gt;c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D. </w:t>
      </w:r>
      <m:oMath>
        <m:r>
          <m:rPr>
            <m:sty m:val="p"/>
          </m:rPr>
          <w:rPr>
            <w:rFonts w:hint="default" w:ascii="Cambria Math" w:hAnsi="Cambria Math"/>
          </w:rPr>
          <m:t>a&gt;b&gt;c</m:t>
        </m:r>
      </m:oMath>
    </w:p>
    <w:p w14:paraId="729C64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  <w:lang w:val="en-US" w:eastAsia="zh-CN"/>
        </w:rPr>
      </w:pPr>
    </w:p>
    <w:p w14:paraId="34EB40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312" w:lineRule="auto"/>
        <w:jc w:val="left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2.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已知函数</w:t>
      </w:r>
      <m:oMath>
        <m:r>
          <m:rPr>
            <m:sty m:val="p"/>
          </m:rPr>
          <w:rPr>
            <w:rFonts w:hint="default" w:ascii="Cambria Math" w:hAnsi="Cambria Math"/>
          </w:rPr>
          <m:t>f(x)=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−ax+lnx.</m:t>
        </m:r>
      </m:oMath>
    </w:p>
    <w:p w14:paraId="63CE33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312" w:lineRule="auto"/>
        <w:jc w:val="left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若</w:t>
      </w:r>
      <m:oMath>
        <m:r>
          <m:rPr>
            <m:sty m:val="p"/>
          </m:rPr>
          <w:rPr>
            <w:rFonts w:hint="default" w:ascii="Cambria Math" w:hAnsi="Cambria Math"/>
          </w:rPr>
          <m:t>a=1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，曲线</w:t>
      </w:r>
      <m:oMath>
        <m:r>
          <m:rPr>
            <m:sty m:val="p"/>
          </m:rPr>
          <w:rPr>
            <w:rFonts w:hint="default" w:ascii="Cambria Math" w:hAnsi="Cambria Math"/>
          </w:rPr>
          <m:t>y=f(x)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在点</w:t>
      </w:r>
      <m:oMath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hint="default" w:ascii="Cambria Math" w:hAnsi="Cambria Math"/>
          </w:rPr>
          <m:t>,f(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))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处的切线斜率为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，求该切线的方程</w:t>
      </w:r>
      <m:oMath>
        <m:r>
          <m:rPr>
            <m:sty m:val="p"/>
          </m:rPr>
          <w:rPr>
            <w:rFonts w:ascii="Cambria Math" w:hAnsi="Cambria Math"/>
          </w:rPr>
          <m:t>;</m:t>
        </m:r>
      </m:oMath>
    </w:p>
    <w:p w14:paraId="5037CA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jc w:val="left"/>
        <w:rPr>
          <w:rFonts w:ascii="宋体" w:hAnsi="宋体" w:eastAsia="宋体" w:cs="宋体"/>
          <w:i w:val="0"/>
          <w:iCs w:val="0"/>
          <w:kern w:val="0"/>
          <w:szCs w:val="21"/>
        </w:rPr>
      </w:pP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讨论</w:t>
      </w:r>
      <m:oMath>
        <m:r>
          <m:rPr>
            <m:sty m:val="p"/>
          </m:rPr>
          <w:rPr>
            <w:rFonts w:hint="default" w:ascii="Cambria Math" w:hAnsi="Cambria Math"/>
          </w:rPr>
          <m:t>f(x)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的单调性．</w:t>
      </w:r>
    </w:p>
    <w:p w14:paraId="6A5F06B2">
      <w:pP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</w:t>
      </w:r>
    </w:p>
    <w:p w14:paraId="62493579">
      <w:pPr>
        <w:rPr>
          <w:rFonts w:hint="eastAsia" w:ascii="Times New Roman" w:hAnsi="Times New Roman" w:eastAsia="宋体" w:cs="Times New Roman"/>
          <w:szCs w:val="24"/>
          <w:u w:val="dotted"/>
        </w:rPr>
      </w:pP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</w:t>
      </w:r>
    </w:p>
    <w:p w14:paraId="3545E22E"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</w:p>
    <w:p w14:paraId="68ED2AB7">
      <w:pPr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</w:t>
      </w:r>
    </w:p>
    <w:p w14:paraId="0D8F0041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</w:p>
    <w:p w14:paraId="640BC5C1">
      <w:pPr>
        <w:rPr>
          <w:rFonts w:hint="eastAsia"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</w:t>
      </w:r>
    </w:p>
    <w:p w14:paraId="32F0FB77"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</w:p>
    <w:p w14:paraId="3A5DBD83">
      <w:pPr>
        <w:pStyle w:val="2"/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 w14:paraId="61F702A6">
      <w:pPr>
        <w:pStyle w:val="2"/>
        <w:jc w:val="both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四、小结</w:t>
      </w:r>
    </w:p>
    <w:p w14:paraId="62178AA8">
      <w:pPr>
        <w:pStyle w:val="2"/>
        <w:jc w:val="both"/>
        <w:rPr>
          <w:rFonts w:hint="eastAsia" w:ascii="宋体" w:hAnsi="宋体" w:eastAsia="宋体" w:cs="宋体"/>
          <w:b w:val="0"/>
          <w:bCs/>
          <w:sz w:val="21"/>
          <w:szCs w:val="21"/>
        </w:rPr>
      </w:pPr>
      <w:bookmarkStart w:id="4" w:name="_GoBack"/>
      <w:bookmarkEnd w:id="4"/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 w14:paraId="08E726E4">
        <w:pPr>
          <w:pStyle w:val="14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31F4A1EE">
    <w:pPr>
      <w:pStyle w:val="14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674a687c-451c-4a20-ac2b-8b9a0f2c3ba2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A166952"/>
    <w:rsid w:val="0BB72111"/>
    <w:rsid w:val="0E571B91"/>
    <w:rsid w:val="0FBD0181"/>
    <w:rsid w:val="0FF43545"/>
    <w:rsid w:val="11C034D5"/>
    <w:rsid w:val="12A86810"/>
    <w:rsid w:val="151F761C"/>
    <w:rsid w:val="17A34289"/>
    <w:rsid w:val="1B1E6A4E"/>
    <w:rsid w:val="1E9D6D63"/>
    <w:rsid w:val="37E80FAC"/>
    <w:rsid w:val="3CBE2518"/>
    <w:rsid w:val="3CE82B20"/>
    <w:rsid w:val="3FFB3835"/>
    <w:rsid w:val="56B37D1E"/>
    <w:rsid w:val="5A554343"/>
    <w:rsid w:val="5ADD0F0B"/>
    <w:rsid w:val="5DEA460D"/>
    <w:rsid w:val="608D57CD"/>
    <w:rsid w:val="619A51FE"/>
    <w:rsid w:val="6D1630FF"/>
    <w:rsid w:val="7DD9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5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7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8">
    <w:name w:val="Body Text"/>
    <w:basedOn w:val="1"/>
    <w:link w:val="39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9">
    <w:name w:val="Body Text Indent"/>
    <w:basedOn w:val="1"/>
    <w:link w:val="34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10">
    <w:name w:val="Plain Text"/>
    <w:basedOn w:val="1"/>
    <w:link w:val="29"/>
    <w:qFormat/>
    <w:uiPriority w:val="99"/>
    <w:rPr>
      <w:rFonts w:ascii="宋体" w:hAnsi="Courier New" w:eastAsia="宋体" w:cs="Courier New"/>
      <w:szCs w:val="21"/>
    </w:rPr>
  </w:style>
  <w:style w:type="paragraph" w:styleId="11">
    <w:name w:val="Date"/>
    <w:basedOn w:val="1"/>
    <w:next w:val="1"/>
    <w:link w:val="77"/>
    <w:semiHidden/>
    <w:unhideWhenUsed/>
    <w:qFormat/>
    <w:uiPriority w:val="99"/>
    <w:pPr>
      <w:ind w:left="100" w:leftChars="2500"/>
    </w:pPr>
  </w:style>
  <w:style w:type="paragraph" w:styleId="12">
    <w:name w:val="Body Text Indent 2"/>
    <w:basedOn w:val="1"/>
    <w:link w:val="36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50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7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20">
    <w:name w:val="Table Grid"/>
    <w:basedOn w:val="1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qFormat/>
    <w:uiPriority w:val="0"/>
    <w:rPr>
      <w:color w:val="800080"/>
      <w:u w:val="single"/>
    </w:rPr>
  </w:style>
  <w:style w:type="character" w:styleId="24">
    <w:name w:val="Hyperlink"/>
    <w:qFormat/>
    <w:uiPriority w:val="99"/>
    <w:rPr>
      <w:color w:val="0000FF"/>
      <w:u w:val="single"/>
    </w:rPr>
  </w:style>
  <w:style w:type="character" w:customStyle="1" w:styleId="25">
    <w:name w:val="页眉 字符"/>
    <w:basedOn w:val="21"/>
    <w:link w:val="15"/>
    <w:qFormat/>
    <w:uiPriority w:val="99"/>
    <w:rPr>
      <w:sz w:val="18"/>
      <w:szCs w:val="18"/>
    </w:rPr>
  </w:style>
  <w:style w:type="character" w:customStyle="1" w:styleId="26">
    <w:name w:val="页脚 字符"/>
    <w:basedOn w:val="21"/>
    <w:link w:val="14"/>
    <w:qFormat/>
    <w:uiPriority w:val="99"/>
    <w:rPr>
      <w:sz w:val="18"/>
      <w:szCs w:val="18"/>
    </w:rPr>
  </w:style>
  <w:style w:type="character" w:customStyle="1" w:styleId="27">
    <w:name w:val="标题 1 字符"/>
    <w:basedOn w:val="21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8">
    <w:name w:val="标题 2 字符"/>
    <w:basedOn w:val="21"/>
    <w:link w:val="4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9">
    <w:name w:val="纯文本 字符1"/>
    <w:link w:val="10"/>
    <w:qFormat/>
    <w:uiPriority w:val="0"/>
    <w:rPr>
      <w:rFonts w:ascii="宋体" w:hAnsi="Courier New" w:eastAsia="宋体" w:cs="Courier New"/>
      <w:szCs w:val="21"/>
    </w:rPr>
  </w:style>
  <w:style w:type="character" w:customStyle="1" w:styleId="30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1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2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4">
    <w:name w:val="正文文本缩进 字符1"/>
    <w:link w:val="9"/>
    <w:qFormat/>
    <w:uiPriority w:val="0"/>
    <w:rPr>
      <w:rFonts w:eastAsia="宋体"/>
      <w:szCs w:val="24"/>
    </w:rPr>
  </w:style>
  <w:style w:type="character" w:customStyle="1" w:styleId="35">
    <w:name w:val="文档结构图 字符"/>
    <w:basedOn w:val="21"/>
    <w:link w:val="7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6">
    <w:name w:val="正文文本缩进 2 字符"/>
    <w:basedOn w:val="21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7">
    <w:name w:val="纯文本 字符"/>
    <w:basedOn w:val="21"/>
    <w:qFormat/>
    <w:uiPriority w:val="0"/>
    <w:rPr>
      <w:rFonts w:hAnsi="Courier New" w:cs="Courier New" w:asciiTheme="minorEastAsia"/>
    </w:rPr>
  </w:style>
  <w:style w:type="character" w:customStyle="1" w:styleId="38">
    <w:name w:val="正文文本缩进 字符"/>
    <w:basedOn w:val="21"/>
    <w:qFormat/>
    <w:uiPriority w:val="0"/>
  </w:style>
  <w:style w:type="character" w:customStyle="1" w:styleId="39">
    <w:name w:val="正文文本 字符"/>
    <w:basedOn w:val="21"/>
    <w:link w:val="8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0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1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3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4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5">
    <w:name w:val="Char3 Char1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6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7">
    <w:name w:val="Placeholder Text"/>
    <w:basedOn w:val="21"/>
    <w:semiHidden/>
    <w:qFormat/>
    <w:uiPriority w:val="99"/>
    <w:rPr>
      <w:color w:val="808080"/>
    </w:rPr>
  </w:style>
  <w:style w:type="paragraph" w:styleId="48">
    <w:name w:val="List Paragraph"/>
    <w:basedOn w:val="1"/>
    <w:qFormat/>
    <w:uiPriority w:val="0"/>
    <w:pPr>
      <w:ind w:firstLine="420" w:firstLineChars="200"/>
    </w:pPr>
  </w:style>
  <w:style w:type="character" w:customStyle="1" w:styleId="49">
    <w:name w:val="latex_linear"/>
    <w:basedOn w:val="21"/>
    <w:qFormat/>
    <w:uiPriority w:val="0"/>
  </w:style>
  <w:style w:type="character" w:customStyle="1" w:styleId="50">
    <w:name w:val="批注框文本 字符"/>
    <w:basedOn w:val="21"/>
    <w:link w:val="13"/>
    <w:semiHidden/>
    <w:qFormat/>
    <w:uiPriority w:val="99"/>
    <w:rPr>
      <w:sz w:val="18"/>
      <w:szCs w:val="18"/>
    </w:rPr>
  </w:style>
  <w:style w:type="character" w:customStyle="1" w:styleId="51">
    <w:name w:val="标题 3 字符"/>
    <w:basedOn w:val="21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2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3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4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5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6">
    <w:name w:val="纯文本 Char"/>
    <w:basedOn w:val="21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7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8">
    <w:name w:val="10"/>
    <w:basedOn w:val="21"/>
    <w:qFormat/>
    <w:uiPriority w:val="0"/>
    <w:rPr>
      <w:rFonts w:hint="default" w:ascii="Times New Roman" w:hAnsi="Times New Roman" w:cs="Times New Roman"/>
    </w:rPr>
  </w:style>
  <w:style w:type="table" w:customStyle="1" w:styleId="59">
    <w:name w:val="网格型1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0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1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2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3">
    <w:name w:val="TOC 标题1"/>
    <w:basedOn w:val="3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4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5">
    <w:name w:val="MTDisplayEquation"/>
    <w:basedOn w:val="1"/>
    <w:next w:val="1"/>
    <w:link w:val="66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6">
    <w:name w:val="MTDisplayEquation Char"/>
    <w:basedOn w:val="21"/>
    <w:link w:val="65"/>
    <w:qFormat/>
    <w:uiPriority w:val="0"/>
    <w:rPr>
      <w:rFonts w:ascii="Times New Roman" w:hAnsi="Times New Roman" w:cs="Times New Roman"/>
      <w:szCs w:val="21"/>
    </w:rPr>
  </w:style>
  <w:style w:type="paragraph" w:customStyle="1" w:styleId="67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3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4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6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7">
    <w:name w:val="日期 字符"/>
    <w:basedOn w:val="21"/>
    <w:link w:val="1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4832</Words>
  <Characters>5363</Characters>
  <Lines>860</Lines>
  <Paragraphs>242</Paragraphs>
  <TotalTime>3</TotalTime>
  <ScaleCrop>false</ScaleCrop>
  <LinksUpToDate>false</LinksUpToDate>
  <CharactersWithSpaces>13919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WPS_1606544948</cp:lastModifiedBy>
  <cp:lastPrinted>2023-02-05T02:20:00Z</cp:lastPrinted>
  <dcterms:modified xsi:type="dcterms:W3CDTF">2025-06-11T12:30:58Z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713163C0457A440A8896C1197553036F_13</vt:lpwstr>
  </property>
  <property fmtid="{D5CDD505-2E9C-101B-9397-08002B2CF9AE}" pid="4" name="KSOTemplateDocerSaveRecord">
    <vt:lpwstr>eyJoZGlkIjoiMzEwNTM5NzYwMDRjMzkwZTVkZjY2ODkwMGIxNGU0OTUiLCJ1c2VySWQiOiIxMTQ3NTkyMTUzIn0=</vt:lpwstr>
  </property>
</Properties>
</file>