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EBD44"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 w14:paraId="19559845"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概率（专题</w:t>
      </w:r>
      <w:bookmarkStart w:id="3" w:name="_GoBack"/>
      <w:bookmarkEnd w:id="3"/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）</w:t>
      </w:r>
    </w:p>
    <w:p w14:paraId="3E6FFCBE"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谢春雷</w:t>
      </w:r>
      <w:r>
        <w:rPr>
          <w:rFonts w:hint="eastAsia" w:ascii="楷体" w:hAnsi="楷体" w:eastAsia="楷体" w:cs="楷体"/>
          <w:bCs/>
          <w:sz w:val="24"/>
        </w:rPr>
        <w:t xml:space="preserve">   审核人：鲁媛媛</w:t>
      </w:r>
    </w:p>
    <w:p w14:paraId="22A6D086"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 w14:paraId="5D5E7E1C">
      <w:pPr>
        <w:spacing w:line="0" w:lineRule="atLeast"/>
        <w:rPr>
          <w:rFonts w:ascii="Calibri" w:hAnsi="Calibri" w:eastAsia="黑体" w:cs="Times New Roman"/>
          <w:sz w:val="24"/>
        </w:rPr>
      </w:pPr>
    </w:p>
    <w:p w14:paraId="0820840F">
      <w:pPr>
        <w:spacing w:line="0" w:lineRule="atLeast"/>
        <w:rPr>
          <w:rFonts w:ascii="Calibri" w:hAnsi="Calibri" w:eastAsia="黑体" w:cs="Times New Roman"/>
          <w:sz w:val="24"/>
        </w:rPr>
      </w:pPr>
      <w:r>
        <w:rPr>
          <w:rFonts w:ascii="Calibri" w:hAnsi="Calibri" w:eastAsia="黑体" w:cs="Times New Roman"/>
          <w:sz w:val="24"/>
        </w:rPr>
        <w:t>一、学习目标</w:t>
      </w:r>
    </w:p>
    <w:p w14:paraId="19A841A8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="420" w:firstLineChars="200"/>
        <w:jc w:val="left"/>
        <w:rPr>
          <w:rFonts w:hint="eastAsia" w:ascii="宋体" w:hAnsi="宋体" w:eastAsia="宋体" w:cs="Times New Roman"/>
          <w:kern w:val="0"/>
          <w:lang w:eastAsia="zh-CN"/>
        </w:rPr>
      </w:pPr>
      <w:r>
        <w:rPr>
          <w:rFonts w:ascii="宋体" w:hAnsi="宋体" w:eastAsia="宋体" w:cs="Times New Roman"/>
          <w:kern w:val="0"/>
        </w:rPr>
        <w:t>1</w:t>
      </w:r>
      <w:r>
        <w:rPr>
          <w:rFonts w:hint="eastAsia" w:ascii="宋体" w:hAnsi="宋体" w:eastAsia="宋体" w:cs="Times New Roman"/>
          <w:kern w:val="0"/>
          <w:lang w:eastAsia="zh-Hans"/>
        </w:rPr>
        <w:t>.</w:t>
      </w:r>
      <w:r>
        <w:rPr>
          <w:rFonts w:hint="eastAsia" w:ascii="宋体" w:hAnsi="宋体" w:eastAsia="宋体" w:cs="Times New Roman"/>
          <w:kern w:val="0"/>
        </w:rPr>
        <w:t>精准掌握随机事件、必然事件、不可能事件的定义，明确频率与概率的区别和联系，理解概率的统计定义；透彻理解互斥事件、对立事件的概念，能准确判断事件间的关系，并掌握互斥事件与对立事件概率的计算方法</w:t>
      </w:r>
      <w:r>
        <w:rPr>
          <w:rFonts w:hint="eastAsia" w:ascii="宋体" w:hAnsi="宋体" w:eastAsia="宋体" w:cs="Times New Roman"/>
          <w:kern w:val="0"/>
          <w:lang w:eastAsia="zh-CN"/>
        </w:rPr>
        <w:t>；</w:t>
      </w:r>
    </w:p>
    <w:p w14:paraId="5B7CAE30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="420" w:firstLineChars="200"/>
        <w:jc w:val="left"/>
        <w:rPr>
          <w:rFonts w:hint="eastAsia" w:ascii="宋体" w:hAnsi="宋体" w:eastAsia="宋体" w:cs="Times New Roman"/>
          <w:kern w:val="0"/>
          <w:lang w:eastAsia="zh-CN"/>
        </w:rPr>
      </w:pPr>
      <w:r>
        <w:rPr>
          <w:rFonts w:ascii="宋体" w:hAnsi="宋体" w:eastAsia="宋体" w:cs="Times New Roman"/>
          <w:kern w:val="0"/>
        </w:rPr>
        <w:t>2</w:t>
      </w:r>
      <w:r>
        <w:rPr>
          <w:rFonts w:hint="eastAsia" w:ascii="宋体" w:hAnsi="宋体" w:eastAsia="宋体" w:cs="Times New Roman"/>
          <w:kern w:val="0"/>
          <w:lang w:eastAsia="zh-Hans"/>
        </w:rPr>
        <w:t>.</w:t>
      </w:r>
      <w:r>
        <w:rPr>
          <w:rFonts w:hint="eastAsia" w:ascii="宋体" w:hAnsi="宋体" w:eastAsia="宋体" w:cs="Times New Roman"/>
          <w:kern w:val="0"/>
        </w:rPr>
        <w:t>熟练掌握古典概型、几何概型的特征与概率计算公式，能够准确判断实际问题属于哪种概率模型</w:t>
      </w:r>
      <w:r>
        <w:rPr>
          <w:rFonts w:hint="eastAsia" w:ascii="宋体" w:hAnsi="宋体" w:eastAsia="宋体" w:cs="Times New Roman"/>
          <w:kern w:val="0"/>
          <w:lang w:eastAsia="zh-CN"/>
        </w:rPr>
        <w:t>；</w:t>
      </w:r>
    </w:p>
    <w:p w14:paraId="24D446BE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="420" w:firstLineChars="200"/>
        <w:jc w:val="left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kern w:val="0"/>
        </w:rPr>
        <w:t>3</w:t>
      </w:r>
      <w:r>
        <w:rPr>
          <w:rFonts w:hint="eastAsia" w:ascii="宋体" w:hAnsi="宋体" w:eastAsia="宋体" w:cs="Times New Roman"/>
          <w:kern w:val="0"/>
          <w:lang w:eastAsia="zh-Hans"/>
        </w:rPr>
        <w:t>.</w:t>
      </w:r>
      <w:r>
        <w:rPr>
          <w:rFonts w:hint="eastAsia" w:ascii="宋体" w:hAnsi="宋体" w:eastAsia="宋体" w:cs="Times New Roman"/>
          <w:kern w:val="0"/>
        </w:rPr>
        <w:t xml:space="preserve">掌握相互独立事件的概念，区分条件概率与相互独立事件概率的计算方法． </w:t>
      </w:r>
    </w:p>
    <w:p w14:paraId="05FAD041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="420" w:firstLineChars="200"/>
        <w:jc w:val="left"/>
        <w:rPr>
          <w:rFonts w:hint="eastAsia" w:ascii="宋体" w:hAnsi="宋体" w:eastAsia="宋体" w:cs="Times New Roman"/>
          <w:kern w:val="0"/>
          <w:lang w:val="en-US" w:eastAsia="zh-CN"/>
        </w:rPr>
      </w:pPr>
      <w:r>
        <w:rPr>
          <w:rFonts w:hint="eastAsia" w:ascii="宋体" w:hAnsi="宋体" w:eastAsia="宋体" w:cs="Times New Roman"/>
          <w:kern w:val="0"/>
        </w:rPr>
        <w:t>教学重点、难点:能够从实际问题中提炼关键信息，准确判断问题所涉及的概率类型，如古典概型、几何概型、条件概率或相互独立事件概率问题，进而选择合适的方法求解</w:t>
      </w:r>
      <w:r>
        <w:rPr>
          <w:rFonts w:hint="eastAsia" w:ascii="宋体" w:hAnsi="宋体" w:eastAsia="宋体" w:cs="Times New Roman"/>
          <w:kern w:val="0"/>
          <w:lang w:val="en-US" w:eastAsia="zh-CN"/>
        </w:rPr>
        <w:t>.</w:t>
      </w:r>
    </w:p>
    <w:p w14:paraId="2B2D19F2">
      <w:pPr>
        <w:tabs>
          <w:tab w:val="left" w:pos="432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 w14:paraId="39C0E5FB">
      <w:pPr>
        <w:tabs>
          <w:tab w:val="left" w:pos="4320"/>
        </w:tabs>
        <w:snapToGrid w:val="0"/>
        <w:spacing w:line="360" w:lineRule="auto"/>
        <w:rPr>
          <w:rFonts w:ascii="宋体" w:hAnsi="Courier New" w:eastAsia="黑体" w:cs="Courier New"/>
          <w:sz w:val="24"/>
          <w:szCs w:val="21"/>
        </w:rPr>
      </w:pPr>
      <w:r>
        <w:rPr>
          <w:rFonts w:hint="eastAsia" w:ascii="宋体" w:hAnsi="Courier New" w:eastAsia="黑体" w:cs="Courier New"/>
          <w:sz w:val="24"/>
          <w:szCs w:val="21"/>
          <w:lang w:val="en-US" w:eastAsia="zh-CN"/>
        </w:rPr>
        <w:t>二</w:t>
      </w:r>
      <w:r>
        <w:rPr>
          <w:rFonts w:ascii="宋体" w:hAnsi="Courier New" w:eastAsia="黑体" w:cs="Courier New"/>
          <w:sz w:val="24"/>
          <w:szCs w:val="21"/>
        </w:rPr>
        <w:t>、</w:t>
      </w:r>
      <w:r>
        <w:rPr>
          <w:rFonts w:hint="eastAsia" w:ascii="宋体" w:hAnsi="Courier New" w:eastAsia="黑体" w:cs="Courier New"/>
          <w:sz w:val="24"/>
          <w:szCs w:val="21"/>
          <w:lang w:val="en-US" w:eastAsia="zh-CN"/>
        </w:rPr>
        <w:t>典型例题</w:t>
      </w:r>
      <w:r>
        <w:rPr>
          <w:rFonts w:hint="eastAsia" w:ascii="宋体" w:hAnsi="Courier New" w:eastAsia="黑体" w:cs="Courier New"/>
          <w:sz w:val="24"/>
          <w:szCs w:val="21"/>
        </w:rPr>
        <w:t xml:space="preserve"> </w:t>
      </w:r>
      <w:r>
        <w:rPr>
          <w:rFonts w:ascii="宋体" w:hAnsi="Courier New" w:eastAsia="黑体" w:cs="Courier New"/>
          <w:sz w:val="24"/>
          <w:szCs w:val="21"/>
        </w:rPr>
        <w:t xml:space="preserve">    </w:t>
      </w:r>
    </w:p>
    <w:p w14:paraId="3B624598"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r>
        <w:rPr>
          <w:rFonts w:hint="eastAsia" w:ascii="宋体" w:hAnsi="宋体" w:eastAsia="宋体" w:cs="Times New Roman"/>
          <w:i w:val="0"/>
          <w:iCs w:val="0"/>
          <w:kern w:val="0"/>
        </w:rPr>
        <w:t>例</w:t>
      </w:r>
      <w:r>
        <w:rPr>
          <w:rFonts w:ascii="宋体" w:hAnsi="宋体" w:eastAsia="宋体" w:cs="Times New Roman"/>
          <w:i w:val="0"/>
          <w:iCs w:val="0"/>
          <w:kern w:val="0"/>
        </w:rPr>
        <w:t>1</w:t>
      </w:r>
      <w:r>
        <w:rPr>
          <w:rFonts w:hint="eastAsia" w:ascii="宋体" w:hAnsi="宋体" w:eastAsia="宋体" w:cs="Times New Roman"/>
          <w:i w:val="0"/>
          <w:iCs w:val="0"/>
          <w:kern w:val="0"/>
        </w:rPr>
        <w:t>.</w:t>
      </w:r>
      <w:bookmarkStart w:id="0" w:name="2571bd94-ca6f-494a-b5b8-9bac15e62615"/>
      <w:r>
        <w:rPr>
          <w:rFonts w:hint="eastAsia" w:ascii="宋体" w:hAnsi="宋体" w:eastAsia="宋体" w:cs="Times New Roman"/>
          <w:i w:val="0"/>
          <w:iCs w:val="0"/>
          <w:kern w:val="0"/>
          <w:lang w:eastAsia="zh-CN"/>
        </w:rPr>
        <w:t>（</w:t>
      </w:r>
      <w:r>
        <w:rPr>
          <w:rFonts w:hint="eastAsia" w:ascii="宋体" w:hAnsi="宋体" w:eastAsia="宋体" w:cs="Times New Roman"/>
          <w:i w:val="0"/>
          <w:iCs w:val="0"/>
          <w:kern w:val="0"/>
          <w:lang w:val="en-US" w:eastAsia="zh-CN"/>
        </w:rPr>
        <w:t>1</w:t>
      </w:r>
      <w:r>
        <w:rPr>
          <w:rFonts w:hint="eastAsia" w:ascii="宋体" w:hAnsi="宋体" w:eastAsia="宋体" w:cs="Times New Roman"/>
          <w:i w:val="0"/>
          <w:iCs w:val="0"/>
          <w:kern w:val="0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某学校组织学生进行答题比赛，已知共有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道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类试题，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道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类试题，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道</w:t>
      </w:r>
      <m:oMath>
        <m:r>
          <m:rPr>
            <m:sty m:val="p"/>
          </m:rPr>
          <w:rPr>
            <w:rFonts w:hint="default" w:ascii="Cambria Math" w:hAnsi="Cambria Math"/>
          </w:rPr>
          <m:t>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类试题，学生从中任选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道试题作答，学生甲答对</w:t>
      </w:r>
      <m:oMath>
        <m:r>
          <m:rPr>
            <m:sty m:val="p"/>
          </m:rPr>
          <w:rPr>
            <w:rFonts w:hint="default" w:ascii="Cambria Math" w:hAnsi="Cambria Math"/>
          </w:rPr>
          <m:t>A,B,C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这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类试题的概率分别为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若学生甲答对了所选试题，则这道试题是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类试题的概率为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0"/>
    </w:p>
    <w:p w14:paraId="1D61E448">
      <w:pPr>
        <w:spacing w:line="360" w:lineRule="auto"/>
        <w:rPr>
          <w:rFonts w:ascii="Times New Roman" w:hAnsi="Times New Roman" w:eastAsia="宋体" w:cs="Times New Roman"/>
          <w:szCs w:val="24"/>
        </w:rPr>
      </w:pPr>
      <w:bookmarkStart w:id="1" w:name="b523459e-fa78-4e9f-9d4e-96320901086e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 w14:paraId="6ADC681E"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</w:t>
      </w:r>
    </w:p>
    <w:p w14:paraId="6F504CB6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 w14:paraId="1023C496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</w:pPr>
    </w:p>
    <w:p w14:paraId="08E8F2AE"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随机变量</w:t>
      </w:r>
      <m:oMath>
        <m:r>
          <m:rPr>
            <m:sty m:val="p"/>
          </m:rPr>
          <w:rPr>
            <w:rFonts w:hint="default" w:ascii="Cambria Math" w:hAnsi="Cambria Math"/>
          </w:rPr>
          <m:t>ξ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的取值为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P(ξ=0)=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E(ξ)=1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D(ξ)=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1"/>
    </w:p>
    <w:p w14:paraId="7EE76444"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bookmarkStart w:id="2" w:name="1160a44e-ab80-492d-8652-126d0c32ca5e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</w:t>
      </w:r>
    </w:p>
    <w:p w14:paraId="517EE49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 w14:paraId="08547E55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5981E9A4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</w:pPr>
    </w:p>
    <w:p w14:paraId="75EC0AC7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宋体" w:hAnsi="宋体" w:eastAsia="宋体" w:cs="Times New Roman"/>
          <w:i w:val="0"/>
          <w:iCs w:val="0"/>
          <w:kern w:val="0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一位射击运动员向一个目标射击二次，记事件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i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“第</w:t>
      </w:r>
      <m:oMath>
        <m:r>
          <m:rPr>
            <m:sty m:val="p"/>
          </m:rPr>
          <w:rPr>
            <w:rFonts w:hint="default" w:ascii="Cambria Math" w:hAnsi="Cambria Math"/>
          </w:rPr>
          <m:t>i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次命中目标”</w:t>
      </w:r>
      <m:oMath>
        <m:r>
          <m:rPr>
            <m:sty m:val="p"/>
          </m:rPr>
          <w:rPr>
            <w:rFonts w:hint="default" w:ascii="Cambria Math" w:hAnsi="Cambria Math"/>
          </w:rPr>
          <m:t>(i=1,2)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i+1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i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)=2P(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i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i+1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|</m:t>
        </m:r>
        <m:bar>
          <m:barPr>
            <m:pos m:val="top"/>
            <m:ctrlPr>
              <w:rPr>
                <w:rFonts w:ascii="Cambria Math" w:hAnsi="Cambria Math"/>
                <w:i w:val="0"/>
                <w:iCs w:val="0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e>
        </m:bar>
        <m:r>
          <m:rPr>
            <m:sty m:val="p"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(i=1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)=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2"/>
    </w:p>
    <w:p w14:paraId="02D0FC86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 w14:paraId="5BB86FA7"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</w:t>
      </w:r>
    </w:p>
    <w:p w14:paraId="5E18E1A2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</w:p>
    <w:p w14:paraId="790D5561">
      <w:pPr>
        <w:jc w:val="left"/>
        <w:rPr>
          <w:rFonts w:hint="eastAsia" w:ascii="宋体" w:hAnsi="宋体" w:eastAsia="宋体" w:cs="Times New Roman"/>
          <w:lang w:eastAsia="zh-Hans"/>
        </w:rPr>
      </w:pPr>
    </w:p>
    <w:p w14:paraId="12A2879D">
      <w:pPr>
        <w:jc w:val="left"/>
        <w:rPr>
          <w:rFonts w:hint="eastAsia" w:ascii="宋体" w:hAnsi="宋体" w:eastAsia="宋体" w:cs="Times New Roman"/>
          <w:lang w:eastAsia="zh-Hans"/>
        </w:rPr>
      </w:pPr>
    </w:p>
    <w:p w14:paraId="63023BA5"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 w:val="0"/>
          <w:iCs w:val="0"/>
          <w:lang w:eastAsia="zh-Hans"/>
        </w:rPr>
        <w:t>例</w:t>
      </w:r>
      <w:r>
        <w:rPr>
          <w:rFonts w:ascii="宋体" w:hAnsi="宋体" w:eastAsia="宋体" w:cs="Times New Roman"/>
          <w:i w:val="0"/>
          <w:iCs w:val="0"/>
          <w:lang w:eastAsia="zh-Hans"/>
        </w:rPr>
        <w:t>2</w:t>
      </w:r>
      <w:r>
        <w:rPr>
          <w:rFonts w:hint="eastAsia" w:ascii="宋体" w:hAnsi="宋体" w:eastAsia="宋体" w:cs="Times New Roman"/>
          <w:i w:val="0"/>
          <w:iCs w:val="0"/>
        </w:rPr>
        <w:t>.</w:t>
      </w:r>
      <m:oMath>
        <m:r>
          <m:rPr>
            <m:sty m:val="p"/>
          </m:rPr>
          <w:rPr>
            <w:rFonts w:ascii="Cambria Math" w:hAnsi="Cambria Math"/>
          </w:rPr>
          <m:t>2024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年九省联考后很多省份宣布高考数学采用新的结构，多选题由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道减少到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道，分值变为一题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分，多选题每个小题给出的四个选项中有两项或三项是正确的，全部选对得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分，有错选或全不选的得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若正确答案是“两项”的，则选对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个得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若正确答案是“三项”的，则选对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个得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分，选对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个得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某数学兴趣小组研究答案规律发现，多选题正确答案是两个选项的概率为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，正确答案是三个选项的概率为</w:t>
      </w:r>
      <m:oMath>
        <m:r>
          <m:rPr>
            <m:sty m:val="p"/>
          </m:rPr>
          <w:rPr>
            <w:rFonts w:hint="default" w:ascii="Cambria Math" w:hAnsi="Cambria Math"/>
          </w:rPr>
          <m:t>1−p(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其中</w:t>
      </w:r>
      <m:oMath>
        <m:r>
          <m:rPr>
            <m:sty m:val="p"/>
          </m:rPr>
          <w:rPr>
            <w:rFonts w:hint="default" w:ascii="Cambria Math" w:hAnsi="Cambria Math"/>
          </w:rPr>
          <m:t>0&lt;p&lt;1)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 w14:paraId="0A4C47DC"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在一次模拟考试中，学生甲对某个多选题完全不会，决定随机选择一个选项，若</w:t>
      </w:r>
      <m:oMath>
        <m:r>
          <m:rPr>
            <m:sty m:val="p"/>
          </m:rPr>
          <w:rPr>
            <w:rFonts w:hint="default" w:ascii="Cambria Math" w:hAnsi="Cambria Math"/>
          </w:rPr>
          <m:t>p=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，求学生甲该题得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分的概率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</w:p>
    <w:p w14:paraId="07268E2B"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针对某道多选题，学生甲完全不会，此时他有三种答题方案：</w:t>
      </w:r>
    </w:p>
    <w:p w14:paraId="09DB655B"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Ⅰ</w:t>
      </w:r>
      <m:oMath>
        <m:r>
          <m:rPr>
            <m:sty m:val="p"/>
          </m:rPr>
          <w:rPr>
            <w:rFonts w:ascii="Cambria Math" w:hAnsi="Cambria Math"/>
          </w:rPr>
          <m:t>: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随机选一个选项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Ⅱ</w:t>
      </w:r>
      <m:oMath>
        <m:r>
          <m:rPr>
            <m:sty m:val="p"/>
          </m:rPr>
          <w:rPr>
            <w:rFonts w:ascii="Cambria Math" w:hAnsi="Cambria Math"/>
          </w:rPr>
          <m:t>: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随机选两个选项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Ⅲ</w:t>
      </w:r>
      <m:oMath>
        <m:r>
          <m:rPr>
            <m:sty m:val="p"/>
          </m:rPr>
          <w:rPr>
            <w:rFonts w:ascii="Cambria Math" w:hAnsi="Cambria Math"/>
          </w:rPr>
          <m:t>: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随机选三个选项．</w:t>
      </w:r>
    </w:p>
    <w:p w14:paraId="4965F260"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 ①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p=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，且学生甲选择方案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Ⅰ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，求本题得分的数学期望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</w:p>
    <w:p w14:paraId="54BF05F3">
      <w:pPr>
        <w:jc w:val="left"/>
        <w:rPr>
          <w:rFonts w:hint="eastAsia" w:ascii="宋体" w:hAnsi="宋体" w:eastAsia="宋体" w:cs="Times New Roman"/>
          <w:i w:val="0"/>
          <w:iCs w:val="0"/>
        </w:rPr>
      </w:pPr>
      <m:oMath>
        <m:r>
          <m:rPr>
            <m:sty m:val="p"/>
          </m:rPr>
          <w:rPr>
            <w:rFonts w:ascii="Cambria Math" w:hAnsi="Cambria Math"/>
          </w:rPr>
          <m:t> ②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以本题得分的数学期望为决策依据，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的取值在什么范围内唯独选择方案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Ⅰ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最好</w:t>
      </w:r>
      <m:oMath>
        <m:r>
          <m:rPr>
            <m:sty m:val="p"/>
          </m:rPr>
          <w:rPr>
            <w:rFonts w:ascii="Cambria Math" w:hAnsi="Cambria Math"/>
          </w:rPr>
          <m:t>?</m:t>
        </m:r>
      </m:oMath>
    </w:p>
    <w:p w14:paraId="5EEC0D17"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</w:t>
      </w:r>
    </w:p>
    <w:p w14:paraId="68256D7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05B8EC0D"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</w:t>
      </w:r>
    </w:p>
    <w:p w14:paraId="06BF4207"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 w14:paraId="15CED955">
      <w:pPr>
        <w:spacing w:line="360" w:lineRule="auto"/>
        <w:ind w:left="0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 w:val="0"/>
          <w:iCs w:val="0"/>
          <w:kern w:val="0"/>
          <w:szCs w:val="21"/>
        </w:rPr>
        <w:t>例</w:t>
      </w:r>
      <w:r>
        <w:rPr>
          <w:rFonts w:ascii="宋体" w:hAnsi="宋体" w:eastAsia="宋体" w:cs="Times New Roman"/>
          <w:i w:val="0"/>
          <w:iCs w:val="0"/>
          <w:kern w:val="0"/>
          <w:szCs w:val="21"/>
        </w:rPr>
        <w:t>3</w:t>
      </w:r>
      <w:r>
        <w:rPr>
          <w:rFonts w:hint="eastAsia" w:ascii="宋体" w:hAnsi="宋体" w:eastAsia="宋体" w:cs="Times New Roman"/>
          <w:i w:val="0"/>
          <w:iCs w:val="0"/>
          <w:kern w:val="0"/>
          <w:szCs w:val="21"/>
        </w:rPr>
        <w:t>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改革开放以来，人们的支付方式发生了巨大转变．近年来，移动支付已成为主要支付方式之一．为了解某校学生上个月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两种移动支付方式的使用情况，从全校学生中随机抽取了</w:t>
      </w:r>
      <m:oMath>
        <m:r>
          <m:rPr>
            <m:sty m:val="p"/>
          </m:rPr>
          <w:rPr>
            <w:rFonts w:ascii="Cambria Math" w:hAnsi="Cambria Math"/>
          </w:rPr>
          <m:t>100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人，发现样本中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两种支付方式都不使用的有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人，样本中仅使用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和仅使用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的学生的支付金额分布情况如下：</w:t>
      </w:r>
    </w:p>
    <w:tbl>
      <w:tblPr>
        <w:tblStyle w:val="18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826"/>
        <w:gridCol w:w="1174"/>
        <w:gridCol w:w="978"/>
      </w:tblGrid>
      <w:tr w14:paraId="642BD1B4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5BEAA"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drawing>
                <wp:inline distT="0" distB="0" distL="114300" distR="114300">
                  <wp:extent cx="1362075" cy="466725"/>
                  <wp:effectExtent l="0" t="0" r="9525" b="317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8EE1A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(0,1000]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0185B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(1000,2000]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39353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大于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2000</m:t>
              </m:r>
            </m:oMath>
          </w:p>
        </w:tc>
      </w:tr>
      <w:tr w14:paraId="41E8DC48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EDDD0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仅使用</w:t>
            </w:r>
            <m:oMath>
              <m:r>
                <m:rPr>
                  <m:sty m:val="p"/>
                </m:rPr>
                <w:rPr>
                  <w:rFonts w:hint="default" w:ascii="Cambria Math" w:hAnsi="Cambria Math"/>
                </w:rPr>
                <m:t>A</m:t>
              </m:r>
            </m:oMath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2050E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18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A9AB6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8AA76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</w:t>
            </w:r>
          </w:p>
        </w:tc>
      </w:tr>
      <w:tr w14:paraId="2DD0EDDB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E51C6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仅使用</w:t>
            </w:r>
            <m:oMath>
              <m:r>
                <m:rPr>
                  <m:sty m:val="p"/>
                </m:rPr>
                <w:rPr>
                  <w:rFonts w:hint="default" w:ascii="Cambria Math" w:hAnsi="Cambria Math"/>
                </w:rPr>
                <m:t>B</m:t>
              </m:r>
            </m:oMath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B0F0E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6585E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A77B8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</w:t>
            </w:r>
          </w:p>
        </w:tc>
      </w:tr>
    </w:tbl>
    <w:p w14:paraId="7708BA6C">
      <w:pPr>
        <w:tabs>
          <w:tab w:val="left" w:pos="4140"/>
          <w:tab w:val="left" w:pos="8460"/>
        </w:tabs>
        <w:snapToGrid w:val="0"/>
        <w:textAlignment w:val="center"/>
        <w:rPr>
          <w:rFonts w:hint="eastAsia" w:ascii="宋体" w:hAnsi="宋体" w:eastAsia="宋体" w:cs="Times New Roman"/>
          <w:i w:val="0"/>
          <w:iCs w:val="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从全校学生中随机抽取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人，估计该学生上个月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两种支付方式都使用的概率；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从样本仅使用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和仅使用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的学生中各随机抽取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人，以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表示这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人中上个月支付金额大于</w:t>
      </w:r>
      <m:oMath>
        <m:r>
          <m:rPr>
            <m:sty m:val="p"/>
          </m:rPr>
          <w:rPr>
            <w:rFonts w:ascii="Cambria Math" w:hAnsi="Cambria Math"/>
          </w:rPr>
          <m:t>1000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元的人数，求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的分布列和数学期望；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已知上个月样本学生的支付方式在本月没有变化．现从样本仅使用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的学生中，随机抽查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人，发现他们本月的支付金额都大于</w:t>
      </w:r>
      <m:oMath>
        <m:r>
          <m:rPr>
            <m:sty m:val="p"/>
          </m:rPr>
          <w:rPr>
            <w:rFonts w:ascii="Cambria Math" w:hAnsi="Cambria Math"/>
          </w:rPr>
          <m:t>2000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元．根据抽查结果，能否认为样本仅使用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的学生中本月支付金额大于</w:t>
      </w:r>
      <m:oMath>
        <m:r>
          <m:rPr>
            <m:sty m:val="p"/>
          </m:rPr>
          <w:rPr>
            <w:rFonts w:ascii="Cambria Math" w:hAnsi="Cambria Math"/>
          </w:rPr>
          <m:t>2000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元的人数有变化？说明理由．</w:t>
      </w:r>
    </w:p>
    <w:p w14:paraId="5FB1637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</w:p>
    <w:p w14:paraId="0C9D6661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B704AE3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6213603F">
      <w:pPr>
        <w:rPr>
          <w:rFonts w:ascii="Calibri" w:hAnsi="Calibri" w:eastAsia="宋体" w:cs="Times New Roman"/>
        </w:rPr>
      </w:pPr>
    </w:p>
    <w:p w14:paraId="1261C58C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三、课堂小结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5171934C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5410CB8E"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34079D1"/>
    <w:rsid w:val="03942A31"/>
    <w:rsid w:val="03E219EE"/>
    <w:rsid w:val="06C97E4F"/>
    <w:rsid w:val="0A9701C3"/>
    <w:rsid w:val="0E453A97"/>
    <w:rsid w:val="0E571B91"/>
    <w:rsid w:val="0F2B249C"/>
    <w:rsid w:val="0FBD0181"/>
    <w:rsid w:val="14C33176"/>
    <w:rsid w:val="173D7210"/>
    <w:rsid w:val="17A34289"/>
    <w:rsid w:val="1B1E6A4E"/>
    <w:rsid w:val="21AD6821"/>
    <w:rsid w:val="224F429B"/>
    <w:rsid w:val="31B1462B"/>
    <w:rsid w:val="3207249C"/>
    <w:rsid w:val="37C92EE8"/>
    <w:rsid w:val="37E80FAC"/>
    <w:rsid w:val="395804F5"/>
    <w:rsid w:val="3B2E2B04"/>
    <w:rsid w:val="3CE03F57"/>
    <w:rsid w:val="3CE82B20"/>
    <w:rsid w:val="3DA925F9"/>
    <w:rsid w:val="3DFB09DB"/>
    <w:rsid w:val="3F4168C2"/>
    <w:rsid w:val="403054F4"/>
    <w:rsid w:val="493556E9"/>
    <w:rsid w:val="4A7B35D0"/>
    <w:rsid w:val="55664241"/>
    <w:rsid w:val="56B37D1E"/>
    <w:rsid w:val="5A554343"/>
    <w:rsid w:val="5AD92379"/>
    <w:rsid w:val="5B9B5880"/>
    <w:rsid w:val="5DEA460D"/>
    <w:rsid w:val="608D57CD"/>
    <w:rsid w:val="62A414BE"/>
    <w:rsid w:val="631A1780"/>
    <w:rsid w:val="67136C12"/>
    <w:rsid w:val="6A022F6E"/>
    <w:rsid w:val="6B6F4633"/>
    <w:rsid w:val="6BCD2904"/>
    <w:rsid w:val="757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1231</Words>
  <Characters>1391</Characters>
  <Lines>860</Lines>
  <Paragraphs>242</Paragraphs>
  <TotalTime>7</TotalTime>
  <ScaleCrop>false</ScaleCrop>
  <LinksUpToDate>false</LinksUpToDate>
  <CharactersWithSpaces>2920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WPS_1606544948</cp:lastModifiedBy>
  <cp:lastPrinted>2023-02-05T02:20:00Z</cp:lastPrinted>
  <dcterms:modified xsi:type="dcterms:W3CDTF">2025-06-11T12:34:43Z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2C87A46DA6FD46F589E7E5575AEFC4CD_13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