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81D34">
      <w:pPr>
        <w:spacing w:line="380" w:lineRule="exact"/>
        <w:jc w:val="center"/>
        <w:textAlignment w:val="baseline"/>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学年度第二学期高二语文学科导学案</w:t>
      </w:r>
    </w:p>
    <w:p w14:paraId="1662AF1E">
      <w:pPr>
        <w:spacing w:line="38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《石钟山记》第</w:t>
      </w:r>
      <w:r>
        <w:rPr>
          <w:rFonts w:hint="eastAsia" w:ascii="黑体" w:hAnsi="宋体" w:eastAsia="黑体"/>
          <w:b/>
          <w:color w:val="000000"/>
          <w:sz w:val="28"/>
          <w:szCs w:val="28"/>
          <w:lang w:val="en-US" w:eastAsia="zh-CN"/>
        </w:rPr>
        <w:t>三</w:t>
      </w:r>
      <w:r>
        <w:rPr>
          <w:rFonts w:hint="eastAsia" w:ascii="黑体" w:hAnsi="宋体" w:eastAsia="黑体"/>
          <w:b/>
          <w:color w:val="000000"/>
          <w:sz w:val="28"/>
          <w:szCs w:val="28"/>
        </w:rPr>
        <w:t>课时</w:t>
      </w:r>
    </w:p>
    <w:p w14:paraId="34FAB722">
      <w:pPr>
        <w:spacing w:line="38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曹文萱</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r>
        <w:rPr>
          <w:rFonts w:hint="eastAsia" w:ascii="楷体" w:hAnsi="楷体" w:eastAsia="楷体" w:cs="楷体"/>
          <w:bCs/>
          <w:color w:val="000000"/>
          <w:sz w:val="24"/>
          <w:szCs w:val="24"/>
        </w:rPr>
        <w:t xml:space="preserve">       </w:t>
      </w:r>
    </w:p>
    <w:p w14:paraId="1F431ED7">
      <w:pPr>
        <w:spacing w:line="380" w:lineRule="exact"/>
        <w:jc w:val="center"/>
        <w:textAlignment w:val="baseline"/>
        <w:rPr>
          <w:rFonts w:ascii="宋体" w:hAnsi="宋体"/>
          <w:b/>
          <w:color w:val="000000"/>
        </w:rPr>
      </w:pPr>
      <w:r>
        <w:rPr>
          <w:rFonts w:hint="eastAsia" w:ascii="楷体" w:hAnsi="楷体" w:eastAsia="楷体" w:cs="楷体"/>
          <w:bCs/>
          <w:color w:val="000000"/>
          <w:sz w:val="24"/>
          <w:szCs w:val="24"/>
        </w:rPr>
        <w:t>班级：________  姓名：________  学号：________  授课日期：</w:t>
      </w:r>
      <w:r>
        <w:rPr>
          <w:rFonts w:hint="eastAsia" w:ascii="楷体" w:hAnsi="楷体" w:eastAsia="楷体" w:cs="楷体"/>
          <w:bCs/>
          <w:color w:val="000000"/>
          <w:sz w:val="24"/>
          <w:szCs w:val="24"/>
          <w:u w:val="single"/>
          <w:lang w:val="en-US" w:eastAsia="zh-CN"/>
        </w:rPr>
        <w:t>2025.06.05.</w:t>
      </w:r>
    </w:p>
    <w:p w14:paraId="6B25A786">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b/>
          <w:color w:val="000000"/>
          <w:szCs w:val="21"/>
        </w:rPr>
      </w:pPr>
      <w:r>
        <w:rPr>
          <w:rFonts w:hint="eastAsia" w:ascii="宋体" w:hAnsi="宋体" w:cs="宋体"/>
          <w:b/>
          <w:color w:val="000000"/>
          <w:szCs w:val="21"/>
        </w:rPr>
        <w:t>本课在课程标准中的表述：</w:t>
      </w:r>
    </w:p>
    <w:p w14:paraId="1D76C1DD">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cs="宋体"/>
          <w:color w:val="000000"/>
          <w:szCs w:val="21"/>
        </w:rPr>
      </w:pPr>
      <w:r>
        <w:rPr>
          <w:rFonts w:hint="eastAsia" w:ascii="宋体" w:hAnsi="宋体" w:cs="宋体"/>
          <w:color w:val="000000"/>
          <w:szCs w:val="21"/>
        </w:rPr>
        <w:t>本任务群旨在引导学生通过阅读中华传统文化经典作品，积累文言阅读经验，培养民族审美趣味，增进对中华优秀传统文化的理解，提升对中华民族文化的认同感、自豪感，增强文化自信，更好地继承和弘扬中华优秀传统文化。</w:t>
      </w:r>
    </w:p>
    <w:p w14:paraId="79B1850B">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color w:val="000000"/>
          <w:szCs w:val="21"/>
        </w:rPr>
      </w:pPr>
    </w:p>
    <w:p w14:paraId="51971CF9">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b/>
          <w:color w:val="000000"/>
          <w:szCs w:val="21"/>
        </w:rPr>
      </w:pPr>
      <w:r>
        <w:rPr>
          <w:rFonts w:hint="eastAsia" w:ascii="宋体" w:hAnsi="宋体" w:cs="宋体"/>
          <w:b/>
          <w:color w:val="000000"/>
          <w:szCs w:val="21"/>
        </w:rPr>
        <w:t>一、内容导读</w:t>
      </w:r>
    </w:p>
    <w:p w14:paraId="5986135B">
      <w:pPr>
        <w:keepNext w:val="0"/>
        <w:keepLines w:val="0"/>
        <w:pageBreakBefore w:val="0"/>
        <w:widowControl w:val="0"/>
        <w:kinsoku/>
        <w:wordWrap/>
        <w:overflowPunct/>
        <w:topLinePunct w:val="0"/>
        <w:autoSpaceDE/>
        <w:autoSpaceDN/>
        <w:bidi w:val="0"/>
        <w:adjustRightInd/>
        <w:snapToGrid/>
        <w:spacing w:line="240" w:lineRule="auto"/>
        <w:ind w:firstLine="422" w:firstLineChars="200"/>
        <w:rPr>
          <w:rFonts w:hint="eastAsia" w:ascii="宋体" w:hAnsi="宋体" w:cs="宋体"/>
          <w:b/>
          <w:bCs/>
          <w:color w:val="000000"/>
        </w:rPr>
      </w:pPr>
      <w:r>
        <w:rPr>
          <w:rFonts w:hint="eastAsia" w:ascii="宋体" w:hAnsi="宋体" w:cs="宋体"/>
          <w:b/>
          <w:bCs/>
          <w:color w:val="000000"/>
        </w:rPr>
        <w:t>1.作品艺术特点</w:t>
      </w:r>
    </w:p>
    <w:p w14:paraId="4C1412C7">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Calibri" w:hAnsi="Calibri" w:eastAsia="宋体" w:cs="Times New Roman"/>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结构独特。《石钟山记》的结构不同于一般的记游性散文那样，先记游，然后议论，而是先议论，由议论带出记叙，最后又以议论作结。作者以“疑──察──结论”三个步骤展开全文。全文首尾呼应，逻辑严密，浑然一体。本文第一句就提郦道元的说法，提出别人对此说的怀疑，这种怀疑也不是没有根据，而是用钟磬作的实验为依据。这就为文章的第二段中作者所见的两处声源──石穴罅和大石当中流──作铺垫，从而发出“古之人不余欺也”的慨叹。在文章最后又一次慨叹郦元所说虽对，但太简单了，让世人不能真正明白。而对李渤扣石聆之以此推石钟山得名原因的作法，作者在第一段就表示“余尤疑之”，第二段中寺僧使小童持斧，扣石，作者对此种验证方法仍是“笑而不信”。待实地考察，得出真相之后，在第三段中，作者又回扣前文“笑李渤之陋”。全文由思而行，由感而发，夹叙、夹议，记叙、描写、议论、抒情环环相扣，浑然一体，是为因事说理的千古名篇。</w:t>
      </w:r>
    </w:p>
    <w:p w14:paraId="14BAC2FF">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Calibri" w:hAnsi="Calibri" w:eastAsia="宋体" w:cs="Times New Roman"/>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行文曲折。行文富于曲折变化，是此文的一个突出特色。例如引述郦道元和李渤的说法，本来是枯燥的内容，作者加上两个辩驳，即顿见精彩。文中写对旧说之疑共有三次，不仅每次写法不同，即便在同一次中，文笔也有曲折。对郦道元，是以人之疑引出己之疑，而己之疑又是以比喻来表达；李渤本来是在纠正郦道元的说法，作者引述时，特别加一句“自以为得之矣”，紧接着陡然一转——“然是说也，余尤疑之”，着一“尤”字，说它较郦道元的说法更不可信；对寺僧使小童持斧敲击所谓“石钟”，仅以“余固笑而不信也”一句表示不屑一驳，矛头直指到三百年前得双石“扣而聆之”的李渤，驳李渤全用议论，一针见血，也不同于对郦道元的说法用比喻。而且，此节插在游山之前，也使文章平添波澜。总之，此文所记之事、所讨论的问题虽平常，但通篇几句一折，有些地方一句一转，极起伏变化之致，使议论内容富有可读性。</w:t>
      </w:r>
    </w:p>
    <w:p w14:paraId="411A0D0A">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Calibri" w:hAnsi="Calibri" w:eastAsia="宋体" w:cs="Times New Roman"/>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修饰巧妙。文章以生动的比喻（明喻如“声如洪钟”“如猛兽奇鬼”“若老人咳且笑于山谷中者”“如钟鼓不绝”“如乐作焉”，暗喻如“噌吰者，周景王之无射也，窾坎镗鞳者，魏庄子之歌钟也”），形象的拟人（“森然欲搏人”），贴切的拟声词（“铿然”“焉”“磔磔”“噌吰”“窾坎镗鞳”），对所见所闻作了绘声绘形的描写，创造出独特的意境。此文的景物描写也因其巧妙的修饰而形象生动见胜。</w:t>
      </w:r>
    </w:p>
    <w:p w14:paraId="3B9A68E0">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Calibri" w:hAnsi="Calibri" w:eastAsia="宋体" w:cs="Times New Roman"/>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语言灵活。文章语言灵活畅达，变化多姿，很有特色。对两处鸟叫和两处水声的描写完全不同：写栖鹘是先点鸟名（“山上栖鹘”），再写惊飞（“闻人声亦惊起”），最后才写其叫声（“磔磔云霄间”）；写鹳鹤是先写声音（“又有若老人咳且笑于山谷中者”），然后交代是鹳鹤在叫（“或曰此鹳鹤也”）。前者用拟声词“磔磔”形容其惊叫，后者用比喻“若老人咳且笑”形容其怪叫。两处水声的描写也完全不同：前面的水声是“微波”与山下的“石穴罅”相击而发出的，后面的水声是“风水”与中流大石的窍穴相吞吐而发出的，这是声源不同；前面的“噌吰如钟鼓不绝”是一种洪大响亮的声音，后面的“窾坎镗鞳……如乐作焉”是一种比较低而悠扬的声音，这是音调和音量的不同；前面是先闻声，后发现山下“石穴罅”，后面是先看见“大石当中流”，“空中而多窍”，然后再写“有窾坎镗鞳之声”，写的顺序也不同。</w:t>
      </w:r>
    </w:p>
    <w:p w14:paraId="709B93E0">
      <w:pPr>
        <w:keepNext w:val="0"/>
        <w:keepLines w:val="0"/>
        <w:pageBreakBefore w:val="0"/>
        <w:widowControl w:val="0"/>
        <w:kinsoku/>
        <w:wordWrap/>
        <w:overflowPunct/>
        <w:topLinePunct w:val="0"/>
        <w:autoSpaceDE/>
        <w:autoSpaceDN/>
        <w:bidi w:val="0"/>
        <w:adjustRightInd/>
        <w:snapToGrid/>
        <w:spacing w:after="0" w:line="240" w:lineRule="auto"/>
        <w:ind w:firstLine="422" w:firstLineChars="200"/>
        <w:jc w:val="both"/>
        <w:rPr>
          <w:rFonts w:hint="eastAsia" w:ascii="宋体" w:hAnsi="宋体" w:eastAsia="宋体" w:cs="宋体"/>
          <w:b/>
          <w:bCs/>
          <w:color w:val="000000"/>
          <w:kern w:val="2"/>
          <w:sz w:val="21"/>
          <w:szCs w:val="22"/>
          <w:lang w:val="en-US" w:eastAsia="zh-CN" w:bidi="ar-SA"/>
        </w:rPr>
      </w:pPr>
      <w:r>
        <w:rPr>
          <w:rFonts w:hint="eastAsia" w:ascii="宋体" w:hAnsi="宋体" w:eastAsia="宋体" w:cs="宋体"/>
          <w:b/>
          <w:bCs/>
          <w:color w:val="000000"/>
          <w:kern w:val="2"/>
          <w:sz w:val="21"/>
          <w:szCs w:val="22"/>
          <w:lang w:val="en-US" w:eastAsia="zh-CN" w:bidi="ar-SA"/>
        </w:rPr>
        <w:t>2.名家评价</w:t>
      </w:r>
    </w:p>
    <w:p w14:paraId="72E53925">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 xml:space="preserve">杨慎《三苏文范》卷十四：“通篇讨山水之幽胜，而中较李渤、寺僧、郦元之简陋，又辨出周景王、魏庄子之钟音。其转折处，以人之疑起己之疑，至见中流大石，始释己之疑，故此记遂为绝调。”钟惺：“真穷理之言，所谓身到处不肯放过也。又：可见穷山水之情者，不是好事，真是虚心细心。”袁宏道：“予涉历方内名山，与同志探幽选胜，退必记之。阅坡公集中记述，恍通千古一知己。”  </w:t>
      </w:r>
    </w:p>
    <w:p w14:paraId="139D60E1">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 xml:space="preserve">吴楚材、吴调侯《古文观止》卷十一：“世人不晓石钟命名之故，始失于旧注之不详，继失于浅人之俗见。千古奇胜，埋没多少。坡公身历其境，闻之真，察之详，从前无数疑案，一一破尽。爽心快目。” </w:t>
      </w:r>
    </w:p>
    <w:p w14:paraId="4A292B36">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 xml:space="preserve">沈德潜《唐宋八家文读本》卷二十三：“记山水并悟读书观理之法。盖臆断有无，而或简或陋，均可以求古人也。通体神行，末幅尤极得心应手之乐。”  </w:t>
      </w:r>
    </w:p>
    <w:p w14:paraId="4A9E58FC">
      <w:pPr>
        <w:keepNext w:val="0"/>
        <w:keepLines w:val="0"/>
        <w:pageBreakBefore w:val="0"/>
        <w:widowControl w:val="0"/>
        <w:kinsoku/>
        <w:wordWrap/>
        <w:overflowPunct/>
        <w:topLinePunct w:val="0"/>
        <w:autoSpaceDE/>
        <w:autoSpaceDN/>
        <w:bidi w:val="0"/>
        <w:adjustRightInd/>
        <w:snapToGrid/>
        <w:spacing w:after="0" w:line="240" w:lineRule="auto"/>
        <w:ind w:firstLine="422" w:firstLineChars="200"/>
        <w:jc w:val="both"/>
        <w:rPr>
          <w:rFonts w:hint="eastAsia" w:ascii="宋体" w:hAnsi="宋体" w:eastAsia="宋体" w:cs="宋体"/>
          <w:b/>
          <w:bCs/>
          <w:color w:val="000000"/>
          <w:kern w:val="2"/>
          <w:sz w:val="21"/>
          <w:szCs w:val="22"/>
          <w:lang w:val="en-US" w:eastAsia="zh-CN" w:bidi="ar-SA"/>
        </w:rPr>
      </w:pPr>
      <w:r>
        <w:rPr>
          <w:rFonts w:hint="eastAsia" w:ascii="宋体" w:hAnsi="宋体" w:eastAsia="宋体" w:cs="宋体"/>
          <w:b/>
          <w:bCs/>
          <w:color w:val="000000"/>
          <w:kern w:val="2"/>
          <w:sz w:val="21"/>
          <w:szCs w:val="22"/>
          <w:lang w:val="en-US" w:eastAsia="zh-CN" w:bidi="ar-SA"/>
        </w:rPr>
        <w:t>3．素材积累</w:t>
      </w:r>
    </w:p>
    <w:p w14:paraId="1CF922B0">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为得石钟山名的由来，苏轼不畏艰难险阻，身临其境，下了真功夫，终于探得命名真谛。“叹郦元之简，而笑李渤之陋也”是作者的感叹，“事不目见耳闻，而臆断其有无，可乎”的发问如黄钟大吕，振聋发聩。《石钟山记》，篇幅虽短，但意义深远。他山之石，可以攻玉。当今社会，我们也要下真功夫，做到真知、真识、真心、真行。</w:t>
      </w:r>
    </w:p>
    <w:p w14:paraId="365A2437">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（1）应用角度：“实践”“质疑”“观察与思考”“传统与创新”等。</w:t>
      </w:r>
    </w:p>
    <w:p w14:paraId="786F8AF8">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（2）素材应用</w:t>
      </w:r>
    </w:p>
    <w:p w14:paraId="4AFE0E7D">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如果你有志于写作，希望笔下的花鸟鱼虫、万紫千红都生动丰富，你少不了观察；如果你有意于作画，期望画板上的人、景形象灵动，你少不了观察；即使你埋头搞科研，但为了有所发现，为了破解自然之谜，你依然少不了观察。观察是得到一切知识的首要步骤，须认真、细心，并长期坚持。</w:t>
      </w:r>
    </w:p>
    <w:p w14:paraId="51D4935C">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 xml:space="preserve">思考是将观察的结果进行比较、加工、进一步深化的过程。孔子说：“学而不思则罔”，精辟地说出了思考的重要性。我们在求知的路上，要学会思考的方法，养成思考的习惯，这是走向成功的必备条件。苏轼探求石钟山名字来历的亲身经历，已给我们作出了很好的榜样。我们在求学之路上，要努力做到“观察与思考齐飞”。 </w:t>
      </w:r>
    </w:p>
    <w:p w14:paraId="64CCA760">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452563C0">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b/>
          <w:color w:val="000000"/>
          <w:szCs w:val="21"/>
        </w:rPr>
      </w:pPr>
      <w:r>
        <w:rPr>
          <w:rFonts w:hint="eastAsia" w:ascii="宋体" w:hAnsi="宋体" w:eastAsia="宋体" w:cs="宋体"/>
          <w:b/>
          <w:color w:val="000000"/>
          <w:szCs w:val="21"/>
        </w:rPr>
        <w:t>二、素养导航</w:t>
      </w:r>
    </w:p>
    <w:p w14:paraId="3DBB54D1">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bCs/>
          <w:color w:val="000000"/>
          <w:kern w:val="2"/>
          <w:sz w:val="21"/>
          <w:szCs w:val="22"/>
          <w:lang w:val="en-US" w:eastAsia="zh-CN" w:bidi="ar-SA"/>
        </w:rPr>
      </w:pPr>
      <w:r>
        <w:rPr>
          <w:rFonts w:hint="eastAsia" w:ascii="宋体" w:hAnsi="宋体" w:eastAsia="宋体" w:cs="宋体"/>
          <w:bCs/>
          <w:color w:val="000000"/>
          <w:kern w:val="2"/>
          <w:sz w:val="21"/>
          <w:szCs w:val="22"/>
          <w:lang w:val="en-US" w:eastAsia="zh-CN" w:bidi="ar-SA"/>
        </w:rPr>
        <w:t>1．掌握苏轼和本课有关文学常识。</w:t>
      </w:r>
    </w:p>
    <w:p w14:paraId="3CF32365">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bCs/>
          <w:color w:val="000000"/>
          <w:kern w:val="2"/>
          <w:sz w:val="21"/>
          <w:szCs w:val="22"/>
          <w:lang w:val="en-US" w:eastAsia="zh-CN" w:bidi="ar-SA"/>
        </w:rPr>
      </w:pPr>
      <w:r>
        <w:rPr>
          <w:rFonts w:hint="eastAsia" w:ascii="宋体" w:hAnsi="宋体" w:eastAsia="宋体" w:cs="宋体"/>
          <w:bCs/>
          <w:color w:val="000000"/>
          <w:kern w:val="2"/>
          <w:sz w:val="21"/>
          <w:szCs w:val="22"/>
          <w:lang w:val="en-US" w:eastAsia="zh-CN" w:bidi="ar-SA"/>
        </w:rPr>
        <w:t>2.辨析、积累文中一词多义、重要实词、虚词、文言现象（通假字、古今异义、词类活用、文言句式）。</w:t>
      </w:r>
    </w:p>
    <w:p w14:paraId="0F5AD223">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bCs/>
          <w:color w:val="000000"/>
          <w:kern w:val="2"/>
          <w:sz w:val="21"/>
          <w:szCs w:val="22"/>
          <w:lang w:val="en-US" w:eastAsia="zh-CN" w:bidi="ar-SA"/>
        </w:rPr>
      </w:pPr>
      <w:r>
        <w:rPr>
          <w:rFonts w:hint="eastAsia" w:ascii="宋体" w:hAnsi="宋体" w:eastAsia="宋体" w:cs="宋体"/>
          <w:bCs/>
          <w:color w:val="000000"/>
          <w:kern w:val="2"/>
          <w:sz w:val="21"/>
          <w:szCs w:val="22"/>
          <w:lang w:val="en-US" w:eastAsia="zh-CN" w:bidi="ar-SA"/>
        </w:rPr>
        <w:t>3.理清的写作思路，辨析与普通山水游记的不同，把握通过记游揭示哲理的写法特征；了解和体会本文的写作特点：将议论、记叙、描写、抒情恰当结合及将情、景、理浑然融合的写法。</w:t>
      </w:r>
    </w:p>
    <w:p w14:paraId="2AA35E16">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bCs/>
          <w:color w:val="000000"/>
          <w:kern w:val="2"/>
          <w:sz w:val="21"/>
          <w:szCs w:val="22"/>
          <w:lang w:val="en-US" w:eastAsia="zh-CN" w:bidi="ar-SA"/>
        </w:rPr>
      </w:pPr>
      <w:r>
        <w:rPr>
          <w:rFonts w:hint="eastAsia" w:ascii="宋体" w:hAnsi="宋体" w:eastAsia="宋体" w:cs="宋体"/>
          <w:bCs/>
          <w:color w:val="000000"/>
          <w:kern w:val="2"/>
          <w:sz w:val="21"/>
          <w:szCs w:val="22"/>
          <w:lang w:val="en-US" w:eastAsia="zh-CN" w:bidi="ar-SA"/>
        </w:rPr>
        <w:t>4.通过学习本文了解苏轼散文的特点及其严谨治学的态度。</w:t>
      </w:r>
    </w:p>
    <w:p w14:paraId="77BCCDB5">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bCs/>
          <w:color w:val="000000"/>
          <w:kern w:val="2"/>
          <w:sz w:val="21"/>
          <w:szCs w:val="22"/>
          <w:lang w:val="en-US" w:eastAsia="zh-CN" w:bidi="ar-SA"/>
        </w:rPr>
      </w:pPr>
    </w:p>
    <w:p w14:paraId="676DF4B3">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b/>
          <w:color w:val="000000"/>
          <w:szCs w:val="21"/>
        </w:rPr>
      </w:pPr>
      <w:r>
        <w:rPr>
          <w:rFonts w:hint="eastAsia" w:ascii="宋体" w:hAnsi="宋体" w:eastAsia="宋体" w:cs="宋体"/>
          <w:b/>
          <w:color w:val="000000"/>
          <w:szCs w:val="21"/>
        </w:rPr>
        <w:t>三、问题导思</w:t>
      </w:r>
    </w:p>
    <w:p w14:paraId="6CD65CE1">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1.作者对石钟山得名由来的探究，表现了怎样的精神？后人认为，作者的结论也是片面的，对此你有什么看法？</w:t>
      </w:r>
    </w:p>
    <w:p w14:paraId="203CA7BD">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7AEE8BDF">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241701F5">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 xml:space="preserve">2．从不同角度概括苏轼关于石钟山考察经历给我们的启示。 </w:t>
      </w:r>
    </w:p>
    <w:p w14:paraId="2AE5A1AD">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5366A211">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172C9D1E">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3．苏轼自己实地考察发现了石钟山得名的由来，认为这证明了“古之人不余欺也”，请说明其过程。</w:t>
      </w:r>
    </w:p>
    <w:p w14:paraId="1993822B">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0147975D">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698FB5A1">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4．《石钟山记》不是一般的游记，作者是怎样处理写景与议论的关系的？</w:t>
      </w:r>
    </w:p>
    <w:p w14:paraId="2BD32B63">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4A59BAEF">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b/>
          <w:color w:val="000000"/>
          <w:szCs w:val="21"/>
        </w:rPr>
      </w:pPr>
      <w:r>
        <w:rPr>
          <w:rFonts w:hint="eastAsia" w:ascii="宋体" w:hAnsi="宋体" w:eastAsia="宋体" w:cs="宋体"/>
          <w:b/>
          <w:color w:val="000000"/>
          <w:szCs w:val="21"/>
        </w:rPr>
        <w:t>四、课后总结</w:t>
      </w:r>
    </w:p>
    <w:p w14:paraId="729DBA24">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1.查找有关苏轼的生平、作品、评价，进行整理、思考，写在语文笔记本上。</w:t>
      </w:r>
    </w:p>
    <w:p w14:paraId="7BBDF179">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pPr>
      <w:r>
        <w:rPr>
          <w:rFonts w:hint="eastAsia" w:ascii="宋体" w:hAnsi="宋体" w:eastAsia="宋体" w:cs="宋体"/>
          <w:color w:val="000000"/>
          <w:kern w:val="2"/>
          <w:sz w:val="21"/>
          <w:szCs w:val="22"/>
          <w:lang w:val="en-US" w:eastAsia="zh-CN" w:bidi="ar-SA"/>
        </w:rPr>
        <w:t>2.尝试用整理的素材，修改以前的作文。传统写作思维是“顺向思维”——根据作文题目搜集素材；偶尔尝试“逆向思维”——现成的素材如何使用在既定的作文题目中。</w:t>
      </w:r>
    </w:p>
    <w:p w14:paraId="2B4D0C69">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学年度第二学期高二语文学科作业</w:t>
      </w:r>
    </w:p>
    <w:p w14:paraId="3AF1D29F">
      <w:pPr>
        <w:keepNext w:val="0"/>
        <w:keepLines w:val="0"/>
        <w:pageBreakBefore w:val="0"/>
        <w:widowControl w:val="0"/>
        <w:kinsoku/>
        <w:wordWrap/>
        <w:overflowPunct/>
        <w:topLinePunct w:val="0"/>
        <w:autoSpaceDE/>
        <w:autoSpaceDN/>
        <w:bidi w:val="0"/>
        <w:adjustRightInd/>
        <w:snapToGrid/>
        <w:spacing w:line="380" w:lineRule="exact"/>
        <w:ind w:left="105"/>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《石钟山记》第</w:t>
      </w:r>
      <w:r>
        <w:rPr>
          <w:rFonts w:hint="eastAsia" w:ascii="黑体" w:hAnsi="宋体" w:eastAsia="黑体" w:cs="Times New Roman"/>
          <w:b/>
          <w:color w:val="000000"/>
          <w:sz w:val="28"/>
          <w:szCs w:val="28"/>
          <w:lang w:val="en-US" w:eastAsia="zh-CN"/>
        </w:rPr>
        <w:t>三</w:t>
      </w:r>
      <w:r>
        <w:rPr>
          <w:rFonts w:hint="eastAsia" w:ascii="黑体" w:hAnsi="宋体" w:eastAsia="黑体" w:cs="Times New Roman"/>
          <w:b/>
          <w:color w:val="000000"/>
          <w:sz w:val="28"/>
          <w:szCs w:val="28"/>
        </w:rPr>
        <w:t>课时</w:t>
      </w:r>
    </w:p>
    <w:p w14:paraId="1A5154D5">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hint="eastAsia" w:ascii="楷体" w:hAnsi="楷体" w:eastAsia="楷体" w:cs="楷体"/>
          <w:bCs/>
          <w:color w:val="000000"/>
          <w:sz w:val="24"/>
          <w:szCs w:val="24"/>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曹文萱</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r>
        <w:rPr>
          <w:rFonts w:hint="eastAsia" w:ascii="楷体" w:hAnsi="楷体" w:eastAsia="楷体" w:cs="楷体"/>
          <w:bCs/>
          <w:color w:val="000000"/>
          <w:sz w:val="24"/>
          <w:szCs w:val="24"/>
        </w:rPr>
        <w:t xml:space="preserve">    </w:t>
      </w:r>
    </w:p>
    <w:p w14:paraId="5B674EF3">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hint="eastAsia"/>
          <w:lang w:val="en-US" w:eastAsia="zh-CN"/>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lang w:val="en-US" w:eastAsia="zh-CN"/>
          <w14:textFill>
            <w14:solidFill>
              <w14:schemeClr w14:val="tx1"/>
            </w14:solidFill>
          </w14:textFill>
        </w:rPr>
        <w:t>时间</w:t>
      </w:r>
      <w:r>
        <w:rPr>
          <w:rFonts w:hint="eastAsia" w:ascii="楷体" w:hAnsi="楷体" w:eastAsia="楷体" w:cs="楷体"/>
          <w:bCs/>
          <w:color w:val="000000" w:themeColor="text1"/>
          <w:sz w:val="24"/>
          <w14:textFill>
            <w14:solidFill>
              <w14:schemeClr w14:val="tx1"/>
            </w14:solidFill>
          </w14:textFill>
        </w:rPr>
        <w:t>：</w:t>
      </w:r>
      <w:r>
        <w:rPr>
          <w:rFonts w:hint="eastAsia" w:ascii="楷体" w:hAnsi="楷体" w:eastAsia="楷体" w:cs="楷体"/>
          <w:bCs/>
          <w:color w:val="000000"/>
          <w:sz w:val="24"/>
          <w:szCs w:val="24"/>
          <w:u w:val="single"/>
          <w:lang w:val="en-US" w:eastAsia="zh-CN"/>
        </w:rPr>
        <w:t>2025.06.05.</w:t>
      </w:r>
      <w:r>
        <w:rPr>
          <w:rFonts w:hint="eastAsia" w:ascii="楷体" w:hAnsi="楷体" w:eastAsia="楷体" w:cs="楷体"/>
          <w:bCs/>
          <w:color w:val="000000" w:themeColor="text1"/>
          <w:sz w:val="24"/>
          <w14:textFill>
            <w14:solidFill>
              <w14:schemeClr w14:val="tx1"/>
            </w14:solidFill>
          </w14:textFill>
        </w:rPr>
        <w:t>作业时长：45分钟</w:t>
      </w:r>
    </w:p>
    <w:p w14:paraId="6CC7E047">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
          <w:color w:val="000000"/>
        </w:rPr>
      </w:pPr>
      <w:r>
        <w:rPr>
          <w:rFonts w:hAnsi="宋体" w:cs="宋体"/>
          <w:b/>
          <w:color w:val="000000"/>
        </w:rPr>
        <w:t>一、巩固导练</w:t>
      </w:r>
    </w:p>
    <w:p w14:paraId="1EA2C02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1.写出句中的通假字</w:t>
      </w:r>
    </w:p>
    <w:p w14:paraId="6E7EFF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1"/>
        </w:rPr>
      </w:pPr>
      <w:r>
        <w:rPr>
          <w:rFonts w:hint="eastAsia" w:ascii="宋体" w:hAnsi="宋体" w:cs="宋体"/>
          <w:color w:val="000000"/>
          <w:szCs w:val="21"/>
        </w:rPr>
        <w:t xml:space="preserve">（1）南声函胡，北音清越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（2）汝识之乎</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430F411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（3）至莫夜月明</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3FFECB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1"/>
        </w:rPr>
      </w:pPr>
      <w:r>
        <w:rPr>
          <w:rFonts w:hint="eastAsia" w:ascii="宋体" w:hAnsi="宋体" w:cs="宋体"/>
          <w:color w:val="000000"/>
          <w:szCs w:val="21"/>
        </w:rPr>
        <w:t>2.找出古今异义的词语并写出古代意义</w:t>
      </w:r>
    </w:p>
    <w:p w14:paraId="64C22995">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 xml:space="preserve">（1）空中而多窍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（2）自以为得其实</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240923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1"/>
        </w:rPr>
      </w:pPr>
      <w:r>
        <w:rPr>
          <w:rFonts w:hint="eastAsia" w:ascii="宋体" w:hAnsi="宋体" w:cs="宋体"/>
          <w:color w:val="000000"/>
          <w:szCs w:val="21"/>
        </w:rPr>
        <w:t>3.写出有活用的字、指出活用类型并解释</w:t>
      </w:r>
    </w:p>
    <w:p w14:paraId="46EC57F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 xml:space="preserve">（1）余自齐安舟行适临汝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（2）大石侧立千尺</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142DA54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（3）士大夫终不肯以小舟夜泊绝壁之下</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（4）而此独以钟名</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217B3D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1"/>
        </w:rPr>
      </w:pPr>
      <w:r>
        <w:rPr>
          <w:rFonts w:hint="eastAsia" w:ascii="宋体" w:hAnsi="宋体" w:cs="宋体"/>
          <w:color w:val="000000"/>
          <w:szCs w:val="21"/>
        </w:rPr>
        <w:t xml:space="preserve">（5）虽大风浪不能鸣也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（6）事不目见耳闻</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0DD678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1"/>
        </w:rPr>
      </w:pPr>
      <w:r>
        <w:rPr>
          <w:rFonts w:hint="eastAsia" w:ascii="宋体" w:hAnsi="宋体" w:cs="宋体"/>
          <w:color w:val="000000"/>
          <w:szCs w:val="21"/>
        </w:rPr>
        <w:t>（7）微风鼓浪</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70F4F3C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4.判断下列句子的句式</w:t>
      </w:r>
      <w:r>
        <w:rPr>
          <w:rFonts w:ascii="宋体" w:hAnsi="宋体" w:cs="宋体"/>
          <w:color w:val="000000"/>
          <w:szCs w:val="21"/>
        </w:rPr>
        <w:t> </w:t>
      </w:r>
    </w:p>
    <w:p w14:paraId="5278F9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1"/>
        </w:rPr>
      </w:pPr>
      <w:r>
        <w:rPr>
          <w:rFonts w:hint="eastAsia" w:ascii="宋体" w:hAnsi="宋体" w:cs="宋体"/>
          <w:color w:val="000000"/>
          <w:szCs w:val="21"/>
        </w:rPr>
        <w:t>（1）石之铿然有声者，所在皆是也</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（2）噌吰者，周景王之无射也</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6A5FDF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1"/>
        </w:rPr>
      </w:pPr>
      <w:r>
        <w:rPr>
          <w:rFonts w:hint="eastAsia" w:ascii="宋体" w:hAnsi="宋体" w:cs="宋体"/>
          <w:color w:val="000000"/>
          <w:szCs w:val="21"/>
        </w:rPr>
        <w:t xml:space="preserve">（3）此世所以不传也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（4）今以钟磬置水中</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75AFC8B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 xml:space="preserve">（5）磔磔云霄间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（6）士大夫终不肯以小舟夜泊绝壁之下</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14F9A04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 xml:space="preserve">（7）古之人不余欺也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（8）余是以记之</w:t>
      </w:r>
      <w:r>
        <w:rPr>
          <w:rFonts w:ascii="宋体" w:hAnsi="宋体" w:cs="宋体"/>
          <w:color w:val="000000"/>
          <w:szCs w:val="21"/>
        </w:rPr>
        <w:t>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r>
        <w:rPr>
          <w:rFonts w:ascii="宋体" w:hAnsi="宋体" w:cs="宋体"/>
          <w:color w:val="000000"/>
          <w:szCs w:val="21"/>
        </w:rPr>
        <w:t> </w:t>
      </w:r>
    </w:p>
    <w:p w14:paraId="32E7DD9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（9）石之铿然有声者</w:t>
      </w:r>
      <w:r>
        <w:rPr>
          <w:rFonts w:ascii="宋体" w:hAnsi="宋体" w:cs="宋体"/>
          <w:color w:val="000000"/>
          <w:szCs w:val="21"/>
        </w:rPr>
        <w:t>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（10）得双石于潭上</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29D56C8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 xml:space="preserve">（11）又有若老人咳且笑于山谷中者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（12）而大声发于水上</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14:paraId="6A4DE80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5.根据课文内容默写</w:t>
      </w:r>
    </w:p>
    <w:p w14:paraId="1D4FED7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（1）苏轼认为石钟山的得名由来在世上没有流传下来的原因，除郦道元记录不详细和渔工水师不能用文字记载以外，还在于“</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 xml:space="preserve"> ”，从而说明了实践的重要性。</w:t>
      </w:r>
    </w:p>
    <w:p w14:paraId="7BD6128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（2）治学做事要有严谨的态度，“</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”的态度是不可取的，这是我们从苏轼的《石钟山记》得到的启示。</w:t>
      </w:r>
    </w:p>
    <w:p w14:paraId="0F531CE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（3）作者用一个宾语前置句来表达知道石钟山得名的原因后轻松愉快的心情：</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p>
    <w:p w14:paraId="674903D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（4）作者怀疑郦道元的说法原因在于</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p>
    <w:p w14:paraId="3684D58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（5）作者怀疑李渤的说法原因在于</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p>
    <w:p w14:paraId="4A0F70C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（6）苏轼在《石钟山记》末尾自述他写作此文的原因是：</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r>
        <w:rPr>
          <w:rFonts w:hint="eastAsia" w:ascii="宋体" w:hAnsi="宋体" w:eastAsia="宋体" w:cs="宋体"/>
          <w:color w:val="000000"/>
          <w:kern w:val="2"/>
          <w:sz w:val="21"/>
          <w:szCs w:val="22"/>
          <w:u w:val="single"/>
          <w:lang w:val="en-US" w:eastAsia="zh-CN" w:bidi="ar-SA"/>
        </w:rPr>
        <w:t xml:space="preserve">                  </w:t>
      </w:r>
      <w:r>
        <w:rPr>
          <w:rFonts w:hint="eastAsia" w:ascii="宋体" w:hAnsi="宋体" w:eastAsia="宋体" w:cs="宋体"/>
          <w:color w:val="000000"/>
          <w:kern w:val="2"/>
          <w:sz w:val="21"/>
          <w:szCs w:val="22"/>
          <w:lang w:val="en-US" w:eastAsia="zh-CN" w:bidi="ar-SA"/>
        </w:rPr>
        <w:t>。</w:t>
      </w:r>
    </w:p>
    <w:p w14:paraId="61D33EC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6.翻译下列句子</w:t>
      </w:r>
    </w:p>
    <w:p w14:paraId="5E44625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（1）石之铿然有声者，所在皆是也，而此独以钟名，何哉？</w:t>
      </w:r>
    </w:p>
    <w:p w14:paraId="34CAC88A">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4D4FD118">
      <w:pPr>
        <w:widowControl w:val="0"/>
        <w:spacing w:after="0" w:line="280" w:lineRule="exact"/>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（2）与向之噌吰者相应，如乐作焉。</w:t>
      </w:r>
    </w:p>
    <w:p w14:paraId="586124DC">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048C00C8">
      <w:pPr>
        <w:widowControl w:val="0"/>
        <w:spacing w:after="0" w:line="280" w:lineRule="exact"/>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（3）余是以记之，盖叹郦元之简，而笑李渤之陋也。</w:t>
      </w:r>
    </w:p>
    <w:p w14:paraId="233FD116">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24823214">
      <w:pPr>
        <w:widowControl w:val="0"/>
        <w:spacing w:after="0" w:line="280" w:lineRule="exact"/>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（4）而陋者及以斧斤考击而求之，自以为得其实。</w:t>
      </w:r>
    </w:p>
    <w:p w14:paraId="2094A9F7">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3342B668">
      <w:pPr>
        <w:spacing w:line="300" w:lineRule="exact"/>
        <w:rPr>
          <w:rFonts w:ascii="宋体" w:hAnsi="宋体" w:cs="宋体"/>
          <w:b/>
          <w:color w:val="000000"/>
          <w:szCs w:val="21"/>
        </w:rPr>
      </w:pPr>
      <w:r>
        <w:rPr>
          <w:rFonts w:hint="eastAsia" w:ascii="宋体" w:hAnsi="宋体" w:cs="宋体"/>
          <w:b/>
          <w:color w:val="000000"/>
          <w:szCs w:val="21"/>
        </w:rPr>
        <w:t>二、拓展导练</w:t>
      </w:r>
    </w:p>
    <w:p w14:paraId="180D0726">
      <w:pPr>
        <w:pStyle w:val="2"/>
        <w:tabs>
          <w:tab w:val="left" w:pos="4620"/>
        </w:tabs>
        <w:snapToGrid w:val="0"/>
        <w:spacing w:line="300" w:lineRule="exact"/>
        <w:ind w:firstLine="420" w:firstLineChars="200"/>
        <w:rPr>
          <w:rFonts w:hint="eastAsia" w:ascii="楷体" w:hAnsi="楷体" w:eastAsia="楷体" w:cs="楷体"/>
          <w:bCs/>
          <w:color w:val="000000"/>
        </w:rPr>
      </w:pPr>
      <w:r>
        <w:rPr>
          <w:rFonts w:hint="eastAsia" w:ascii="楷体" w:hAnsi="楷体" w:eastAsia="楷体" w:cs="楷体"/>
          <w:bCs/>
          <w:color w:val="000000"/>
        </w:rPr>
        <w:t>中书令石显专权，显友人五鹿充宗为尚书令，二人用事。房[注]尝宴见，问上曰“幽、厉之君何以危?所任者何人也?”上曰：“君不明而所任者巧佞。”房曰：“知其巧佞而用之邪，将以为贤也?”上曰：“贤之。”房曰：“然则今何以知其不贤也?”上曰“以其时乱而君危知之。”房曰：“若是，任贤必治，任不肖必乱，必然之道也。幽、厉何不觉寤而更求贤，曷为卒任不肖以至于是?”上曰：“临乱之君，各贤其臣；令皆觉寤，天下安得危亡之君!”房曰：“齐桓公、秦二世亦尝闻此君而非笑之；然则任竖刁、赵高，政治日乱，盗贼满山，何不以幽、厉卜之而觉寤乎？”上曰：“唯有道者能以往知来耳。”房因免冠</w:t>
      </w:r>
      <w:r>
        <w:rPr>
          <w:rFonts w:hint="eastAsia" w:ascii="楷体" w:hAnsi="楷体" w:eastAsia="楷体" w:cs="楷体"/>
          <w:b/>
          <w:color w:val="000000"/>
          <w:u w:val="single"/>
          <w:em w:val="dot"/>
        </w:rPr>
        <w:t>顿首</w:t>
      </w:r>
      <w:r>
        <w:rPr>
          <w:rFonts w:hint="eastAsia" w:ascii="楷体" w:hAnsi="楷体" w:eastAsia="楷体" w:cs="楷体"/>
          <w:bCs/>
          <w:color w:val="000000"/>
        </w:rPr>
        <w:t>曰：“</w:t>
      </w:r>
      <w:r>
        <w:rPr>
          <w:rFonts w:hint="eastAsia" w:ascii="楷体" w:hAnsi="楷体" w:eastAsia="楷体" w:cs="楷体"/>
          <w:b/>
          <w:color w:val="000000"/>
          <w:u w:val="single"/>
          <w:em w:val="dot"/>
        </w:rPr>
        <w:t>《春秋》</w:t>
      </w:r>
      <w:r>
        <w:rPr>
          <w:rFonts w:hint="eastAsia" w:ascii="楷体" w:hAnsi="楷体" w:eastAsia="楷体" w:cs="楷体"/>
          <w:bCs/>
          <w:color w:val="000000"/>
        </w:rPr>
        <w:t>纪二百四十二年灾异，以示万世之君。今陛下即位已来，日月失明，星辰逆行，山崩，泉涌，地震，石陨，夏霜，冬雷，盗贼不禁，刑人满市，《春秋》所记灾异尽备。陛下视今为治邪，乱邪?”上曰：“亦极乱耳，尚何道!”房曰：“今所任用者谁与？”上曰：“然幸其愈于彼，又以为不在此人也。”</w:t>
      </w:r>
      <w:r>
        <w:rPr>
          <w:rFonts w:hint="eastAsia" w:ascii="楷体" w:hAnsi="楷体" w:eastAsia="楷体" w:cs="楷体"/>
          <w:bCs/>
          <w:color w:val="000000"/>
          <w:u w:val="single"/>
        </w:rPr>
        <w:t>房曰夫前世之君亦皆然矣臣恐后之视今犹今之视前也上良久乃曰今为乱者谁哉</w:t>
      </w:r>
      <w:r>
        <w:rPr>
          <w:rFonts w:hint="eastAsia" w:ascii="楷体" w:hAnsi="楷体" w:eastAsia="楷体" w:cs="楷体"/>
          <w:bCs/>
          <w:color w:val="000000"/>
        </w:rPr>
        <w:t>房曰：“明主宜自知之。”上曰：“不知也。如知，何故用之!”房曰：“上最所信任，与图事</w:t>
      </w:r>
      <w:r>
        <w:rPr>
          <w:rFonts w:hint="eastAsia" w:ascii="楷体" w:hAnsi="楷体" w:eastAsia="楷体" w:cs="楷体"/>
          <w:b/>
          <w:color w:val="000000"/>
          <w:u w:val="single"/>
          <w:em w:val="dot"/>
        </w:rPr>
        <w:t>帷幄</w:t>
      </w:r>
      <w:r>
        <w:rPr>
          <w:rFonts w:hint="eastAsia" w:ascii="楷体" w:hAnsi="楷体" w:eastAsia="楷体" w:cs="楷体"/>
          <w:bCs/>
          <w:color w:val="000000"/>
        </w:rPr>
        <w:t>之中，进退天下之士者是矣。”房指谓石显，上亦知之，谓房曰：“已谕。”房罢出，后上亦不能退显也。</w:t>
      </w:r>
    </w:p>
    <w:p w14:paraId="7409331C">
      <w:pPr>
        <w:pStyle w:val="2"/>
        <w:tabs>
          <w:tab w:val="left" w:pos="4620"/>
        </w:tabs>
        <w:snapToGrid w:val="0"/>
        <w:spacing w:line="300" w:lineRule="exact"/>
        <w:ind w:firstLine="422" w:firstLineChars="200"/>
        <w:rPr>
          <w:rFonts w:hint="eastAsia" w:ascii="楷体" w:hAnsi="楷体" w:eastAsia="楷体" w:cs="楷体"/>
          <w:bCs/>
          <w:color w:val="000000"/>
        </w:rPr>
      </w:pPr>
      <w:r>
        <w:rPr>
          <w:rFonts w:hint="eastAsia" w:ascii="楷体" w:hAnsi="楷体" w:eastAsia="楷体" w:cs="楷体"/>
          <w:b/>
          <w:color w:val="000000"/>
          <w:u w:val="single"/>
          <w:em w:val="dot"/>
        </w:rPr>
        <w:t>臣光曰</w:t>
      </w:r>
      <w:r>
        <w:rPr>
          <w:rFonts w:hint="eastAsia" w:ascii="楷体" w:hAnsi="楷体" w:eastAsia="楷体" w:cs="楷体"/>
          <w:bCs/>
          <w:color w:val="000000"/>
        </w:rPr>
        <w:t>：人君之德不明，则臣下虽欲竭忠，何自而入乎！观京房之所以晓孝元，可谓明白切至矣，而终不能寤，悲夫!《诗》曰：“诲尔谆谆，听我藐藐。”孝元之谓矣!</w:t>
      </w:r>
    </w:p>
    <w:p w14:paraId="2F5D9A6B">
      <w:pPr>
        <w:pStyle w:val="2"/>
        <w:tabs>
          <w:tab w:val="left" w:pos="4620"/>
        </w:tabs>
        <w:snapToGrid w:val="0"/>
        <w:spacing w:line="300" w:lineRule="exact"/>
        <w:ind w:firstLine="420" w:firstLineChars="200"/>
        <w:jc w:val="right"/>
        <w:rPr>
          <w:rFonts w:hint="eastAsia" w:ascii="楷体" w:hAnsi="楷体" w:eastAsia="楷体" w:cs="楷体"/>
          <w:bCs/>
          <w:color w:val="000000"/>
          <w:lang w:eastAsia="zh-CN"/>
        </w:rPr>
      </w:pPr>
      <w:r>
        <w:rPr>
          <w:rFonts w:hint="eastAsia" w:ascii="楷体" w:hAnsi="楷体" w:eastAsia="楷体" w:cs="楷体"/>
          <w:bCs/>
          <w:color w:val="000000"/>
          <w:lang w:eastAsia="zh-CN"/>
        </w:rPr>
        <w:t>（</w:t>
      </w:r>
      <w:r>
        <w:rPr>
          <w:rFonts w:hint="eastAsia" w:ascii="楷体" w:hAnsi="楷体" w:eastAsia="楷体" w:cs="楷体"/>
          <w:bCs/>
          <w:color w:val="000000"/>
        </w:rPr>
        <w:t>《资治通鉴·汉纪二十一》</w:t>
      </w:r>
      <w:r>
        <w:rPr>
          <w:rFonts w:hint="eastAsia" w:ascii="楷体" w:hAnsi="楷体" w:eastAsia="楷体" w:cs="楷体"/>
          <w:bCs/>
          <w:color w:val="000000"/>
          <w:lang w:eastAsia="zh-CN"/>
        </w:rPr>
        <w:t>）</w:t>
      </w:r>
    </w:p>
    <w:p w14:paraId="4990728B">
      <w:pPr>
        <w:pStyle w:val="2"/>
        <w:tabs>
          <w:tab w:val="left" w:pos="4620"/>
        </w:tabs>
        <w:snapToGrid w:val="0"/>
        <w:spacing w:line="300" w:lineRule="exact"/>
        <w:rPr>
          <w:rFonts w:hint="eastAsia" w:ascii="楷体" w:hAnsi="楷体" w:eastAsia="楷体" w:cs="楷体"/>
          <w:bCs/>
          <w:color w:val="000000"/>
        </w:rPr>
      </w:pPr>
      <w:r>
        <w:rPr>
          <w:rFonts w:hint="eastAsia" w:ascii="楷体" w:hAnsi="楷体" w:eastAsia="楷体" w:cs="楷体"/>
          <w:bCs/>
          <w:color w:val="000000"/>
        </w:rPr>
        <w:t>[注] 房：京房，西汉学者，东郡顿丘人。汉元帝初元四年，举孝廉为郎，后任魏郡太守。</w:t>
      </w:r>
    </w:p>
    <w:p w14:paraId="0377E60A">
      <w:pPr>
        <w:pStyle w:val="2"/>
        <w:tabs>
          <w:tab w:val="left" w:pos="4620"/>
        </w:tabs>
        <w:snapToGrid w:val="0"/>
        <w:spacing w:line="300" w:lineRule="exact"/>
        <w:rPr>
          <w:rFonts w:hAnsi="宋体" w:cs="宋体"/>
          <w:bCs/>
          <w:color w:val="000000"/>
        </w:rPr>
      </w:pPr>
      <w:r>
        <w:rPr>
          <w:rFonts w:hint="eastAsia" w:hAnsi="宋体" w:cs="宋体"/>
          <w:bCs/>
          <w:color w:val="000000"/>
          <w:lang w:val="en-US" w:eastAsia="zh-CN"/>
        </w:rPr>
        <w:t>7</w:t>
      </w:r>
      <w:r>
        <w:rPr>
          <w:rFonts w:hAnsi="宋体" w:cs="宋体"/>
          <w:bCs/>
          <w:color w:val="000000"/>
        </w:rPr>
        <w:t>.下列对文中画线部分的断句，正确的一项是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608BCFF6">
      <w:pPr>
        <w:pStyle w:val="2"/>
        <w:tabs>
          <w:tab w:val="left" w:pos="4620"/>
        </w:tabs>
        <w:snapToGrid w:val="0"/>
        <w:spacing w:line="300" w:lineRule="exact"/>
        <w:rPr>
          <w:rFonts w:hAnsi="宋体" w:cs="宋体"/>
          <w:bCs/>
          <w:color w:val="000000"/>
        </w:rPr>
      </w:pPr>
      <w:r>
        <w:rPr>
          <w:rFonts w:hAnsi="宋体" w:cs="宋体"/>
          <w:bCs/>
          <w:color w:val="000000"/>
        </w:rPr>
        <w:t>A. 房曰／夫前世之君／亦皆然矣／臣恐后之视今／犹今之视前也／上良久／乃曰／今为乱者谁哉／</w:t>
      </w:r>
    </w:p>
    <w:p w14:paraId="5C7FADFB">
      <w:pPr>
        <w:pStyle w:val="2"/>
        <w:tabs>
          <w:tab w:val="left" w:pos="4620"/>
        </w:tabs>
        <w:snapToGrid w:val="0"/>
        <w:spacing w:line="300" w:lineRule="exact"/>
        <w:rPr>
          <w:rFonts w:hAnsi="宋体" w:cs="宋体"/>
          <w:bCs/>
          <w:color w:val="000000"/>
        </w:rPr>
      </w:pPr>
      <w:r>
        <w:rPr>
          <w:rFonts w:hAnsi="宋体" w:cs="宋体"/>
          <w:bCs/>
          <w:color w:val="000000"/>
        </w:rPr>
        <w:t>B. 房曰／夫前世之君亦皆／然矣／臣恐后之视今／犹今之视前也／上良久／乃曰／今为乱者谁哉／</w:t>
      </w:r>
    </w:p>
    <w:p w14:paraId="45A864F5">
      <w:pPr>
        <w:pStyle w:val="2"/>
        <w:tabs>
          <w:tab w:val="left" w:pos="4620"/>
        </w:tabs>
        <w:snapToGrid w:val="0"/>
        <w:spacing w:line="300" w:lineRule="exact"/>
        <w:rPr>
          <w:rFonts w:hAnsi="宋体" w:cs="宋体"/>
          <w:bCs/>
          <w:color w:val="000000"/>
        </w:rPr>
      </w:pPr>
      <w:r>
        <w:rPr>
          <w:rFonts w:hAnsi="宋体" w:cs="宋体"/>
          <w:bCs/>
          <w:color w:val="000000"/>
        </w:rPr>
        <w:t>C. 房曰／夫前世之君／亦皆然矣／臣恐后之视今／犹今之视前也／上良久乃曰／今为乱者／谁哉／</w:t>
      </w:r>
    </w:p>
    <w:p w14:paraId="7D16424A">
      <w:pPr>
        <w:pStyle w:val="2"/>
        <w:tabs>
          <w:tab w:val="left" w:pos="4620"/>
        </w:tabs>
        <w:snapToGrid w:val="0"/>
        <w:spacing w:line="300" w:lineRule="exact"/>
        <w:rPr>
          <w:rFonts w:hAnsi="宋体" w:cs="宋体"/>
          <w:bCs/>
          <w:color w:val="000000"/>
        </w:rPr>
      </w:pPr>
      <w:r>
        <w:rPr>
          <w:rFonts w:hAnsi="宋体" w:cs="宋体"/>
          <w:bCs/>
          <w:color w:val="000000"/>
        </w:rPr>
        <w:t>D. 房曰／夫前世之君亦皆／然矣／臣恐后之视今／犹今之视前也／上良久乃曰／今为乱者／谁哉／</w:t>
      </w:r>
    </w:p>
    <w:p w14:paraId="4EDC943D">
      <w:pPr>
        <w:pStyle w:val="2"/>
        <w:tabs>
          <w:tab w:val="left" w:pos="4620"/>
        </w:tabs>
        <w:snapToGrid w:val="0"/>
        <w:spacing w:line="300" w:lineRule="exact"/>
        <w:rPr>
          <w:rFonts w:hAnsi="宋体" w:cs="宋体"/>
          <w:bCs/>
          <w:color w:val="000000"/>
        </w:rPr>
      </w:pPr>
      <w:r>
        <w:rPr>
          <w:rFonts w:hint="eastAsia" w:hAnsi="宋体" w:cs="宋体"/>
          <w:bCs/>
          <w:color w:val="000000"/>
          <w:lang w:val="en-US" w:eastAsia="zh-CN"/>
        </w:rPr>
        <w:t>8</w:t>
      </w:r>
      <w:r>
        <w:rPr>
          <w:rFonts w:hAnsi="宋体" w:cs="宋体"/>
          <w:bCs/>
          <w:color w:val="000000"/>
        </w:rPr>
        <w:t>.下列对文中加点词语的相关内容的解说，不正确的一项是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172B8903">
      <w:pPr>
        <w:pStyle w:val="2"/>
        <w:tabs>
          <w:tab w:val="left" w:pos="4620"/>
        </w:tabs>
        <w:snapToGrid w:val="0"/>
        <w:spacing w:line="300" w:lineRule="exact"/>
        <w:rPr>
          <w:rFonts w:hAnsi="宋体" w:cs="宋体"/>
          <w:bCs/>
          <w:color w:val="000000"/>
        </w:rPr>
      </w:pPr>
      <w:r>
        <w:rPr>
          <w:rFonts w:hAnsi="宋体" w:cs="宋体"/>
          <w:bCs/>
          <w:color w:val="000000"/>
        </w:rPr>
        <w:t>A. 顿首，古代社交礼仪，跪拜礼之一。通常用于下对上及平辈间的敬礼，轻于“稽首”。</w:t>
      </w:r>
    </w:p>
    <w:p w14:paraId="31316412">
      <w:pPr>
        <w:pStyle w:val="2"/>
        <w:tabs>
          <w:tab w:val="left" w:pos="4620"/>
        </w:tabs>
        <w:snapToGrid w:val="0"/>
        <w:spacing w:line="300" w:lineRule="exact"/>
        <w:rPr>
          <w:rFonts w:hAnsi="宋体" w:cs="宋体"/>
          <w:bCs/>
          <w:color w:val="000000"/>
        </w:rPr>
      </w:pPr>
      <w:r>
        <w:rPr>
          <w:rFonts w:hAnsi="宋体" w:cs="宋体"/>
          <w:bCs/>
          <w:color w:val="000000"/>
        </w:rPr>
        <w:t>B. 《春秋》，又称《春秋经》。是儒家典籍“六经”之一，也是我国第一部编年体史书。</w:t>
      </w:r>
    </w:p>
    <w:p w14:paraId="3482F0B6">
      <w:pPr>
        <w:pStyle w:val="2"/>
        <w:tabs>
          <w:tab w:val="left" w:pos="4620"/>
        </w:tabs>
        <w:snapToGrid w:val="0"/>
        <w:spacing w:line="300" w:lineRule="exact"/>
        <w:rPr>
          <w:rFonts w:hAnsi="宋体" w:cs="宋体"/>
          <w:bCs/>
          <w:color w:val="000000"/>
        </w:rPr>
      </w:pPr>
      <w:r>
        <w:rPr>
          <w:rFonts w:hAnsi="宋体" w:cs="宋体"/>
          <w:bCs/>
          <w:color w:val="000000"/>
        </w:rPr>
        <w:t>C. 帷幄，此处借指天子近侧或朝廷。与“运筹帷幄之中”中的“帷幄”一词含义相同。</w:t>
      </w:r>
    </w:p>
    <w:p w14:paraId="227132AC">
      <w:pPr>
        <w:pStyle w:val="2"/>
        <w:tabs>
          <w:tab w:val="left" w:pos="4620"/>
        </w:tabs>
        <w:snapToGrid w:val="0"/>
        <w:spacing w:line="300" w:lineRule="exact"/>
        <w:rPr>
          <w:rFonts w:hAnsi="宋体" w:cs="宋体"/>
          <w:bCs/>
          <w:color w:val="000000"/>
        </w:rPr>
      </w:pPr>
      <w:r>
        <w:rPr>
          <w:rFonts w:hAnsi="宋体" w:cs="宋体"/>
          <w:bCs/>
          <w:color w:val="000000"/>
        </w:rPr>
        <w:t>D. 臣光曰，与《史记》中“太史公曰”类似。曰有议论、评论的意思，是一种史论形式。</w:t>
      </w:r>
    </w:p>
    <w:p w14:paraId="3F8B3F0C">
      <w:pPr>
        <w:pStyle w:val="2"/>
        <w:tabs>
          <w:tab w:val="left" w:pos="4620"/>
        </w:tabs>
        <w:snapToGrid w:val="0"/>
        <w:spacing w:line="300" w:lineRule="exact"/>
        <w:rPr>
          <w:rFonts w:hAnsi="宋体" w:cs="宋体"/>
          <w:bCs/>
          <w:color w:val="000000"/>
        </w:rPr>
      </w:pPr>
      <w:r>
        <w:rPr>
          <w:rFonts w:hint="eastAsia" w:hAnsi="宋体" w:cs="宋体"/>
          <w:bCs/>
          <w:color w:val="000000"/>
          <w:lang w:val="en-US" w:eastAsia="zh-CN"/>
        </w:rPr>
        <w:t>9</w:t>
      </w:r>
      <w:r>
        <w:rPr>
          <w:rFonts w:hAnsi="宋体" w:cs="宋体"/>
          <w:bCs/>
          <w:color w:val="000000"/>
        </w:rPr>
        <w:t>.下列对原文有关内容的概述，不正确的一项是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7AABA472">
      <w:pPr>
        <w:pStyle w:val="2"/>
        <w:tabs>
          <w:tab w:val="left" w:pos="4620"/>
        </w:tabs>
        <w:snapToGrid w:val="0"/>
        <w:spacing w:line="300" w:lineRule="exact"/>
        <w:rPr>
          <w:rFonts w:hAnsi="宋体" w:cs="宋体"/>
          <w:bCs/>
          <w:color w:val="000000"/>
        </w:rPr>
      </w:pPr>
      <w:r>
        <w:rPr>
          <w:rFonts w:hAnsi="宋体" w:cs="宋体"/>
          <w:bCs/>
          <w:color w:val="000000"/>
        </w:rPr>
        <w:t>A. 元帝在与京房探讨用人之道时说，只有治国有法的君王，才能依据往事预测未来。他认为齐桓公、秦二世都不是这样的人。</w:t>
      </w:r>
    </w:p>
    <w:p w14:paraId="2AE8BF04">
      <w:pPr>
        <w:pStyle w:val="2"/>
        <w:tabs>
          <w:tab w:val="left" w:pos="4620"/>
        </w:tabs>
        <w:snapToGrid w:val="0"/>
        <w:spacing w:line="300" w:lineRule="exact"/>
        <w:rPr>
          <w:rFonts w:hAnsi="宋体" w:cs="宋体"/>
          <w:bCs/>
          <w:color w:val="000000"/>
        </w:rPr>
      </w:pPr>
      <w:r>
        <w:rPr>
          <w:rFonts w:hAnsi="宋体" w:cs="宋体"/>
          <w:bCs/>
          <w:color w:val="000000"/>
        </w:rPr>
        <w:t>B. 元帝承认自己即位以来，世道已经很乱，但他又认为被任用的石显比竖刁、赵高他们贤明，世道昏乱的责任不在石显。</w:t>
      </w:r>
    </w:p>
    <w:p w14:paraId="7346FC75">
      <w:pPr>
        <w:pStyle w:val="2"/>
        <w:tabs>
          <w:tab w:val="left" w:pos="4620"/>
        </w:tabs>
        <w:snapToGrid w:val="0"/>
        <w:spacing w:line="300" w:lineRule="exact"/>
        <w:rPr>
          <w:rFonts w:hAnsi="宋体" w:cs="宋体"/>
          <w:bCs/>
          <w:color w:val="000000"/>
        </w:rPr>
      </w:pPr>
      <w:r>
        <w:rPr>
          <w:rFonts w:hAnsi="宋体" w:cs="宋体"/>
          <w:bCs/>
          <w:color w:val="000000"/>
        </w:rPr>
        <w:t>C. 房明确指出现在扰乱国家的就是石显，元帝也赞同他的看法，但最终也没有下定决心罢免石显的官职。</w:t>
      </w:r>
    </w:p>
    <w:p w14:paraId="384A6FBC">
      <w:pPr>
        <w:pStyle w:val="2"/>
        <w:tabs>
          <w:tab w:val="left" w:pos="4620"/>
        </w:tabs>
        <w:snapToGrid w:val="0"/>
        <w:spacing w:line="300" w:lineRule="exact"/>
        <w:rPr>
          <w:rFonts w:hAnsi="宋体" w:cs="宋体"/>
          <w:bCs/>
          <w:color w:val="000000"/>
        </w:rPr>
      </w:pPr>
      <w:r>
        <w:rPr>
          <w:rFonts w:hAnsi="宋体" w:cs="宋体"/>
          <w:bCs/>
          <w:color w:val="000000"/>
        </w:rPr>
        <w:t>D. 司马光最后评论说，如果君王的德行不昌明，臣属虽然想竭尽忠心，却也不知从何入手。他认为元帝就是这样的君王。</w:t>
      </w:r>
    </w:p>
    <w:p w14:paraId="1DA63EED">
      <w:pPr>
        <w:pStyle w:val="2"/>
        <w:keepNext w:val="0"/>
        <w:keepLines w:val="0"/>
        <w:pageBreakBefore w:val="0"/>
        <w:widowControl w:val="0"/>
        <w:tabs>
          <w:tab w:val="left" w:pos="4620"/>
        </w:tabs>
        <w:kinsoku/>
        <w:wordWrap/>
        <w:overflowPunct/>
        <w:topLinePunct w:val="0"/>
        <w:autoSpaceDE/>
        <w:autoSpaceDN/>
        <w:bidi w:val="0"/>
        <w:adjustRightInd/>
        <w:snapToGrid w:val="0"/>
        <w:spacing w:line="340" w:lineRule="exact"/>
        <w:textAlignment w:val="auto"/>
        <w:rPr>
          <w:rFonts w:hAnsi="宋体" w:cs="宋体"/>
          <w:bCs/>
          <w:color w:val="000000"/>
        </w:rPr>
      </w:pPr>
      <w:r>
        <w:rPr>
          <w:rFonts w:hint="eastAsia" w:hAnsi="宋体" w:cs="宋体"/>
          <w:bCs/>
          <w:color w:val="000000"/>
          <w:lang w:val="en-US" w:eastAsia="zh-CN"/>
        </w:rPr>
        <w:t>10</w:t>
      </w:r>
      <w:r>
        <w:rPr>
          <w:rFonts w:hAnsi="宋体" w:cs="宋体"/>
          <w:bCs/>
          <w:color w:val="000000"/>
        </w:rPr>
        <w:t>.把下面的句子翻译成现代汉语。（8分）</w:t>
      </w:r>
    </w:p>
    <w:p w14:paraId="6A4E2BB3">
      <w:pPr>
        <w:pStyle w:val="2"/>
        <w:keepNext w:val="0"/>
        <w:keepLines w:val="0"/>
        <w:pageBreakBefore w:val="0"/>
        <w:widowControl w:val="0"/>
        <w:tabs>
          <w:tab w:val="left" w:pos="4620"/>
        </w:tabs>
        <w:kinsoku/>
        <w:wordWrap/>
        <w:overflowPunct/>
        <w:topLinePunct w:val="0"/>
        <w:autoSpaceDE/>
        <w:autoSpaceDN/>
        <w:bidi w:val="0"/>
        <w:adjustRightInd/>
        <w:snapToGrid w:val="0"/>
        <w:spacing w:line="340" w:lineRule="exact"/>
        <w:textAlignment w:val="auto"/>
        <w:rPr>
          <w:rFonts w:hAnsi="宋体" w:cs="宋体"/>
          <w:bCs/>
          <w:color w:val="000000"/>
        </w:rPr>
      </w:pPr>
      <w:r>
        <w:rPr>
          <w:rFonts w:hAnsi="宋体" w:cs="宋体"/>
          <w:bCs/>
          <w:color w:val="000000"/>
        </w:rPr>
        <w:t>（1）临乱之君，各贤其臣；令皆觉寤，天下安得危亡之君！（4分）</w:t>
      </w:r>
    </w:p>
    <w:p w14:paraId="5400CD93">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2520A1C9">
      <w:pPr>
        <w:pStyle w:val="2"/>
        <w:keepNext w:val="0"/>
        <w:keepLines w:val="0"/>
        <w:pageBreakBefore w:val="0"/>
        <w:widowControl w:val="0"/>
        <w:tabs>
          <w:tab w:val="left" w:pos="4620"/>
        </w:tabs>
        <w:kinsoku/>
        <w:wordWrap/>
        <w:overflowPunct/>
        <w:topLinePunct w:val="0"/>
        <w:autoSpaceDE/>
        <w:autoSpaceDN/>
        <w:bidi w:val="0"/>
        <w:adjustRightInd/>
        <w:snapToGrid w:val="0"/>
        <w:spacing w:line="340" w:lineRule="exact"/>
        <w:textAlignment w:val="auto"/>
        <w:rPr>
          <w:rFonts w:hAnsi="宋体" w:cs="宋体"/>
          <w:bCs/>
          <w:color w:val="000000"/>
        </w:rPr>
      </w:pPr>
      <w:r>
        <w:rPr>
          <w:rFonts w:hAnsi="宋体" w:cs="宋体"/>
          <w:bCs/>
          <w:color w:val="000000"/>
        </w:rPr>
        <w:t>（2）人君之德不明，则臣下虽欲竭忠，何自而入乎！（4分）</w:t>
      </w:r>
    </w:p>
    <w:p w14:paraId="4307936C">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18253412">
      <w:pPr>
        <w:pStyle w:val="2"/>
        <w:tabs>
          <w:tab w:val="left" w:pos="4620"/>
        </w:tabs>
        <w:snapToGrid w:val="0"/>
        <w:spacing w:line="300" w:lineRule="exact"/>
        <w:rPr>
          <w:rFonts w:hAnsi="宋体" w:cs="宋体"/>
          <w:bCs/>
          <w:color w:val="000000"/>
        </w:rPr>
      </w:pPr>
      <w:r>
        <w:rPr>
          <w:rFonts w:hint="eastAsia" w:hAnsi="宋体" w:cs="宋体"/>
          <w:bCs/>
          <w:color w:val="000000"/>
          <w:lang w:val="en-US" w:eastAsia="zh-CN"/>
        </w:rPr>
        <w:t>11</w:t>
      </w:r>
      <w:r>
        <w:rPr>
          <w:rFonts w:hAnsi="宋体" w:cs="宋体"/>
          <w:bCs/>
          <w:color w:val="000000"/>
        </w:rPr>
        <w:t>.文末司马光说“观京房之所以晓孝元，可谓明白切至矣”。京房是如何一步步劝导元帝的?请结合文本简要概括。（3分）</w:t>
      </w:r>
    </w:p>
    <w:p w14:paraId="6E3D0761">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5DBBFDED">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5BF9F6C9">
      <w:pPr>
        <w:spacing w:line="280" w:lineRule="exact"/>
        <w:rPr>
          <w:rFonts w:ascii="宋体" w:hAnsi="宋体" w:cs="宋体"/>
          <w:b/>
          <w:color w:val="000000"/>
          <w:szCs w:val="21"/>
        </w:rPr>
      </w:pPr>
      <w:r>
        <w:rPr>
          <w:rFonts w:ascii="宋体" w:hAnsi="宋体" w:cs="宋体"/>
          <w:b/>
          <w:color w:val="000000"/>
          <w:szCs w:val="21"/>
        </w:rPr>
        <w:t>★三、选做题</w:t>
      </w:r>
    </w:p>
    <w:p w14:paraId="26159383">
      <w:pPr>
        <w:widowControl w:val="0"/>
        <w:spacing w:after="0" w:line="280" w:lineRule="exact"/>
        <w:jc w:val="center"/>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讲师之声    张放</w:t>
      </w:r>
    </w:p>
    <w:p w14:paraId="2470EBEB">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分配来指导我进修的教师是个四十岁左右的讲师，姓周，据系主任介绍擅长鲁迅研究。</w:t>
      </w:r>
    </w:p>
    <w:p w14:paraId="50F22952">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周讲师身材高痩硬朗但微显佝偻，从贴了块胶布的眼镜框里射出来的目光，温和而又迂执地盯着我，盯得我真有点尴尬。我向默视着我的讲师说“周老师，今后请您多指教，我水平很差，人也还幼稚…… ”</w:t>
      </w:r>
    </w:p>
    <w:p w14:paraId="68EBED10">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说完话我精神上做好了接受周讲师温言细语的准备，不料他一开口，却几乎吓了我一跳，因为他用来和我作对面交谈的声音足足可以在几百人的集会上做讲演用：“哪里，哪里，互相学习！嘿嘿……水平差和幼稚都是不要紧的！鲁迅先生说过，只要成长起来就好！嘿嘿! ”</w:t>
      </w:r>
    </w:p>
    <w:p w14:paraId="47B144FC">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周讲师的异常宏亮的声音和爽朗的态度，给了我一个好印象，我不由得和他多谈了一会儿。分手后我刚走了一节路，又猛听到他宏亮的声音在背后响。我以为他在叫我，忙转身，却见他在和另一个人打招呼，用的是同样大的音量：“你好！昨天下绵雨丨！我关节一直痛！……”他说话声音极大却很少用力比手势，相反，全身挺立，两手垂放腿边，活像一个仪仗队的军官在向外国元首报告。我心中不禁好笑，觉得摆闲话大可不必用那么大的音量，莫非他耳朵有点背？但这个想法立刻就被否定了，因为刚才我拘谨的小声说话，他都能听见，分明是耳聪目慧的嘛。</w:t>
      </w:r>
    </w:p>
    <w:p w14:paraId="1A52BEDD">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这以后不久，一天，我打了两瓶开水正走在林荫道上，背后突然传来一声断喝：“xx! ”我猛吃一惊，差点将左右手中两只水瓶顷刻报销。我扭过头去，见是周讲师，贴胶布的眼镜闪着光，虽是仲秋，两个耳朵上都已各戴着一个防冻的黑色耳套。他走近来，十分高兴地说：“好！好！你的论文我看过了！进步很大！把鲁迅前期后期思想作对比！的确看得出是从进化论到唯物论的飞跃！你把《野草》看作徘徊期很合适！但对艺术特点的分析，还不够大胆！……”</w:t>
      </w:r>
    </w:p>
    <w:p w14:paraId="589A1E7E">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他的教诲本是很真诚很中肯的，但由于他声音出奇地大，旁人都惊诧地望着我们。女学生们的眼光中还似乎带着怜悯的成分。这使我十分尴尬，好像我不是做了篇有关鲁迅的论文，而是偷了件鲁迅的什么东西似的。我慌忙仰起头对他说：“周老师，老师，您这会儿忙，我待会儿到教研室找您请教。”说罢便逃窜似地走开去。</w:t>
      </w:r>
    </w:p>
    <w:p w14:paraId="6A3E69AE">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以后再打开水，我总要尽量绕开这条和周讲师住宅靠近的林荫道，以免再给人留下他当众训斥我的错误印象。从那以后，我就只远远地听见他在宿舍门口喊他独生儿子，“周——航远——”，那声音刚健嘹远，分外响亮，我一听见就觉得好笑。</w:t>
      </w:r>
    </w:p>
    <w:p w14:paraId="5B9873C8">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但我不久就终于明白周讲师哚门特大的缘由了。</w:t>
      </w:r>
    </w:p>
    <w:p w14:paraId="2A61F7F2">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一天晚饭后，我应约到他家去讨论论文。他的家安在一幢教堂式的老房子中，这幢楼，目前教职工、学生混合使用。周讲师家占着楼底潮湿的大约十四五平方。他用仪仗队的姿式和宏亮的声音热情迎我进屋，坐到一张堆满书本的木桌边，便开始讨论论文。我立即便感到此地说话、听话都很费劲，因为讲师家对门的邻居，正用四喇叭落地式收录机的最大音量播放电影，而楼上声音像是一群年轻人在比赛弹跳，使楼板随时都好像有塌下来的趋势。</w:t>
      </w:r>
    </w:p>
    <w:p w14:paraId="19539778">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周讲师见我环顾周围，便笑着努力用压倒所有杂音的高声解释说：“这儿闹是不是？嘿嘿！习惯了就无所谓了！”说到这儿，他用手摸模黑耳套，我方才明白他不到冬天就戴耳套的原委，顿时感到欲笑不能。他说：“对门住的电工一家，他业余承包修理收录机，随时都响。楼上是学生娱乐室，白天晚上都热闹得很！嘿嘿！”</w:t>
      </w:r>
    </w:p>
    <w:p w14:paraId="6A6D4B40">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话音刚落，突然一双利爪闪电一般从周讲师身后猛扑上来，吊住了他痩长的脖子。周一个趔趄，差点没连人带凳一同滚翻在地。我定睛看时，见是讲师那约六岁的宝贝儿子，抱着一只大猫，从远方一个虎跳而来。这儿子模样除了没有一副眼镜外，完完全全是周讲师的缩影，只是多一层淘气神情。据说周讲师致力学业，耽误了青春，七八年前才由组织帮助解决了个人问题，膝下只有这一个宝贝。在周讲师并不真正动怒和他爱人真正动怒的联合喝斥下，宝贝儿子被母亲拖走了。但没一会儿就听见门外喧嚷之声大作，原来是讲师儿子出去后和对门电工儿子打醉拳打痛了，双方都用最大哭声表示委屈。于是在两家大人的齐声劝慰中，好不容易才使冲突暂得解决。我们松口气，才又继续谈论文。</w:t>
      </w:r>
    </w:p>
    <w:p w14:paraId="5978D081">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然而，突然之间，刚镇静下来集中注意力的我，又被窗外一阵如同迎面驰来的列车的汽笛声吓了一跳，禁不住一个虎跳站了起来。周讲师忙安慰我：“不怕得！不怕得！窗外是学校煤气锅炉房！白天晚上都要放气！”我松了口气，不禁开口询问周讲师咋不另搬个安静住处，便于工作。他叫我放大点声音重复了一遍问话，脸上竟带了点少女似的羞惭，低眼说道：“没得眼子！没得眼子！嘿嘿，学校规定，娃儿得有十五岁才能分讲师级的正规住宅，我没资格，暂时就在这儿住着，等以后我航远满十五岁了，再搬也不迟！嘿嘿嘿！”</w:t>
      </w:r>
    </w:p>
    <w:p w14:paraId="1DC7E21F">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没等锅炉放第二道气和讲师儿子第二次袭击，我便告辞出来，手里捏着周讲师赠送的一本专著《鲁迅在围攻的喧嚣声中》，心中默想着这个写书教书的鲁迅的同姓家门在“围攻”的喧嚣声中的境遇，真是笑意和敬意同时升起。</w:t>
      </w:r>
    </w:p>
    <w:p w14:paraId="5C237721">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不料回到学生新楼寝室里，我一开口说话，竟将同室的进修生小吴吓了一跳，站起来疑惧地望着我，说：“你……今晚喉咙安了扩音器怎么的？这么大声武气。”</w:t>
      </w:r>
    </w:p>
    <w:p w14:paraId="6B47649E">
      <w:pPr>
        <w:widowControl w:val="0"/>
        <w:spacing w:after="0" w:line="280" w:lineRule="exact"/>
        <w:ind w:firstLine="420" w:firstLineChars="200"/>
        <w:jc w:val="both"/>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我一愣，立刻就明白过来，拍着后脑笑道：“哎呀，简直不觉得，刚才在周讲师家就是这么大的声音说话！哦，怪不得讲师他 ……”</w:t>
      </w:r>
    </w:p>
    <w:p w14:paraId="30CC010E">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12.下列对文本相关内容和艺术特色的分析鉴赏，不正确的一项是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0552DBA0">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A.小说第二段对周讲师的外貌描写用笔简洁，形神兼备，“贴了胶布的眼镜框”这一细节体现出他朴素、节俭的品格。</w:t>
      </w:r>
    </w:p>
    <w:p w14:paraId="03DCDA0F">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B.“嘿嘿”的笑是周讲师说话时的突出特征，小说运用反复手法进行强调，充分表现了周讲师活泼爱笑的性格特点。</w:t>
      </w:r>
    </w:p>
    <w:p w14:paraId="513E9CB1">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C.小说在写完“终于明白周讲师嗓门特大的缘由了”后，以邻居喧闹、孩子吵嚷、锅炉放气等情节，慢慢揭示缘由。</w:t>
      </w:r>
    </w:p>
    <w:p w14:paraId="07C58432">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D.小说语言富有特色，既有融入方言和口语的活泼淳朴，又有运用比喻、夸张等修辞手法的形象生动，饶有趣味。</w:t>
      </w:r>
    </w:p>
    <w:p w14:paraId="7BBA67C6">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13.关于文中“我”去周讲师家所见所闻的部分，下列说法不正确的一项是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05F0A811">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A.周讲师对学生的热情迎接和满桌的书，与他居处狭窄潮湿的环境形成鲜明对比，凸显了令人敬重的知识分子形象。</w:t>
      </w:r>
    </w:p>
    <w:p w14:paraId="47A6A97B">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B.摸摸黑耳套的动作让“我”恍然大悟，这个细节遥相呼应上文对他仲秋时节便戴黑耳套的描写，情节严谨。</w:t>
      </w:r>
    </w:p>
    <w:p w14:paraId="5108E1A9">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C.对周请师的儿子种种淘气言行的细致描写，烘托出周讲师家庭环境的嘈杂，也从侧面体现出周讲师对儿子的宠爱。</w:t>
      </w:r>
    </w:p>
    <w:p w14:paraId="38858E9C">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D.面对“我”为什么不搬家的询问，周讲师“脸上竟带了点少女似的羞惭”，通过神态描写传达出微妙的心理变化。</w:t>
      </w:r>
    </w:p>
    <w:p w14:paraId="3AFD2395">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14.小说安排周讲师赠送“我”专著《鲁迅在围攻的喧嚣声中》这个情节有何用意？请谈谈你的理解。（6分）</w:t>
      </w:r>
    </w:p>
    <w:p w14:paraId="4A00C036">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7ADA221C">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6266C6A0">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27C8FE2A">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15.小说在设置悬念方面别出心裁，进行了层层渲染，请结合作品简要分析。（6分）</w:t>
      </w:r>
    </w:p>
    <w:p w14:paraId="2077AA05">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21988E46">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45D6FABB">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22ED1DD4">
      <w:pPr>
        <w:spacing w:line="280" w:lineRule="exact"/>
        <w:rPr>
          <w:rFonts w:hint="eastAsia" w:ascii="宋体" w:hAnsi="宋体" w:eastAsia="宋体" w:cs="宋体"/>
          <w:bCs/>
          <w:color w:val="000000"/>
          <w:u w:val="none"/>
          <w:lang w:val="en-US" w:eastAsia="zh-CN"/>
        </w:rPr>
      </w:pPr>
      <w:r>
        <w:rPr>
          <w:rFonts w:hint="eastAsia" w:ascii="宋体" w:hAnsi="宋体" w:cs="宋体"/>
          <w:b/>
          <w:color w:val="000000"/>
          <w:szCs w:val="21"/>
        </w:rPr>
        <w:t xml:space="preserve">四、补充练习 </w:t>
      </w:r>
    </w:p>
    <w:p w14:paraId="74D69BB0">
      <w:pPr>
        <w:jc w:val="center"/>
        <w:rPr>
          <w:rFonts w:hint="eastAsia" w:ascii="楷体" w:hAnsi="楷体" w:eastAsia="楷体" w:cs="楷体"/>
          <w:lang w:val="en-US" w:eastAsia="zh-CN"/>
        </w:rPr>
      </w:pPr>
      <w:r>
        <w:rPr>
          <w:rFonts w:hint="eastAsia" w:ascii="楷体" w:hAnsi="楷体" w:eastAsia="楷体" w:cs="楷体"/>
          <w:lang w:val="en-US" w:eastAsia="zh-CN"/>
        </w:rPr>
        <w:t>次韵李修孺留别二首（其二）</w:t>
      </w:r>
    </w:p>
    <w:p w14:paraId="2C703902">
      <w:pPr>
        <w:jc w:val="center"/>
        <w:rPr>
          <w:rFonts w:hint="eastAsia" w:ascii="楷体" w:hAnsi="楷体" w:eastAsia="楷体" w:cs="楷体"/>
          <w:lang w:val="en-US" w:eastAsia="zh-CN"/>
        </w:rPr>
      </w:pPr>
      <w:r>
        <w:rPr>
          <w:rFonts w:hint="eastAsia" w:ascii="楷体" w:hAnsi="楷体" w:eastAsia="楷体" w:cs="楷体"/>
          <w:lang w:val="en-US" w:eastAsia="zh-CN"/>
        </w:rPr>
        <w:t>苏轼</w:t>
      </w:r>
    </w:p>
    <w:p w14:paraId="707934CE">
      <w:pPr>
        <w:jc w:val="center"/>
        <w:rPr>
          <w:rFonts w:hint="eastAsia" w:ascii="楷体" w:hAnsi="楷体" w:eastAsia="楷体" w:cs="楷体"/>
          <w:lang w:val="en-US" w:eastAsia="zh-CN"/>
        </w:rPr>
      </w:pPr>
      <w:r>
        <w:rPr>
          <w:rFonts w:hint="eastAsia" w:ascii="楷体" w:hAnsi="楷体" w:eastAsia="楷体" w:cs="楷体"/>
          <w:lang w:val="en-US" w:eastAsia="zh-CN"/>
        </w:rPr>
        <w:t>此生别袖几回麾，梦里黄州空自疑。何处青山不堪老，当年明月巧相随。</w:t>
      </w:r>
    </w:p>
    <w:p w14:paraId="30A2E46F">
      <w:pPr>
        <w:jc w:val="center"/>
        <w:rPr>
          <w:rFonts w:hint="eastAsia" w:ascii="楷体" w:hAnsi="楷体" w:eastAsia="楷体" w:cs="楷体"/>
          <w:lang w:val="en-US" w:eastAsia="zh-CN"/>
        </w:rPr>
      </w:pPr>
      <w:r>
        <w:rPr>
          <w:rFonts w:hint="eastAsia" w:ascii="楷体" w:hAnsi="楷体" w:eastAsia="楷体" w:cs="楷体"/>
          <w:lang w:val="en-US" w:eastAsia="zh-CN"/>
        </w:rPr>
        <w:t>穷通等是思家意，衰病难堪送客悲。好去江鱼煮江水，剑南归路有姜诗。</w:t>
      </w:r>
    </w:p>
    <w:p w14:paraId="5ED84B9B">
      <w:pPr>
        <w:rPr>
          <w:rFonts w:hint="eastAsia" w:ascii="楷体" w:hAnsi="楷体" w:eastAsia="楷体" w:cs="楷体"/>
          <w:lang w:val="en-US" w:eastAsia="zh-CN"/>
        </w:rPr>
      </w:pPr>
      <w:r>
        <w:rPr>
          <w:rFonts w:hint="eastAsia" w:ascii="楷体" w:hAnsi="楷体" w:eastAsia="楷体" w:cs="楷体"/>
          <w:lang w:val="en-US" w:eastAsia="zh-CN"/>
        </w:rPr>
        <w:t>注：本诗元祐元年（1086年）作于汴京（今开封）。</w:t>
      </w:r>
    </w:p>
    <w:p w14:paraId="413784EF">
      <w:pPr>
        <w:rPr>
          <w:rFonts w:hint="eastAsia"/>
          <w:lang w:val="en-US" w:eastAsia="zh-CN"/>
        </w:rPr>
      </w:pPr>
      <w:r>
        <w:rPr>
          <w:rFonts w:hint="eastAsia"/>
          <w:lang w:val="en-US" w:eastAsia="zh-CN"/>
        </w:rPr>
        <w:t>15．下列对这首诗的理解和赏析，不正确的一项是</w:t>
      </w:r>
      <w:r>
        <w:rPr>
          <w:rFonts w:hint="eastAsia"/>
        </w:rPr>
        <w:t>（   ）</w:t>
      </w:r>
      <w:r>
        <w:rPr>
          <w:rFonts w:hint="eastAsia"/>
          <w:lang w:eastAsia="zh-CN"/>
        </w:rPr>
        <w:t>（</w:t>
      </w:r>
      <w:r>
        <w:rPr>
          <w:rFonts w:hint="eastAsia"/>
          <w:lang w:val="en-US" w:eastAsia="zh-CN"/>
        </w:rPr>
        <w:t>3分</w:t>
      </w:r>
      <w:r>
        <w:rPr>
          <w:rFonts w:hint="eastAsia"/>
          <w:lang w:eastAsia="zh-CN"/>
        </w:rPr>
        <w:t>）</w:t>
      </w:r>
    </w:p>
    <w:p w14:paraId="362148BF">
      <w:pPr>
        <w:rPr>
          <w:rFonts w:hint="eastAsia"/>
          <w:lang w:val="en-US" w:eastAsia="zh-CN"/>
        </w:rPr>
      </w:pPr>
      <w:r>
        <w:rPr>
          <w:rFonts w:hint="eastAsia"/>
          <w:lang w:val="en-US" w:eastAsia="zh-CN"/>
        </w:rPr>
        <w:t>A．在离别之际，诗人与李修孺互相赠诗惜别。“次韵”就是诗人按照李诗的韵和用韵的次序进行创作。</w:t>
      </w:r>
    </w:p>
    <w:p w14:paraId="5DA286E4">
      <w:pPr>
        <w:rPr>
          <w:rFonts w:hint="eastAsia"/>
          <w:lang w:val="en-US" w:eastAsia="zh-CN"/>
        </w:rPr>
      </w:pPr>
      <w:r>
        <w:rPr>
          <w:rFonts w:hint="eastAsia"/>
          <w:lang w:val="en-US" w:eastAsia="zh-CN"/>
        </w:rPr>
        <w:t>B．诗人回忆人生，不知曾多少次挥舞离别的衣袖；黄州作为他的贬谪地，在他心中留下了深深的痕迹。</w:t>
      </w:r>
    </w:p>
    <w:p w14:paraId="2B5148AC">
      <w:pPr>
        <w:rPr>
          <w:rFonts w:hint="eastAsia"/>
          <w:lang w:val="en-US" w:eastAsia="zh-CN"/>
        </w:rPr>
      </w:pPr>
      <w:r>
        <w:rPr>
          <w:rFonts w:hint="eastAsia"/>
          <w:lang w:val="en-US" w:eastAsia="zh-CN"/>
        </w:rPr>
        <w:t>C．颔联“青山”“明月”两个意象造境含情，青山寄身，明月相随，蕴含着诗人漂泊异乡的复杂情感。</w:t>
      </w:r>
    </w:p>
    <w:p w14:paraId="3C66259C">
      <w:pPr>
        <w:rPr>
          <w:rFonts w:hint="eastAsia"/>
          <w:lang w:val="en-US" w:eastAsia="zh-CN"/>
        </w:rPr>
      </w:pPr>
      <w:r>
        <w:rPr>
          <w:rFonts w:hint="eastAsia"/>
          <w:lang w:val="en-US" w:eastAsia="zh-CN"/>
        </w:rPr>
        <w:t>D．羁旅宦游之人，无论生活贫穷还是人生显达，都会思念家乡，若再添疾病和离别，心中不免更增悲伤。</w:t>
      </w:r>
    </w:p>
    <w:p w14:paraId="6603DF4C">
      <w:pPr>
        <w:rPr>
          <w:rFonts w:hint="eastAsia"/>
          <w:lang w:val="en-US" w:eastAsia="zh-CN"/>
        </w:rPr>
      </w:pPr>
      <w:r>
        <w:rPr>
          <w:rFonts w:hint="eastAsia"/>
          <w:lang w:val="en-US" w:eastAsia="zh-CN"/>
        </w:rPr>
        <w:t>16．本诗尾联化用了东汉姜诗夫妇取江水煮鱼孝敬母亲的典故。请简要分析其对表达诗人情感的作用。</w:t>
      </w:r>
      <w:r>
        <w:rPr>
          <w:rFonts w:hint="eastAsia"/>
          <w:lang w:eastAsia="zh-CN"/>
        </w:rPr>
        <w:t>（</w:t>
      </w:r>
      <w:r>
        <w:rPr>
          <w:rFonts w:hint="eastAsia"/>
          <w:lang w:val="en-US" w:eastAsia="zh-CN"/>
        </w:rPr>
        <w:t>6分</w:t>
      </w:r>
      <w:r>
        <w:rPr>
          <w:rFonts w:hint="eastAsia"/>
          <w:lang w:eastAsia="zh-CN"/>
        </w:rPr>
        <w:t>）</w:t>
      </w:r>
    </w:p>
    <w:p w14:paraId="29BE3DE2">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08765D8B">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___________________________________________________________________________________________</w:t>
      </w:r>
    </w:p>
    <w:p w14:paraId="1826F26D">
      <w:pPr>
        <w:keepNext w:val="0"/>
        <w:keepLines w:val="0"/>
        <w:pageBreakBefore w:val="0"/>
        <w:widowControl w:val="0"/>
        <w:kinsoku/>
        <w:wordWrap/>
        <w:overflowPunct/>
        <w:topLinePunct w:val="0"/>
        <w:autoSpaceDE/>
        <w:autoSpaceDN/>
        <w:bidi w:val="0"/>
        <w:adjustRightInd/>
        <w:snapToGrid/>
        <w:spacing w:line="380" w:lineRule="exact"/>
        <w:jc w:val="left"/>
        <w:textAlignment w:val="center"/>
      </w:pPr>
      <w:r>
        <w:rPr>
          <w:rFonts w:hint="eastAsia" w:ascii="宋体" w:hAnsi="宋体" w:eastAsia="宋体" w:cs="宋体"/>
          <w:color w:val="000000"/>
          <w:lang w:val="en-US" w:eastAsia="zh-CN"/>
        </w:rPr>
        <w:t>___________________________________________________________________________________________</w:t>
      </w: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B3D5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AB53B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3AB53B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C7DC2"/>
    <w:rsid w:val="1AFC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2025-06-04T09:29:00Z</dcterms:created>
  <dc:creator>新月似新霜</dc:creator>
  <cp:lastModifiedBy>新月似新霜</cp:lastModifiedBy>
  <dcterms:modified xsi:type="dcterms:W3CDTF">2025-06-04T09:33:58Z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79750F8F671C48AEBD29D2D96E23CA82_11</vt:lpwstr>
  </property>
  <property fmtid="{D5CDD505-2E9C-101B-9397-08002B2CF9AE}" pid="4" name="KSOTemplateDocerSaveRecord">
    <vt:lpwstr>eyJoZGlkIjoiNmQwMGUyNjhhOGYxMjY1MTQ4YTc3ZTUwNTBjNDM0YTAiLCJ1c2VySWQiOiI0NDI5NDQyNjQifQ==</vt:lpwstr>
  </property>
</Properties>
</file>