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2245D">
      <w:pPr>
        <w:spacing w:line="360" w:lineRule="auto"/>
        <w:jc w:val="center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10782300</wp:posOffset>
            </wp:positionV>
            <wp:extent cx="279400" cy="368300"/>
            <wp:effectExtent l="0" t="0" r="635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湖北省部分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地区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2024-2025学年高一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下学期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5月月考语文试题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汇编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默写（解析版）</w:t>
      </w:r>
    </w:p>
    <w:p w14:paraId="39EF81FE"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B05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50"/>
          <w:spacing w:val="0"/>
          <w:sz w:val="21"/>
          <w:szCs w:val="21"/>
          <w:shd w:val="clear" w:color="auto" w:fill="FFFFFF"/>
        </w:rPr>
        <w:t>湖北省部分高中协作体联考2024-2025学年高一5月月考语文试题</w:t>
      </w:r>
    </w:p>
    <w:p w14:paraId="1ECBB54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补写出下列句子中的空缺部分。</w:t>
      </w:r>
    </w:p>
    <w:p w14:paraId="24538E3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（1）《归园田居》诗中描写乡村中常见声音的句子是“</w:t>
      </w:r>
      <w:r>
        <w:rPr>
          <w:color w:val="000000"/>
        </w:rPr>
        <w:t>______________</w:t>
      </w:r>
      <w:r>
        <w:rPr>
          <w:rFonts w:ascii="宋体" w:hAnsi="宋体" w:eastAsia="宋体" w:cs="宋体"/>
          <w:color w:val="000000"/>
        </w:rPr>
        <w:t>，</w:t>
      </w:r>
      <w:r>
        <w:rPr>
          <w:color w:val="000000"/>
        </w:rPr>
        <w:t>______________</w:t>
      </w:r>
      <w:r>
        <w:rPr>
          <w:rFonts w:ascii="宋体" w:hAnsi="宋体" w:eastAsia="宋体" w:cs="宋体"/>
          <w:color w:val="000000"/>
        </w:rPr>
        <w:t>”。</w:t>
      </w:r>
    </w:p>
    <w:p w14:paraId="3FFEBBC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（2）今人常用杜甫《登高》中的“</w:t>
      </w:r>
      <w:r>
        <w:rPr>
          <w:color w:val="000000"/>
        </w:rPr>
        <w:t>______________</w:t>
      </w:r>
      <w:r>
        <w:rPr>
          <w:rFonts w:ascii="宋体" w:hAnsi="宋体" w:eastAsia="宋体" w:cs="宋体"/>
          <w:color w:val="000000"/>
        </w:rPr>
        <w:t>，</w:t>
      </w:r>
      <w:r>
        <w:rPr>
          <w:color w:val="000000"/>
        </w:rPr>
        <w:t>______________</w:t>
      </w:r>
      <w:r>
        <w:rPr>
          <w:rFonts w:ascii="宋体" w:hAnsi="宋体" w:eastAsia="宋体" w:cs="宋体"/>
          <w:color w:val="000000"/>
        </w:rPr>
        <w:t>”两句来表达旧事物终将衰落，历史长河仍将向前之意。</w:t>
      </w:r>
    </w:p>
    <w:p w14:paraId="5DD6EE2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（3）《念奴娇·赤壁怀古》中，表现词人凭吊英雄人物，抒发苦闷心情，无奈只好以一杯清酒祭月的诗句是：“</w:t>
      </w:r>
      <w:r>
        <w:rPr>
          <w:color w:val="000000"/>
        </w:rPr>
        <w:t>______________</w:t>
      </w:r>
      <w:r>
        <w:rPr>
          <w:rFonts w:ascii="宋体" w:hAnsi="宋体" w:eastAsia="宋体" w:cs="宋体"/>
          <w:color w:val="000000"/>
        </w:rPr>
        <w:t>，</w:t>
      </w:r>
      <w:r>
        <w:rPr>
          <w:color w:val="000000"/>
        </w:rPr>
        <w:t>______________</w:t>
      </w:r>
      <w:r>
        <w:rPr>
          <w:rFonts w:ascii="宋体" w:hAnsi="宋体" w:eastAsia="宋体" w:cs="宋体"/>
          <w:color w:val="000000"/>
        </w:rPr>
        <w:t>”。</w:t>
      </w:r>
    </w:p>
    <w:p w14:paraId="01D12260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狗吠深巷中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鸡鸣桑树颠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无边落木萧萧下</w:t>
      </w:r>
      <w:r>
        <w:rPr>
          <w:color w:val="000000"/>
        </w:rPr>
        <w:t xml:space="preserve">    ④. </w:t>
      </w:r>
      <w:r>
        <w:rPr>
          <w:rFonts w:ascii="宋体" w:hAnsi="宋体" w:eastAsia="宋体" w:cs="宋体"/>
          <w:color w:val="000000"/>
        </w:rPr>
        <w:t>不尽长江滚滚来</w:t>
      </w:r>
      <w:r>
        <w:rPr>
          <w:color w:val="000000"/>
        </w:rPr>
        <w:t xml:space="preserve">    ⑤. </w:t>
      </w:r>
      <w:r>
        <w:rPr>
          <w:rFonts w:ascii="宋体" w:hAnsi="宋体" w:eastAsia="宋体" w:cs="宋体"/>
          <w:color w:val="000000"/>
        </w:rPr>
        <w:t>人生如梦</w:t>
      </w:r>
      <w:r>
        <w:rPr>
          <w:color w:val="000000"/>
        </w:rPr>
        <w:t xml:space="preserve">    ⑥. </w:t>
      </w:r>
      <w:r>
        <w:rPr>
          <w:rFonts w:ascii="宋体" w:hAnsi="宋体" w:eastAsia="宋体" w:cs="宋体"/>
          <w:color w:val="000000"/>
        </w:rPr>
        <w:t>一尊还酹江月</w:t>
      </w:r>
    </w:p>
    <w:p w14:paraId="74EA9E2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53E1ECD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此题考查学生对诗文的背诵、理解、默写能力。</w:t>
      </w:r>
    </w:p>
    <w:p w14:paraId="764877D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此题中需注意“颠”“萧”“尊”“酹”的书写。</w:t>
      </w:r>
    </w:p>
    <w:p w14:paraId="214D2F8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 w:eastAsia="宋体" w:cs="宋体"/>
          <w:color w:val="000000"/>
        </w:rPr>
        <w:t>本考点包括两个要素，即名言和名篇。所谓“名言”，是指那些广泛流传的诗文、格言警句之类；所谓“名篇”，是指在人们心目中占有突出地位的篇目，一般为教材中要求背诵的篇目“常见的”是为考生备考限定一个大致范围，意思是所要考的内容并不是漫无边际的，而是日常的阅读和写作活动中常会遇到的，如中学课本所规定的背诵篇目以及所涉及到的名句名篇。</w:t>
      </w:r>
    </w:p>
    <w:p w14:paraId="6F0CBAE5">
      <w:pPr>
        <w:rPr>
          <w:rFonts w:hint="eastAsia" w:ascii="DengXian-Bold" w:hAnsi="DengXian-Bold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50"/>
          <w:spacing w:val="0"/>
          <w:sz w:val="21"/>
          <w:szCs w:val="21"/>
          <w:shd w:val="clear" w:color="auto" w:fill="FFFFFF"/>
        </w:rPr>
        <w:t>湖北省武汉市某校2024-2025学年高一下学期5月阶段性诊断考试语文试卷</w:t>
      </w:r>
    </w:p>
    <w:p w14:paraId="00479DED">
      <w:pPr>
        <w:spacing w:line="360" w:lineRule="auto"/>
        <w:rPr>
          <w:rFonts w:hint="eastAsia" w:ascii="TimesNewRomanPS-BoldMT" w:hAnsi="TimesNewRomanPS-BoldMT"/>
          <w:color w:val="000000"/>
          <w:szCs w:val="21"/>
        </w:rPr>
      </w:pPr>
      <w:r>
        <w:rPr>
          <w:rFonts w:ascii="TimesNewRomanPS-BoldMT" w:hAnsi="TimesNewRomanPS-BoldMT"/>
          <w:color w:val="000000"/>
          <w:szCs w:val="21"/>
        </w:rPr>
        <w:t>17.补写出下列句子中的空缺部分。（</w:t>
      </w:r>
      <w:r>
        <w:rPr>
          <w:rFonts w:hint="eastAsia" w:ascii="TimesNewRomanPS-BoldMT" w:hAnsi="TimesNewRomanPS-BoldMT"/>
          <w:color w:val="000000"/>
          <w:szCs w:val="21"/>
        </w:rPr>
        <w:t>6</w:t>
      </w:r>
      <w:r>
        <w:rPr>
          <w:rFonts w:ascii="TimesNewRomanPS-BoldMT" w:hAnsi="TimesNewRomanPS-BoldMT"/>
          <w:color w:val="000000"/>
          <w:szCs w:val="21"/>
        </w:rPr>
        <w:t xml:space="preserve">分） </w:t>
      </w:r>
    </w:p>
    <w:p w14:paraId="003BA81B"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（1）同写长江流域胜景，</w:t>
      </w:r>
      <w:r>
        <w:rPr>
          <w:rFonts w:hint="eastAsia" w:ascii="宋体" w:hAnsi="宋体" w:eastAsia="宋体"/>
          <w:lang w:eastAsia="zh-CN"/>
        </w:rPr>
        <w:t>《</w:t>
      </w:r>
      <w:r>
        <w:rPr>
          <w:rFonts w:hint="eastAsia" w:ascii="宋体" w:hAnsi="宋体" w:eastAsia="宋体"/>
          <w:lang w:val="en-US" w:eastAsia="zh-CN"/>
        </w:rPr>
        <w:t>登岳阳楼</w:t>
      </w:r>
      <w:r>
        <w:rPr>
          <w:rFonts w:hint="eastAsia" w:ascii="宋体" w:hAnsi="宋体" w:eastAsia="宋体"/>
          <w:lang w:eastAsia="zh-CN"/>
        </w:rPr>
        <w:t>》</w:t>
      </w:r>
      <w:r>
        <w:rPr>
          <w:rFonts w:hint="eastAsia" w:ascii="宋体" w:hAnsi="宋体" w:eastAsia="宋体"/>
          <w:lang w:val="en-US" w:eastAsia="zh-CN"/>
        </w:rPr>
        <w:t>中</w:t>
      </w:r>
      <w:r>
        <w:rPr>
          <w:rFonts w:hint="eastAsia" w:ascii="宋体" w:hAnsi="宋体" w:eastAsia="宋体"/>
        </w:rPr>
        <w:t>“_______________”</w:t>
      </w:r>
      <w:r>
        <w:rPr>
          <w:rFonts w:hint="eastAsia" w:ascii="宋体" w:hAnsi="宋体" w:eastAsia="宋体"/>
          <w:lang w:val="en-US" w:eastAsia="zh-CN"/>
        </w:rPr>
        <w:t>以浮动感</w:t>
      </w:r>
      <w:r>
        <w:rPr>
          <w:rFonts w:hint="eastAsia" w:ascii="宋体" w:hAnsi="宋体" w:eastAsia="宋体"/>
        </w:rPr>
        <w:t>展现洞庭的雄浑，</w:t>
      </w:r>
      <w:r>
        <w:rPr>
          <w:rFonts w:hint="eastAsia" w:ascii="宋体" w:hAnsi="宋体" w:eastAsia="宋体"/>
          <w:lang w:eastAsia="zh-CN"/>
        </w:rPr>
        <w:t>《</w:t>
      </w:r>
      <w:r>
        <w:rPr>
          <w:rFonts w:hint="eastAsia" w:ascii="宋体" w:hAnsi="宋体" w:eastAsia="宋体"/>
          <w:lang w:val="en-US" w:eastAsia="zh-CN"/>
        </w:rPr>
        <w:t>念奴娇</w:t>
      </w:r>
      <w:r>
        <w:rPr>
          <w:rFonts w:hint="eastAsia" w:ascii="微软雅黑" w:hAnsi="微软雅黑" w:eastAsia="微软雅黑" w:cs="微软雅黑"/>
          <w:lang w:val="en-US" w:eastAsia="zh-CN"/>
        </w:rPr>
        <w:t>·</w:t>
      </w:r>
      <w:r>
        <w:rPr>
          <w:rFonts w:hint="eastAsia" w:ascii="宋体" w:hAnsi="宋体" w:eastAsia="宋体"/>
          <w:lang w:val="en-US" w:eastAsia="zh-CN"/>
        </w:rPr>
        <w:t>过洞庭</w:t>
      </w:r>
      <w:r>
        <w:rPr>
          <w:rFonts w:hint="eastAsia" w:ascii="宋体" w:hAnsi="宋体" w:eastAsia="宋体"/>
          <w:lang w:eastAsia="zh-CN"/>
        </w:rPr>
        <w:t>》</w:t>
      </w:r>
      <w:r>
        <w:rPr>
          <w:rFonts w:hint="eastAsia" w:ascii="宋体" w:hAnsi="宋体" w:eastAsia="宋体"/>
          <w:lang w:val="en-US" w:eastAsia="zh-CN"/>
        </w:rPr>
        <w:t>中</w:t>
      </w:r>
      <w:r>
        <w:rPr>
          <w:rFonts w:hint="eastAsia" w:ascii="宋体" w:hAnsi="宋体" w:eastAsia="宋体"/>
        </w:rPr>
        <w:t>“_______________”则以</w:t>
      </w:r>
      <w:r>
        <w:rPr>
          <w:rFonts w:hint="eastAsia" w:ascii="宋体" w:hAnsi="宋体" w:eastAsia="宋体"/>
          <w:lang w:val="en-US" w:eastAsia="zh-CN"/>
        </w:rPr>
        <w:t>比喻</w:t>
      </w:r>
      <w:r>
        <w:rPr>
          <w:rFonts w:hint="eastAsia" w:ascii="宋体" w:hAnsi="宋体" w:eastAsia="宋体"/>
        </w:rPr>
        <w:t>描摹月下湖光的空灵，一厚重一清绝，各臻其妙。（2分）</w:t>
      </w:r>
    </w:p>
    <w:p w14:paraId="6CE5CCFE"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（2）古代诗人常用“嗟”或“叹”等词语，直接表达对景象或人事的感慨之意，如必修下册古诗文诵读四首诗歌中的“___________________，___________________”。（2分）</w:t>
      </w:r>
    </w:p>
    <w:p w14:paraId="021D1503"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  <w:lang w:eastAsia="zh-CN"/>
        </w:rPr>
        <w:t>《</w:t>
      </w:r>
      <w:r>
        <w:rPr>
          <w:rFonts w:hint="eastAsia" w:ascii="宋体" w:hAnsi="宋体" w:eastAsia="宋体"/>
          <w:lang w:val="en-US" w:eastAsia="zh-CN"/>
        </w:rPr>
        <w:t>游园</w:t>
      </w:r>
      <w:r>
        <w:rPr>
          <w:rFonts w:hint="eastAsia" w:ascii="微软雅黑" w:hAnsi="微软雅黑" w:eastAsia="微软雅黑" w:cs="微软雅黑"/>
          <w:lang w:val="en-US" w:eastAsia="zh-CN"/>
        </w:rPr>
        <w:t>·</w:t>
      </w:r>
      <w:r>
        <w:rPr>
          <w:rFonts w:hint="eastAsia" w:ascii="宋体" w:hAnsi="宋体" w:eastAsia="宋体"/>
          <w:lang w:val="en-US" w:eastAsia="zh-CN"/>
        </w:rPr>
        <w:t>皂罗袍</w:t>
      </w:r>
      <w:r>
        <w:rPr>
          <w:rFonts w:hint="eastAsia" w:ascii="宋体" w:hAnsi="宋体" w:eastAsia="宋体"/>
          <w:lang w:eastAsia="zh-CN"/>
        </w:rPr>
        <w:t>》</w:t>
      </w:r>
      <w:r>
        <w:rPr>
          <w:rFonts w:hint="eastAsia" w:ascii="宋体" w:hAnsi="宋体" w:eastAsia="宋体"/>
          <w:lang w:val="en-US" w:eastAsia="zh-CN"/>
        </w:rPr>
        <w:t>中</w:t>
      </w:r>
      <w:r>
        <w:rPr>
          <w:rFonts w:hint="eastAsia" w:ascii="宋体" w:hAnsi="宋体" w:eastAsia="宋体"/>
        </w:rPr>
        <w:t>“_______________”</w:t>
      </w:r>
      <w:r>
        <w:rPr>
          <w:rFonts w:ascii="宋体" w:hAnsi="宋体" w:eastAsia="宋体"/>
        </w:rPr>
        <w:t>以色彩词</w:t>
      </w:r>
      <w:r>
        <w:rPr>
          <w:rFonts w:ascii="宋体" w:hAnsi="宋体" w:eastAsia="宋体"/>
          <w:bCs/>
        </w:rPr>
        <w:t>极写春色之盛，却用</w:t>
      </w:r>
      <w:r>
        <w:rPr>
          <w:rFonts w:hint="eastAsia" w:ascii="宋体" w:hAnsi="宋体" w:eastAsia="宋体"/>
        </w:rPr>
        <w:t>“_______________”</w:t>
      </w:r>
      <w:r>
        <w:rPr>
          <w:rFonts w:ascii="宋体" w:hAnsi="宋体" w:eastAsia="宋体"/>
        </w:rPr>
        <w:t>陡然转折，形成杜丽娘心理的巨大落差。</w:t>
      </w:r>
      <w:r>
        <w:rPr>
          <w:rFonts w:hint="eastAsia" w:ascii="宋体" w:hAnsi="宋体" w:eastAsia="宋体"/>
        </w:rPr>
        <w:t>（2分）</w:t>
      </w:r>
    </w:p>
    <w:p w14:paraId="4361BE8C">
      <w:pPr>
        <w:rPr>
          <w:rFonts w:hint="eastAsia"/>
          <w:b/>
          <w:bCs/>
          <w:color w:val="00B050"/>
          <w:lang w:val="en-US" w:eastAsia="zh-CN"/>
        </w:rPr>
      </w:pPr>
      <w:r>
        <w:rPr>
          <w:rFonts w:hint="eastAsia"/>
          <w:b/>
          <w:bCs/>
          <w:color w:val="00B050"/>
          <w:lang w:val="en-US" w:eastAsia="zh-CN"/>
        </w:rPr>
        <w:t>答案</w:t>
      </w:r>
      <w:bookmarkStart w:id="1" w:name="_GoBack"/>
      <w:bookmarkEnd w:id="1"/>
    </w:p>
    <w:p w14:paraId="0E2A1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17. （1）乾坤日夜浮   玉鉴琼田三万顷</w:t>
      </w:r>
    </w:p>
    <w:p w14:paraId="5545A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（2）千古凭高对此，谩嗟荣辱/叹门外楼头，悲恨相续</w:t>
      </w:r>
    </w:p>
    <w:p w14:paraId="011C63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/>
        <w:jc w:val="left"/>
        <w:rPr>
          <w:rFonts w:ascii="宋体" w:hAnsi="宋体" w:eastAsia="宋体" w:cs="Arial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（3）</w:t>
      </w:r>
      <w:r>
        <w:rPr>
          <w:rStyle w:val="6"/>
          <w:rFonts w:ascii="宋体" w:hAnsi="宋体" w:eastAsia="宋体" w:cs="Arial"/>
          <w:b w:val="0"/>
          <w:szCs w:val="21"/>
          <w:shd w:val="clear" w:color="auto" w:fill="FFFFFF"/>
        </w:rPr>
        <w:t>姹紫嫣红开遍</w:t>
      </w:r>
      <w:r>
        <w:rPr>
          <w:rStyle w:val="6"/>
          <w:rFonts w:hint="eastAsia" w:ascii="宋体" w:hAnsi="宋体" w:eastAsia="宋体" w:cs="Arial"/>
          <w:szCs w:val="21"/>
          <w:shd w:val="clear" w:color="auto" w:fill="FFFFFF"/>
        </w:rPr>
        <w:t xml:space="preserve">  </w:t>
      </w:r>
      <w:r>
        <w:rPr>
          <w:rFonts w:ascii="宋体" w:hAnsi="宋体" w:eastAsia="宋体" w:cs="Arial"/>
          <w:szCs w:val="21"/>
          <w:shd w:val="clear" w:color="auto" w:fill="FFFFFF"/>
        </w:rPr>
        <w:t>似这般都付与断井颓垣</w:t>
      </w:r>
    </w:p>
    <w:p w14:paraId="2E2827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/>
        <w:jc w:val="left"/>
        <w:rPr>
          <w:rFonts w:hint="eastAsia" w:ascii="宋体" w:hAnsi="宋体" w:eastAsia="宋体" w:cs="Arial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Arial"/>
          <w:szCs w:val="21"/>
          <w:shd w:val="clear" w:color="auto" w:fill="FFFFFF"/>
          <w:lang w:val="en-US" w:eastAsia="zh-CN"/>
        </w:rPr>
        <w:t>每空1分</w:t>
      </w:r>
      <w:r>
        <w:rPr>
          <w:rFonts w:hint="eastAsia" w:ascii="宋体" w:hAnsi="宋体" w:eastAsia="宋体" w:cs="Arial"/>
          <w:szCs w:val="21"/>
          <w:shd w:val="clear" w:color="auto" w:fill="FFFFFF"/>
          <w:lang w:eastAsia="zh-CN"/>
        </w:rPr>
        <w:t>）</w:t>
      </w:r>
    </w:p>
    <w:p w14:paraId="590F8B04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  <w:t>湖北省黄冈市蕲春县第一高级中学2024-2025学年高一下学期5月月考语文试题</w:t>
      </w:r>
    </w:p>
    <w:p w14:paraId="4CE20BF5">
      <w:pPr>
        <w:adjustRightInd w:val="0"/>
        <w:snapToGrid w:val="0"/>
        <w:spacing w:line="336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17．补写出下列句子中的空缺部分。（6分）</w:t>
      </w:r>
    </w:p>
    <w:p w14:paraId="4446374A">
      <w:pPr>
        <w:adjustRightInd w:val="0"/>
        <w:snapToGrid w:val="0"/>
        <w:spacing w:line="336" w:lineRule="auto"/>
        <w:ind w:firstLine="420" w:firstLineChars="200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（1）《谏太宗十思疏》中，作者概括了历代君王能创业不能守业的普遍规律,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是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：</w:t>
      </w:r>
      <w:bookmarkStart w:id="0" w:name="_Hlk96856218"/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”</w:t>
      </w:r>
    </w:p>
    <w:bookmarkEnd w:id="0"/>
    <w:p w14:paraId="735627BF"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（2）在《答司马谏议书》中,王安石借助典故说明自己坚持变法、义无反顾的两句话是：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”</w:t>
      </w:r>
    </w:p>
    <w:p w14:paraId="433E8388"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（3）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登岳阳楼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中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两句写诗人年老多病，远离亲友，以舟为家，表现了诗人的凄凉之境。</w:t>
      </w:r>
    </w:p>
    <w:p w14:paraId="718FA54B">
      <w:pPr>
        <w:rPr>
          <w:rFonts w:hint="eastAsia"/>
          <w:b/>
          <w:bCs/>
          <w:color w:val="00B050"/>
          <w:lang w:val="en-US" w:eastAsia="zh-CN"/>
        </w:rPr>
      </w:pPr>
      <w:r>
        <w:rPr>
          <w:rFonts w:hint="eastAsia"/>
          <w:b/>
          <w:bCs/>
          <w:color w:val="00B050"/>
          <w:lang w:val="en-US" w:eastAsia="zh-CN"/>
        </w:rPr>
        <w:t>答案</w:t>
      </w:r>
    </w:p>
    <w:p w14:paraId="7339A066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17．【参考答案】</w:t>
      </w:r>
    </w:p>
    <w:p w14:paraId="60439A97">
      <w:pPr>
        <w:ind w:firstLine="105" w:firstLineChars="5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(1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）有善始者实繁，能克终者盖寡。</w:t>
      </w:r>
    </w:p>
    <w:p w14:paraId="167C0847">
      <w:pPr>
        <w:ind w:firstLine="105" w:firstLineChars="50"/>
        <w:rPr>
          <w:rFonts w:hint="default" w:ascii="Times New Roman" w:hAnsi="Times New Roman" w:eastAsia="宋体" w:cs="Times New Roman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(2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）度义而后动，是而不见可悔故也</w:t>
      </w:r>
    </w:p>
    <w:p w14:paraId="52EDF1F6">
      <w:pPr>
        <w:ind w:firstLine="105" w:firstLineChars="50"/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(3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亲朋无一字， 老病有孤舟</w:t>
      </w:r>
    </w:p>
    <w:p w14:paraId="0D5D5D02">
      <w:pPr>
        <w:jc w:val="left"/>
        <w:rPr>
          <w:rFonts w:hint="eastAsia" w:ascii="宋体" w:hAnsi="宋体" w:eastAsia="宋体" w:cs="Times New Roman"/>
          <w:b/>
          <w:color w:val="00B05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B050"/>
          <w:sz w:val="21"/>
          <w:szCs w:val="21"/>
        </w:rPr>
        <w:t>湖北省武汉市第四十九中学2024—2025学年高一下学期5月月考语文试题</w:t>
      </w:r>
    </w:p>
    <w:p w14:paraId="612E92AA">
      <w:pPr>
        <w:jc w:val="left"/>
        <w:textAlignment w:val="center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ascii="Times New Roman" w:hAnsi="Times New Roman" w:eastAsia="宋体" w:cs="宋体"/>
          <w:color w:val="000000"/>
          <w:sz w:val="21"/>
          <w:szCs w:val="21"/>
        </w:rPr>
        <w:t xml:space="preserve">17. </w:t>
      </w:r>
      <w:r>
        <w:rPr>
          <w:rFonts w:ascii="宋体" w:hAnsi="宋体" w:eastAsia="宋体" w:cs="宋体"/>
          <w:color w:val="000000"/>
          <w:sz w:val="21"/>
          <w:szCs w:val="21"/>
        </w:rPr>
        <w:t>补写出下列句子中的空缺部分。</w:t>
      </w:r>
    </w:p>
    <w:p w14:paraId="24DAF0E9">
      <w:pPr>
        <w:ind w:left="630" w:leftChars="150" w:hanging="315" w:hangingChars="150"/>
        <w:jc w:val="left"/>
        <w:textAlignment w:val="center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1</w:t>
      </w:r>
      <w:r>
        <w:rPr>
          <w:rFonts w:ascii="宋体" w:hAnsi="宋体" w:eastAsia="宋体" w:cs="宋体"/>
          <w:color w:val="000000"/>
          <w:sz w:val="21"/>
          <w:szCs w:val="21"/>
        </w:rPr>
        <w:t>）魏征在《谏太宗十思疏》中告诫唐太宗不可滥用严刑峻法、横施威权，因为这会导致“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___________</w:t>
      </w:r>
      <w:r>
        <w:rPr>
          <w:rFonts w:ascii="宋体" w:hAnsi="宋体" w:eastAsia="宋体" w:cs="宋体"/>
          <w:color w:val="000000"/>
          <w:sz w:val="21"/>
          <w:szCs w:val="21"/>
        </w:rPr>
        <w:t>，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_________</w:t>
      </w:r>
      <w:r>
        <w:rPr>
          <w:rFonts w:ascii="宋体" w:hAnsi="宋体" w:eastAsia="宋体" w:cs="宋体"/>
          <w:color w:val="000000"/>
          <w:sz w:val="21"/>
          <w:szCs w:val="21"/>
        </w:rPr>
        <w:t>”的结果。</w:t>
      </w:r>
    </w:p>
    <w:p w14:paraId="653841CA">
      <w:pPr>
        <w:ind w:left="630" w:leftChars="150" w:hanging="315" w:hangingChars="150"/>
        <w:jc w:val="left"/>
        <w:textAlignment w:val="center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2</w:t>
      </w:r>
      <w:r>
        <w:rPr>
          <w:rFonts w:ascii="宋体" w:hAnsi="宋体" w:eastAsia="宋体" w:cs="宋体"/>
          <w:color w:val="000000"/>
          <w:sz w:val="21"/>
          <w:szCs w:val="21"/>
        </w:rPr>
        <w:t>）《阿房宫赋》中，杜牧斥责统治者对百姓搜刮无度，自己却挥霍无度的句子是：“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____________</w:t>
      </w:r>
      <w:r>
        <w:rPr>
          <w:rFonts w:ascii="宋体" w:hAnsi="宋体" w:eastAsia="宋体" w:cs="宋体"/>
          <w:color w:val="000000"/>
          <w:sz w:val="21"/>
          <w:szCs w:val="21"/>
        </w:rPr>
        <w:t>，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___________。</w:t>
      </w:r>
      <w:r>
        <w:rPr>
          <w:rFonts w:ascii="宋体" w:hAnsi="宋体" w:eastAsia="宋体" w:cs="宋体"/>
          <w:color w:val="000000"/>
          <w:sz w:val="21"/>
          <w:szCs w:val="21"/>
        </w:rPr>
        <w:t>”</w:t>
      </w:r>
    </w:p>
    <w:p w14:paraId="1E17F12E">
      <w:pPr>
        <w:ind w:left="630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《答司马谏议书》中</w:t>
      </w:r>
      <w:r>
        <w:rPr>
          <w:rFonts w:ascii="宋体" w:hAnsi="宋体" w:eastAsia="宋体" w:cs="宋体"/>
          <w:color w:val="000000"/>
          <w:sz w:val="21"/>
          <w:szCs w:val="21"/>
        </w:rPr>
        <w:t>“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___________</w:t>
      </w:r>
      <w:r>
        <w:rPr>
          <w:rFonts w:ascii="宋体" w:hAnsi="宋体" w:eastAsia="宋体" w:cs="宋体"/>
          <w:color w:val="000000"/>
          <w:sz w:val="21"/>
          <w:szCs w:val="21"/>
        </w:rPr>
        <w:t>，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_________</w:t>
      </w:r>
      <w:r>
        <w:rPr>
          <w:rFonts w:ascii="宋体" w:hAnsi="宋体" w:eastAsia="宋体" w:cs="宋体"/>
          <w:color w:val="000000"/>
          <w:sz w:val="21"/>
          <w:szCs w:val="21"/>
        </w:rPr>
        <w:t>”</w:t>
      </w:r>
      <w:r>
        <w:rPr>
          <w:rFonts w:ascii="Times New Roman" w:hAnsi="Times New Roman" w:eastAsia="宋体" w:cs="Times New Roman"/>
          <w:sz w:val="21"/>
          <w:szCs w:val="21"/>
        </w:rPr>
        <w:t>两句，王安石借盘庚之事道出了自己的行事准则：三思而后行，确认正确，无怨无悔。</w:t>
      </w:r>
    </w:p>
    <w:p w14:paraId="15FD231C">
      <w:pPr>
        <w:rPr>
          <w:rFonts w:hint="eastAsia"/>
          <w:b/>
          <w:bCs/>
          <w:color w:val="00B050"/>
          <w:lang w:val="en-US" w:eastAsia="zh-CN"/>
        </w:rPr>
      </w:pPr>
      <w:r>
        <w:rPr>
          <w:rFonts w:hint="eastAsia"/>
          <w:b/>
          <w:bCs/>
          <w:color w:val="00B050"/>
          <w:lang w:val="en-US" w:eastAsia="zh-CN"/>
        </w:rPr>
        <w:t>答案</w:t>
      </w:r>
    </w:p>
    <w:p w14:paraId="60BAD4B8">
      <w:pPr>
        <w:rPr>
          <w:rFonts w:ascii="Cambria Math" w:hAnsi="Cambria Math" w:eastAsia="宋体" w:cs="Cambria Math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17</w:t>
      </w:r>
      <w:r>
        <w:rPr>
          <w:rFonts w:ascii="Times New Roman" w:hAnsi="Times New Roman" w:eastAsia="宋体" w:cs="宋体"/>
          <w:sz w:val="21"/>
          <w:szCs w:val="21"/>
        </w:rPr>
        <w:t>【答案】</w:t>
      </w:r>
      <w:r>
        <w:rPr>
          <w:rFonts w:hint="eastAsia" w:ascii="Cambria Math" w:hAnsi="Cambria Math" w:eastAsia="宋体" w:cs="Cambria Math"/>
          <w:sz w:val="21"/>
          <w:szCs w:val="21"/>
        </w:rPr>
        <w:t>（1）</w:t>
      </w:r>
      <w:r>
        <w:rPr>
          <w:rFonts w:ascii="宋体" w:hAnsi="宋体" w:eastAsia="宋体" w:cs="宋体"/>
          <w:sz w:val="21"/>
          <w:szCs w:val="21"/>
        </w:rPr>
        <w:t>终苟免而不怀仁</w:t>
      </w:r>
      <w:r>
        <w:rPr>
          <w:rFonts w:ascii="Times New Roman" w:hAnsi="Times New Roman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貌恭而不心服</w:t>
      </w:r>
      <w:r>
        <w:rPr>
          <w:rFonts w:ascii="Times New Roman" w:hAnsi="Times New Roman" w:eastAsia="宋体" w:cs="宋体"/>
          <w:sz w:val="21"/>
          <w:szCs w:val="21"/>
        </w:rPr>
        <w:t xml:space="preserve">    </w:t>
      </w:r>
    </w:p>
    <w:p w14:paraId="13AD5BF0"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ascii="宋体" w:hAnsi="宋体" w:eastAsia="宋体" w:cs="宋体"/>
          <w:sz w:val="21"/>
          <w:szCs w:val="21"/>
        </w:rPr>
        <w:t>奈何取之尽锱铢</w:t>
      </w:r>
      <w:r>
        <w:rPr>
          <w:rFonts w:ascii="Times New Roman" w:hAnsi="Times New Roman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用之如泥沙</w:t>
      </w:r>
      <w:r>
        <w:rPr>
          <w:rFonts w:ascii="Times New Roman" w:hAnsi="Times New Roman" w:eastAsia="宋体" w:cs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 w:cs="宋体"/>
          <w:sz w:val="21"/>
          <w:szCs w:val="21"/>
        </w:rPr>
        <w:t>（3）</w:t>
      </w:r>
      <w:r>
        <w:rPr>
          <w:rFonts w:ascii="Times New Roman" w:hAnsi="Times New Roman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度义而后动，是而不见可悔故也 </w:t>
      </w:r>
    </w:p>
    <w:p w14:paraId="6B2AE220">
      <w:pPr>
        <w:adjustRightInd w:val="0"/>
        <w:snapToGrid w:val="0"/>
        <w:rPr>
          <w:rFonts w:hint="eastAsia" w:ascii="宋体" w:hAnsi="宋体" w:eastAsia="宋体" w:cs="宋体"/>
          <w:b/>
          <w:bCs/>
          <w:color w:val="00B050"/>
          <w:szCs w:val="21"/>
        </w:rPr>
      </w:pPr>
      <w:r>
        <w:rPr>
          <w:rFonts w:hint="eastAsia" w:ascii="宋体" w:hAnsi="宋体" w:eastAsia="宋体" w:cs="宋体"/>
          <w:b/>
          <w:bCs/>
          <w:color w:val="00B050"/>
          <w:szCs w:val="21"/>
        </w:rPr>
        <w:t>湖北省市级示范高中智学联盟2024-2025学年高一下学期5月月考语文试题</w:t>
      </w:r>
    </w:p>
    <w:p w14:paraId="42F0AB27">
      <w:pPr>
        <w:adjustRightInd w:val="0"/>
        <w:snapToGri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17．补写出下列句子中的空缺部分。（6分）</w:t>
      </w:r>
    </w:p>
    <w:p w14:paraId="4E05812D">
      <w:pPr>
        <w:adjustRightInd w:val="0"/>
        <w:snapToGrid w:val="0"/>
        <w:ind w:firstLine="420" w:firstLineChars="20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(1)《子路、曾皙、冉有、公西华侍坐》中，创设了师生平等对话的场景，展现了孔子谦和的态度、平等的教育理念的句子是：“</w:t>
      </w:r>
      <w:r>
        <w:rPr>
          <w:rFonts w:hint="eastAsia" w:ascii="楷体" w:hAnsi="楷体" w:eastAsia="楷体" w:cs="楷体"/>
          <w:szCs w:val="21"/>
          <w:u w:val="single"/>
        </w:rPr>
        <w:t xml:space="preserve">   ▲   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single"/>
        </w:rPr>
        <w:t xml:space="preserve">   ▲   </w:t>
      </w:r>
      <w:r>
        <w:rPr>
          <w:rFonts w:hint="eastAsia" w:ascii="楷体" w:hAnsi="楷体" w:eastAsia="楷体" w:cs="楷体"/>
          <w:szCs w:val="21"/>
        </w:rPr>
        <w:t>。”</w:t>
      </w:r>
    </w:p>
    <w:p w14:paraId="750858FD">
      <w:pPr>
        <w:adjustRightInd w:val="0"/>
        <w:snapToGrid w:val="0"/>
        <w:ind w:firstLine="420" w:firstLineChars="20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(2)王安石《桂枝香·金陵怀古》“</w:t>
      </w:r>
      <w:r>
        <w:rPr>
          <w:rFonts w:hint="eastAsia" w:ascii="楷体" w:hAnsi="楷体" w:eastAsia="楷体" w:cs="楷体"/>
          <w:szCs w:val="21"/>
          <w:u w:val="single"/>
        </w:rPr>
        <w:t xml:space="preserve">   ▲   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single"/>
        </w:rPr>
        <w:t xml:space="preserve">   ▲   </w:t>
      </w:r>
      <w:r>
        <w:rPr>
          <w:rFonts w:hint="eastAsia" w:ascii="楷体" w:hAnsi="楷体" w:eastAsia="楷体" w:cs="楷体"/>
          <w:szCs w:val="21"/>
        </w:rPr>
        <w:t>”两句运用情景交融手法，将历史兴亡与自然景象交织，深化了怀古伤今的主题。</w:t>
      </w:r>
    </w:p>
    <w:p w14:paraId="489CA004">
      <w:pPr>
        <w:adjustRightInd w:val="0"/>
        <w:snapToGrid w:val="0"/>
        <w:ind w:firstLine="420" w:firstLineChars="20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(3)“舟”是古诗词中常见的意象，常用于抒发深邃的情思，或羁旅漂泊之痛，或豪壮之情等，如“</w:t>
      </w:r>
      <w:r>
        <w:rPr>
          <w:rFonts w:hint="eastAsia" w:ascii="楷体" w:hAnsi="楷体" w:eastAsia="楷体" w:cs="楷体"/>
          <w:szCs w:val="21"/>
          <w:u w:val="single"/>
        </w:rPr>
        <w:t xml:space="preserve">   ▲   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single"/>
        </w:rPr>
        <w:t xml:space="preserve">   ▲   </w:t>
      </w:r>
      <w:r>
        <w:rPr>
          <w:rFonts w:hint="eastAsia" w:ascii="楷体" w:hAnsi="楷体" w:eastAsia="楷体" w:cs="楷体"/>
          <w:szCs w:val="21"/>
        </w:rPr>
        <w:t>”。</w:t>
      </w:r>
    </w:p>
    <w:p w14:paraId="43083488">
      <w:pPr>
        <w:rPr>
          <w:rFonts w:hint="eastAsia"/>
          <w:b/>
          <w:bCs/>
          <w:color w:val="00B050"/>
          <w:lang w:val="en-US" w:eastAsia="zh-CN"/>
        </w:rPr>
      </w:pPr>
      <w:r>
        <w:rPr>
          <w:rFonts w:hint="eastAsia"/>
          <w:b/>
          <w:bCs/>
          <w:color w:val="00B050"/>
          <w:lang w:val="en-US" w:eastAsia="zh-CN"/>
        </w:rPr>
        <w:t>答案</w:t>
      </w:r>
    </w:p>
    <w:p w14:paraId="77B86ECE">
      <w:pPr>
        <w:adjustRightInd w:val="0"/>
        <w:snapToGri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17.本题考查学生默写名句名篇的能力</w:t>
      </w:r>
    </w:p>
    <w:p w14:paraId="52EFD767">
      <w:pPr>
        <w:adjustRightInd w:val="0"/>
        <w:snapToGri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ascii="宋体" w:hAnsi="宋体" w:eastAsia="宋体" w:cs="宋体"/>
          <w:szCs w:val="21"/>
        </w:rPr>
        <w:t>1)以吾一日长乎尔，毋吾以也</w:t>
      </w:r>
    </w:p>
    <w:p w14:paraId="0B73CDBA">
      <w:pPr>
        <w:adjustRightInd w:val="0"/>
        <w:snapToGri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(2)六朝旧事随流水，但寒烟衰草凝绿</w:t>
      </w:r>
    </w:p>
    <w:p w14:paraId="693F15C0">
      <w:pPr>
        <w:adjustRightInd w:val="0"/>
        <w:snapToGrid w:val="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 (3)亲朋无一字，老病有孤舟／彩舟云淡，星河鹭起／玉鉴琼田三万顷，着我扁舟一叶</w:t>
      </w:r>
    </w:p>
    <w:p w14:paraId="3C0CAF68">
      <w:pPr>
        <w:adjustRightInd w:val="0"/>
        <w:snapToGri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（评分参考：每空一分，共</w:t>
      </w:r>
      <w:r>
        <w:rPr>
          <w:rFonts w:ascii="宋体" w:hAnsi="宋体" w:eastAsia="宋体" w:cs="宋体"/>
          <w:szCs w:val="21"/>
        </w:rPr>
        <w:t>6分）</w:t>
      </w:r>
    </w:p>
    <w:p w14:paraId="0709D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exact"/>
        <w:jc w:val="left"/>
        <w:textAlignment w:val="center"/>
        <w:rPr>
          <w:rFonts w:hint="default" w:ascii="Times New Roman" w:hAnsi="Times New Roman" w:cs="Times New Roman"/>
          <w:b/>
          <w:bCs/>
          <w:color w:val="00B05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B050"/>
          <w:sz w:val="21"/>
          <w:szCs w:val="21"/>
        </w:rPr>
        <w:t>湖北省荆州市沙市中学2024-2025学年高一下学期5月月考语文试题</w:t>
      </w:r>
    </w:p>
    <w:p w14:paraId="098CD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补写出下列句子中的空缺部分。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8分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</w:p>
    <w:p w14:paraId="02E94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338" w:firstLineChars="161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）王安石《桂枝香·金陵怀古》中“</w:t>
      </w:r>
      <w:r>
        <w:rPr>
          <w:rFonts w:hint="default" w:ascii="Times New Roman" w:hAnsi="Times New Roman" w:eastAsia="宋体" w:cs="Times New Roman"/>
          <w:sz w:val="21"/>
          <w:szCs w:val="21"/>
        </w:rPr>
        <w:t>_________，_________”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两句，通过河中画船、天空飞鸟描绘出长江上的美丽景色。</w:t>
      </w:r>
    </w:p>
    <w:p w14:paraId="2AF41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338" w:firstLineChars="161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杜甫的《登岳阳楼》中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_________，_________”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两句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写眼望国家动乱不安，自己报国无门的哀伤。</w:t>
      </w:r>
    </w:p>
    <w:p w14:paraId="7EC472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338" w:firstLineChars="161"/>
        <w:jc w:val="left"/>
        <w:outlineLvl w:val="0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（3）魏征的《谏太宗十思疏》中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面对统治者的严刑酷法，人民的态度是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_________，_________”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 w14:paraId="02E123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338" w:firstLineChars="161"/>
        <w:jc w:val="left"/>
        <w:outlineLvl w:val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（4）李斯在《谏逐客书》中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_________，_________”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两句用河海作比，说明要广纳人才才能成就大业。</w:t>
      </w:r>
    </w:p>
    <w:p w14:paraId="0530442A">
      <w:pPr>
        <w:rPr>
          <w:rFonts w:hint="eastAsia"/>
          <w:b/>
          <w:bCs/>
          <w:color w:val="00B050"/>
          <w:lang w:val="en-US" w:eastAsia="zh-CN"/>
        </w:rPr>
      </w:pPr>
      <w:r>
        <w:rPr>
          <w:rFonts w:hint="eastAsia"/>
          <w:b/>
          <w:bCs/>
          <w:color w:val="00B050"/>
          <w:lang w:val="en-US" w:eastAsia="zh-CN"/>
        </w:rPr>
        <w:t>答案</w:t>
      </w:r>
    </w:p>
    <w:p w14:paraId="2E7C4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lang w:val="en-US" w:eastAsia="zh-CN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彩舟云淡，星河鹭起</w:t>
      </w:r>
    </w:p>
    <w:p w14:paraId="77740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firstLine="819" w:firstLineChars="39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（2）戎马关山北，凭轩涕泗流</w:t>
      </w:r>
    </w:p>
    <w:p w14:paraId="6722C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firstLine="819" w:firstLineChars="39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（3）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终苟免而不怀仁，貌恭而不心服</w:t>
      </w:r>
    </w:p>
    <w:p w14:paraId="3B425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0" w:leftChars="0" w:firstLine="819" w:firstLineChars="39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（4）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河海不择细流，故能就其深</w:t>
      </w:r>
    </w:p>
    <w:p w14:paraId="1AE3B488">
      <w:pPr>
        <w:rPr>
          <w:rFonts w:hint="default"/>
          <w:b/>
          <w:bCs/>
          <w:color w:val="00B05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3B70F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7023B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51FC"/>
    <w:rsid w:val="00C02FC6"/>
    <w:rsid w:val="1EFE4CB5"/>
    <w:rsid w:val="3A053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link w:val="3"/>
    <w:semiHidden/>
    <w:uiPriority w:val="99"/>
    <w:rPr>
      <w:rFonts w:ascii="Times New Roman" w:hAnsi="Times New Roman"/>
      <w:sz w:val="18"/>
      <w:szCs w:val="18"/>
      <w:lang w:eastAsia="zh-CN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1121</Characters>
  <Lines>0</Lines>
  <Paragraphs>0</Paragraphs>
  <TotalTime>0</TotalTime>
  <ScaleCrop>false</ScaleCrop>
  <LinksUpToDate>false</LinksUpToDate>
  <CharactersWithSpaces>1257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2025-06-01T01:44:00Z</dcterms:created>
  <dc:creator>DELL</dc:creator>
  <cp:lastModifiedBy>风的絮语</cp:lastModifiedBy>
  <dcterms:modified xsi:type="dcterms:W3CDTF">2025-06-01T02:15:42Z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eyJoZGlkIjoiMTUyYzYxNWNhNDdmYzRjMDUwNjc4ZjAxMTU5ZDRiMWEiLCJ1c2VySWQiOiI0NDUzMzMxNzUifQ==</vt:lpwstr>
  </property>
  <property fmtid="{D5CDD505-2E9C-101B-9397-08002B2CF9AE}" pid="7" name="KSOProductBuildVer">
    <vt:lpwstr>2052-12.1.0.20305</vt:lpwstr>
  </property>
  <property fmtid="{D5CDD505-2E9C-101B-9397-08002B2CF9AE}" pid="8" name="ICV">
    <vt:lpwstr>9D6CAD5DD678452EAEAA2023BA7D9FF1_13</vt:lpwstr>
  </property>
</Properties>
</file>