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D464E">
      <w:pPr>
        <w:jc w:val="center"/>
        <w:rPr>
          <w:rFonts w:ascii="黑体" w:hAnsi="黑体" w:eastAsia="黑体" w:cs="Times New Roman"/>
          <w:sz w:val="32"/>
          <w:szCs w:val="22"/>
        </w:rPr>
      </w:pPr>
      <w:r>
        <w:rPr>
          <w:rFonts w:ascii="黑体" w:hAnsi="黑体" w:eastAsia="黑体" w:cs="Times New Roman"/>
          <w:sz w:val="32"/>
          <w:szCs w:val="22"/>
        </w:rPr>
        <w:t>襄阳五中</w:t>
      </w:r>
      <w:r>
        <w:rPr>
          <w:rFonts w:hint="eastAsia" w:ascii="黑体" w:hAnsi="黑体" w:eastAsia="黑体" w:cs="Times New Roman"/>
          <w:sz w:val="32"/>
          <w:szCs w:val="22"/>
        </w:rPr>
        <w:t>2025届高三下学期5月适应性考试（一）</w:t>
      </w:r>
    </w:p>
    <w:p w14:paraId="47A475B1">
      <w:pPr>
        <w:jc w:val="center"/>
        <w:rPr>
          <w:rFonts w:ascii="黑体" w:hAnsi="黑体" w:eastAsia="黑体" w:cs="Times New Roman"/>
          <w:sz w:val="40"/>
          <w:szCs w:val="22"/>
        </w:rPr>
      </w:pPr>
      <w:r>
        <w:rPr>
          <w:rFonts w:hint="eastAsia" w:ascii="黑体" w:hAnsi="黑体" w:eastAsia="黑体" w:cs="Times New Roman"/>
          <w:sz w:val="40"/>
          <w:szCs w:val="22"/>
          <w:lang w:val="en-US" w:eastAsia="zh-CN"/>
        </w:rPr>
        <w:t xml:space="preserve">语 文 </w:t>
      </w:r>
      <w:r>
        <w:rPr>
          <w:rFonts w:hint="eastAsia" w:ascii="黑体" w:hAnsi="黑体" w:eastAsia="黑体" w:cs="Times New Roman"/>
          <w:sz w:val="40"/>
          <w:szCs w:val="22"/>
        </w:rPr>
        <w:t>试 题</w:t>
      </w:r>
    </w:p>
    <w:p w14:paraId="00B66B59">
      <w:pPr>
        <w:jc w:val="center"/>
        <w:rPr>
          <w:rFonts w:ascii="楷体" w:hAnsi="楷体" w:eastAsia="楷体" w:cs="楷体"/>
          <w:szCs w:val="22"/>
        </w:rPr>
      </w:pPr>
      <w:r>
        <w:rPr>
          <w:rFonts w:hint="eastAsia" w:ascii="楷体" w:hAnsi="楷体" w:eastAsia="楷体" w:cs="楷体"/>
          <w:szCs w:val="22"/>
        </w:rPr>
        <w:t xml:space="preserve">命题人： </w:t>
      </w:r>
      <w:r>
        <w:rPr>
          <w:rFonts w:hint="eastAsia" w:ascii="楷体" w:hAnsi="楷体" w:eastAsia="楷体" w:cs="楷体"/>
          <w:szCs w:val="22"/>
          <w:lang w:val="en-US" w:eastAsia="zh-CN"/>
        </w:rPr>
        <w:t>唐仙梅  赵春燕  席顺斌  司可</w:t>
      </w:r>
      <w:r>
        <w:rPr>
          <w:rFonts w:hint="eastAsia" w:ascii="楷体" w:hAnsi="楷体" w:eastAsia="楷体" w:cs="楷体"/>
          <w:szCs w:val="22"/>
        </w:rPr>
        <w:t xml:space="preserve">       </w:t>
      </w:r>
      <w:r>
        <w:rPr>
          <w:rFonts w:ascii="楷体" w:hAnsi="楷体" w:eastAsia="楷体" w:cs="楷体"/>
          <w:szCs w:val="22"/>
        </w:rPr>
        <w:t xml:space="preserve">  </w:t>
      </w:r>
      <w:r>
        <w:rPr>
          <w:rFonts w:hint="eastAsia" w:ascii="楷体" w:hAnsi="楷体" w:eastAsia="楷体" w:cs="楷体"/>
          <w:szCs w:val="22"/>
        </w:rPr>
        <w:t xml:space="preserve">审题人： </w:t>
      </w:r>
      <w:r>
        <w:rPr>
          <w:rFonts w:hint="eastAsia" w:ascii="楷体" w:hAnsi="楷体" w:eastAsia="楷体" w:cs="楷体"/>
          <w:szCs w:val="22"/>
          <w:lang w:val="en-US" w:eastAsia="zh-CN"/>
        </w:rPr>
        <w:t>赵春燕  司可</w:t>
      </w:r>
      <w:r>
        <w:rPr>
          <w:rFonts w:ascii="楷体" w:hAnsi="楷体" w:eastAsia="楷体" w:cs="楷体"/>
          <w:szCs w:val="22"/>
        </w:rPr>
        <w:t xml:space="preserve"> </w:t>
      </w:r>
    </w:p>
    <w:p w14:paraId="3DB0608F">
      <w:pPr>
        <w:rPr>
          <w:rFonts w:ascii="Calibri" w:hAnsi="Calibri" w:eastAsia="宋体" w:cs="Times New Roman"/>
          <w:color w:val="FF0000"/>
          <w:szCs w:val="22"/>
        </w:rPr>
      </w:pPr>
      <w:r>
        <w:rPr>
          <w:rFonts w:hint="eastAsia" w:ascii="Calibri" w:hAnsi="Calibri" w:eastAsia="宋体" w:cs="Times New Roman"/>
          <w:color w:val="FF0000"/>
          <w:szCs w:val="22"/>
        </w:rPr>
        <w:t>注意事项：</w:t>
      </w:r>
    </w:p>
    <w:p w14:paraId="47123101">
      <w:pPr>
        <w:pStyle w:val="25"/>
        <w:numPr>
          <w:ilvl w:val="0"/>
          <w:numId w:val="1"/>
        </w:numPr>
        <w:tabs>
          <w:tab w:val="left" w:pos="858"/>
        </w:tabs>
        <w:spacing w:before="56"/>
        <w:ind w:right="169" w:hanging="315" w:firstLineChars="0"/>
        <w:rPr>
          <w:rFonts w:hint="eastAsia" w:ascii="宋体" w:hAnsi="等线" w:eastAsia="宋体" w:cs="等线"/>
          <w:color w:val="FF0000"/>
          <w:spacing w:val="-3"/>
          <w:w w:val="104"/>
          <w:sz w:val="20"/>
          <w:lang w:val="en-US" w:eastAsia="zh-CN"/>
        </w:rPr>
      </w:pPr>
      <w:r>
        <w:rPr>
          <w:rFonts w:hint="eastAsia" w:ascii="宋体" w:hAnsi="等线" w:eastAsia="宋体" w:cs="等线"/>
          <w:color w:val="FF0000"/>
          <w:spacing w:val="-3"/>
          <w:w w:val="104"/>
          <w:sz w:val="20"/>
          <w:lang w:val="en-US" w:eastAsia="zh-CN"/>
        </w:rPr>
        <w:t xml:space="preserve">答题前，考生务必将自己的姓名、准考证号填写在试题卷和答题卡上，并将准考证号条形码粘贴在答题卡上的指定位置。 </w:t>
      </w:r>
    </w:p>
    <w:p w14:paraId="43EA6FC1">
      <w:pPr>
        <w:pStyle w:val="25"/>
        <w:numPr>
          <w:ilvl w:val="0"/>
          <w:numId w:val="1"/>
        </w:numPr>
        <w:tabs>
          <w:tab w:val="left" w:pos="858"/>
        </w:tabs>
        <w:spacing w:before="56"/>
        <w:ind w:right="169" w:hanging="315" w:firstLineChars="0"/>
        <w:rPr>
          <w:rFonts w:hint="eastAsia" w:ascii="宋体" w:hAnsi="等线" w:eastAsia="宋体" w:cs="等线"/>
          <w:color w:val="FF0000"/>
          <w:spacing w:val="-3"/>
          <w:w w:val="104"/>
          <w:sz w:val="20"/>
          <w:lang w:val="en-US" w:eastAsia="zh-CN"/>
        </w:rPr>
      </w:pPr>
      <w:r>
        <w:rPr>
          <w:rFonts w:hint="eastAsia" w:ascii="宋体" w:hAnsi="等线" w:eastAsia="宋体" w:cs="等线"/>
          <w:color w:val="FF0000"/>
          <w:spacing w:val="-3"/>
          <w:w w:val="104"/>
          <w:sz w:val="20"/>
          <w:lang w:val="en-US" w:eastAsia="zh-CN"/>
        </w:rPr>
        <w:t xml:space="preserve">选择题在每小题选出答案后，用2B铅笔把答题卡上对应题目的答案标号涂黑，答在试题卷上无效。 </w:t>
      </w:r>
    </w:p>
    <w:p w14:paraId="75BD4EEC">
      <w:pPr>
        <w:pStyle w:val="25"/>
        <w:numPr>
          <w:ilvl w:val="0"/>
          <w:numId w:val="1"/>
        </w:numPr>
        <w:tabs>
          <w:tab w:val="left" w:pos="858"/>
        </w:tabs>
        <w:spacing w:before="56"/>
        <w:ind w:right="169" w:hanging="315" w:firstLineChars="0"/>
        <w:rPr>
          <w:rFonts w:hint="eastAsia" w:ascii="宋体" w:hAnsi="等线" w:eastAsia="宋体" w:cs="等线"/>
          <w:color w:val="FF0000"/>
          <w:spacing w:val="-3"/>
          <w:w w:val="104"/>
          <w:sz w:val="20"/>
          <w:lang w:val="en-US" w:eastAsia="zh-CN"/>
        </w:rPr>
      </w:pPr>
      <w:r>
        <w:rPr>
          <w:rFonts w:hint="eastAsia" w:ascii="宋体" w:hAnsi="等线" w:eastAsia="宋体" w:cs="等线"/>
          <w:color w:val="FF0000"/>
          <w:spacing w:val="-3"/>
          <w:w w:val="104"/>
          <w:sz w:val="20"/>
        </w:rPr>
        <w:t>考试结束，请将本试题卷和答题卡一并上交。</w:t>
      </w:r>
    </w:p>
    <w:p w14:paraId="5A96CDB9">
      <w:pPr>
        <w:jc w:val="left"/>
        <w:rPr>
          <w:rFonts w:ascii="黑体" w:hAnsi="黑体" w:eastAsia="黑体" w:cs="宋体"/>
          <w:bCs/>
          <w:szCs w:val="22"/>
        </w:rPr>
      </w:pPr>
    </w:p>
    <w:p w14:paraId="4166E117">
      <w:pPr>
        <w:jc w:val="left"/>
        <w:rPr>
          <w:rFonts w:ascii="黑体" w:hAnsi="黑体" w:eastAsia="黑体" w:cs="宋体"/>
          <w:bCs/>
          <w:szCs w:val="22"/>
        </w:rPr>
      </w:pPr>
      <w:r>
        <w:rPr>
          <w:rFonts w:hint="eastAsia" w:ascii="黑体" w:hAnsi="黑体" w:eastAsia="黑体" w:cs="宋体"/>
          <w:bCs/>
          <w:szCs w:val="22"/>
        </w:rPr>
        <w:t>一、现代文阅读（35分）</w:t>
      </w:r>
    </w:p>
    <w:p w14:paraId="1E942A50">
      <w:pPr>
        <w:ind w:firstLine="420" w:firstLineChars="200"/>
        <w:jc w:val="left"/>
        <w:rPr>
          <w:rFonts w:ascii="黑体" w:hAnsi="黑体" w:eastAsia="黑体" w:cs="宋体"/>
          <w:bCs/>
          <w:szCs w:val="22"/>
        </w:rPr>
      </w:pPr>
      <w:r>
        <w:rPr>
          <w:rFonts w:hint="eastAsia" w:ascii="黑体" w:hAnsi="黑体" w:eastAsia="黑体" w:cs="宋体"/>
          <w:bCs/>
          <w:szCs w:val="22"/>
        </w:rPr>
        <w:t>（一）现代文阅读Ⅰ（本题共5小题，19分）</w:t>
      </w:r>
    </w:p>
    <w:p w14:paraId="7EF33E2B">
      <w:pPr>
        <w:ind w:firstLine="420" w:firstLineChars="2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阅读下面的文字,完成1</w:t>
      </w:r>
      <w:r>
        <w:rPr>
          <w:rFonts w:ascii="Arial" w:hAnsi="Arial" w:eastAsia="Arial" w:cs="Arial"/>
          <w:i w:val="0"/>
          <w:iCs w:val="0"/>
          <w:caps w:val="0"/>
          <w:color w:val="333333"/>
          <w:spacing w:val="0"/>
          <w:sz w:val="16"/>
          <w:szCs w:val="16"/>
          <w:shd w:val="clear" w:fill="FFFFFF"/>
        </w:rPr>
        <w:t>~</w:t>
      </w:r>
      <w:r>
        <w:rPr>
          <w:rFonts w:hint="eastAsia" w:ascii="宋体" w:hAnsi="宋体" w:eastAsia="宋体" w:cs="宋体"/>
          <w:b w:val="0"/>
          <w:bCs w:val="0"/>
          <w:kern w:val="0"/>
          <w:sz w:val="21"/>
          <w:szCs w:val="21"/>
          <w:lang w:val="en-US" w:eastAsia="zh-CN" w:bidi="ar"/>
        </w:rPr>
        <w:t>5题。</w:t>
      </w:r>
      <w:r>
        <w:rPr>
          <w:rFonts w:hint="eastAsia" w:ascii="宋体" w:hAnsi="宋体" w:eastAsia="宋体" w:cs="宋体"/>
          <w:b w:val="0"/>
          <w:bCs w:val="0"/>
          <w:kern w:val="0"/>
          <w:sz w:val="21"/>
          <w:szCs w:val="21"/>
          <w:lang w:val="en-US" w:eastAsia="zh-CN" w:bidi="ar"/>
        </w:rPr>
        <w:tab/>
      </w:r>
    </w:p>
    <w:p w14:paraId="36B60F4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材料一:</w:t>
      </w:r>
    </w:p>
    <w:p w14:paraId="2D6735F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习近平总书记走进保藏古籍版本的兰台洞库,实地察看版本保存收藏情况。详细听取《四库全书》版本源流、保护收藏等介绍，叮嘱工作人员:</w:t>
      </w:r>
    </w:p>
    <w:p w14:paraId="12F59E2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我最关心的就是中华文明历经沧桑留下的最宝贵的东西。中华民族的一些典籍在岁月侵蚀中已经失去了不少,留下来的这些瑰宝一定要千方百计呵护好、珍惜好。把我们这个世界上唯一没有中断的文明继续传承下去。”</w:t>
      </w:r>
    </w:p>
    <w:p w14:paraId="065EABD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走出兰台洞库,习近平总书记对中国国家版本馆的建成和管理给予充分肯定。</w:t>
      </w:r>
    </w:p>
    <w:p w14:paraId="3AC90E3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他强调:“建设版本馆的初心就是收藏,就是在我们这个历史阶段,把自古以来能收集到的典籍资料收集全、保护好，把世界上唯一没有中断的文明继续传承下去。盛世修文，我们现在有这样的意愿和能力，要把这件大事办好。”</w:t>
      </w:r>
    </w:p>
    <w:p w14:paraId="6F35E33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(摘编自《赓续历史文脉</w:t>
      </w:r>
      <w:r>
        <w:rPr>
          <w:rFonts w:hint="eastAsia" w:ascii="宋体" w:hAnsi="宋体" w:cs="宋体"/>
          <w:b w:val="0"/>
          <w:bCs w:val="0"/>
          <w:kern w:val="0"/>
          <w:sz w:val="21"/>
          <w:szCs w:val="21"/>
          <w:lang w:val="en-US" w:eastAsia="zh-CN" w:bidi="ar"/>
        </w:rPr>
        <w:t xml:space="preserve"> </w:t>
      </w:r>
      <w:r>
        <w:rPr>
          <w:rFonts w:hint="eastAsia" w:ascii="宋体" w:hAnsi="宋体" w:eastAsia="宋体" w:cs="宋体"/>
          <w:b w:val="0"/>
          <w:bCs w:val="0"/>
          <w:kern w:val="0"/>
          <w:sz w:val="21"/>
          <w:szCs w:val="21"/>
          <w:lang w:val="en-US" w:eastAsia="zh-CN" w:bidi="ar"/>
        </w:rPr>
        <w:t>谱写当代华章</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习近平总书记考察中国国家版本馆和中国历史研究院并出席文化传承发展座谈会纪实》)</w:t>
      </w:r>
    </w:p>
    <w:p w14:paraId="5D73FAB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材料二:</w:t>
      </w:r>
    </w:p>
    <w:p w14:paraId="094DB2C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问:汤先生,在《儒藏》的编纂过程中,你们采取了怎样的工作方式，积累了怎样的实践经验?</w:t>
      </w:r>
    </w:p>
    <w:p w14:paraId="60EADA4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答:我们主持的这部《儒藏》,基本上沿袭了中国的传统分类法,即四部分类的传统，也就是按照经、史、子、集的框架进行架构。根据目前的情况看,《儒藏》具有以下几个方面的特点:首先,北京大学图书馆的藏书相当丰富,版本质量也相当不错,可以给编纂提供60%</w:t>
      </w:r>
      <w:r>
        <w:rPr>
          <w:rFonts w:ascii="Arial" w:hAnsi="Arial" w:eastAsia="Arial" w:cs="Arial"/>
          <w:i w:val="0"/>
          <w:iCs w:val="0"/>
          <w:caps w:val="0"/>
          <w:color w:val="333333"/>
          <w:spacing w:val="0"/>
          <w:sz w:val="16"/>
          <w:szCs w:val="16"/>
          <w:shd w:val="clear" w:fill="FFFFFF"/>
        </w:rPr>
        <w:t>~</w:t>
      </w:r>
      <w:r>
        <w:rPr>
          <w:rFonts w:hint="eastAsia" w:ascii="楷体" w:hAnsi="楷体" w:eastAsia="楷体" w:cs="楷体"/>
          <w:b w:val="0"/>
          <w:bCs w:val="0"/>
          <w:kern w:val="0"/>
          <w:sz w:val="21"/>
          <w:szCs w:val="21"/>
          <w:lang w:val="en-US" w:eastAsia="zh-CN" w:bidi="ar"/>
        </w:rPr>
        <w:t>70%的版本。同时,我们也同国内外其他的图书、藏书机构保持着相当好的关系,为版本和目录的选定提供了相当大的便利。其次,我们的编纂坚持一种开放的姿态，在依托北京大学现有学术资源的基础上，跟国内外各大学和研究机构的学术团队合作,形成一种强强联合的模式。再者,我们有着相当严谨、审慎的工作态度,从体系的设计、版本的选定，再到校勘、审定,都要反复讨论、数次修订。</w:t>
      </w:r>
    </w:p>
    <w:p w14:paraId="0F721EF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问:汤先生,我们知道您的梦想就是希望《儒藏》成为全世界最权威的范本。这是一件功在当代、利在千秋的事业。请您谈谈《儒藏》编纂的意义。</w:t>
      </w:r>
    </w:p>
    <w:p w14:paraId="075ACF1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答:编纂《儒藏》,一个方面是可以很好地保存历史文献,古代曾有大型的丛书编纂,如《四库全书》《永乐大典》,虽然有一些已经散佚了,但是,三代典籍通过它们更多地保存了下来,我们今天进行整理，还要很大程度上借助于它们;另一个方面是把传统文化中的优秀思想保存下来,这是更重要的方面;再一方面是希望做成儒学经典的范本。</w:t>
      </w:r>
    </w:p>
    <w:p w14:paraId="6E41A73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此外,《儒藏》还将搜集未收入上述各书的儒家著述文献,使我们拥有一部比较完备的儒家思想文化著述的总汇。这不仅可以使我们更系统、更全面地了解儒家文化对于中华民族生存发展的重要意义,也是使中华文化走向世界,使全世界人文社会科学研究得以利用中国文化资料检证人文社会科学理论的一项非常重要的基础建设。</w:t>
      </w:r>
    </w:p>
    <w:p w14:paraId="2193EDA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(摘编自汤一介《传承中华文化</w:t>
      </w:r>
      <w:r>
        <w:rPr>
          <w:rFonts w:hint="eastAsia" w:ascii="宋体" w:hAnsi="宋体" w:cs="宋体"/>
          <w:b w:val="0"/>
          <w:bCs w:val="0"/>
          <w:kern w:val="0"/>
          <w:sz w:val="21"/>
          <w:szCs w:val="21"/>
          <w:lang w:val="en-US" w:eastAsia="zh-CN" w:bidi="ar"/>
        </w:rPr>
        <w:t xml:space="preserve"> </w:t>
      </w:r>
      <w:r>
        <w:rPr>
          <w:rFonts w:hint="eastAsia" w:ascii="宋体" w:hAnsi="宋体" w:eastAsia="宋体" w:cs="宋体"/>
          <w:b w:val="0"/>
          <w:bCs w:val="0"/>
          <w:kern w:val="0"/>
          <w:sz w:val="21"/>
          <w:szCs w:val="21"/>
          <w:lang w:val="en-US" w:eastAsia="zh-CN" w:bidi="ar"/>
        </w:rPr>
        <w:t>推进人类文明</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就〈儒藏〉编纂答〈河北学刊〉主编提问</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w:t>
      </w:r>
    </w:p>
    <w:p w14:paraId="7FF3374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材料三:</w:t>
      </w:r>
    </w:p>
    <w:p w14:paraId="35B11F6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永乐大典》11095册,22937卷,约3.7亿字。永乐皇帝制定的目标是:“凡书契以来,经、史、子、集,百家之书,至于天文、地志、阴阳、医卜、僧道、技艺之言,备辑为一书。”这部书的规模不是中国历史上空前的,也是世界历史上空前的,《不列颠百科全书》说它是“世界有史以来最大的百科全书”,从这个角度说,《永乐大典》是中国文化具有标志性意义的丰碑。</w:t>
      </w:r>
    </w:p>
    <w:p w14:paraId="1714BEF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《永乐大典》被毁坏主要发生在明末清初和清末庚子事变的战乱。残卷散在世界各地,经过几代人的调查搜集，学术界的统计为现存422册827卷,按册数计约3.8%,按卷数计约3.6%,均不到4%。</w:t>
      </w:r>
    </w:p>
    <w:p w14:paraId="5B71A52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永乐大典》的用途有三:一是作为庞大的资料库,是中国历史文化的巨大信息库;二是它保存了数量相当大的已经失传的书;三是校勘功能,如郦道元《水经注》,明代还有刻本和抄本流传,清代戴震发现《大典》本来自宋本,而完整的宋刻本已不见了,于是利用《大典》本校勘明代的版本,订正了许多错误，基本恢复了原貌。</w:t>
      </w:r>
    </w:p>
    <w:p w14:paraId="4B82C58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但迄今为止,利用《大典》从事科学研究,发掘其中的优秀传统文化的深刻内蕴,在方法上还停留在类似于渔民“撒网式”的不够科学的阶段。没有采用科学的“拉网式”,没有竭泽而渔,不知道《大典》存卷400多册这个家底是什么样的。这显然是无法得到系统而科学的成果的,当然也就无法发挥《大典》存卷作为中国文化宝藏的全部功能。</w:t>
      </w:r>
    </w:p>
    <w:p w14:paraId="6BBBA0E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我们的办法,将是把《永乐大典》存卷按照引用的书籍逐条切分开,让这些古书的片段各归其书，按《四库全书》的经、史、子、集分类法排序、整理,形成《永乐大典存卷分书重编》本。整理的第一步是确定《大典》引用的这部书存不存世。如果存世,就找到这部书的早期版本,最好是宋元明版本进行全面校勘,有不同处，写成校勘记，供专家们参考。如果不存世了，就看前人有没有辑本,有辑本的,把辑本仔细对一遍,文字不同或者漏辑的,写成校勘记,供学者参考。至于没有传本的,就形成我们的新辑本。</w:t>
      </w:r>
    </w:p>
    <w:p w14:paraId="0ABD3A9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至于史料库作用,我们拿出一册《永乐大典》做了试验(卷7889、7890)。我们逐条切分出书名、篇名、人名、地名、官名，做成专题索引,发现这一册中有索引条目1572条,那么422册的话,就有663384条,这是我们打开这个《大典》史料库的钥匙。</w:t>
      </w:r>
    </w:p>
    <w:p w14:paraId="69D65540">
      <w:pPr>
        <w:ind w:firstLine="420" w:firstLineChars="2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(摘编自杜泽逊在专题会上的发言《〈永乐大典〉综合整理校勘的必要性和可行性》)</w:t>
      </w:r>
    </w:p>
    <w:p w14:paraId="1C5DA003">
      <w:pP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1.下列对材料相关内容的理解和分析,正确的一项是(3分)</w:t>
      </w:r>
    </w:p>
    <w:p w14:paraId="336F91BC">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 xml:space="preserve">A.收藏和保护历代《四库全书》的版本,传承中华民族优秀文化,是建设国家版本馆的目的。 </w:t>
      </w:r>
    </w:p>
    <w:p w14:paraId="3435690D">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B.《儒藏》的编纂,不仅选用了传统四部分类法的架构，而且有赖于北京大学丰富的学术资源。</w:t>
      </w:r>
    </w:p>
    <w:p w14:paraId="07F2FF3B">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 xml:space="preserve">C.《永乐大典》是世界历史上规模空前的百科全书,但因战乱现存不到4%,已经失去了资料库功能。 </w:t>
      </w:r>
    </w:p>
    <w:p w14:paraId="0C5DD703">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D.要发挥《永乐大典》的全部功能,我们既要“撒网式”研究,也要“拉网式”研究,实现竭泽而渔。</w:t>
      </w:r>
    </w:p>
    <w:p w14:paraId="0A2050CD">
      <w:pP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2.根据材料内容,下列说法不正确的一项是(3分)</w:t>
      </w:r>
    </w:p>
    <w:p w14:paraId="537C3800">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 xml:space="preserve">A.中华文明能够成为世界上唯一没有中断的文明,这与中华民族历来重视文化典籍的保护密切相关。 </w:t>
      </w:r>
    </w:p>
    <w:p w14:paraId="650687E4">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B.《水经注》的校勘表明,只有充分利用不同版本相互印证,才能最大限度地恢复散佚典籍的原貌</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 xml:space="preserve"> </w:t>
      </w:r>
    </w:p>
    <w:p w14:paraId="104C9582">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 xml:space="preserve">C.令人整理《永乐大典》时,按其所引书籍逐条切分并各归其书,可见明代的分类方式较为落后。 </w:t>
      </w:r>
    </w:p>
    <w:p w14:paraId="57FFA796">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D.汤一介和杜泽逊在谈话中多次提及“我们”,因为他们都十分重视团队在学术研究工作中的作用。</w:t>
      </w:r>
    </w:p>
    <w:p w14:paraId="5C877DB7">
      <w:pP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3.下列对三则材料文体的相关分析,不正确的一项是(3分)</w:t>
      </w:r>
    </w:p>
    <w:p w14:paraId="7E29CF77">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 xml:space="preserve">A.材料一是纪实报道，记录重大事件,叙述与议论交替,真实客观。 </w:t>
      </w:r>
    </w:p>
    <w:p w14:paraId="44F67418">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B.材料二是访谈,受访者根据采访者的问题</w:t>
      </w:r>
      <w:r>
        <w:rPr>
          <w:rFonts w:hint="eastAsia" w:ascii="宋体" w:hAnsi="宋体" w:cs="宋体"/>
          <w:b w:val="0"/>
          <w:bCs w:val="0"/>
          <w:kern w:val="0"/>
          <w:sz w:val="21"/>
          <w:szCs w:val="21"/>
          <w:lang w:val="en-US" w:eastAsia="zh-CN" w:bidi="ar"/>
        </w:rPr>
        <w:t>来</w:t>
      </w:r>
      <w:r>
        <w:rPr>
          <w:rFonts w:hint="eastAsia" w:ascii="宋体" w:hAnsi="宋体" w:eastAsia="宋体" w:cs="宋体"/>
          <w:b w:val="0"/>
          <w:bCs w:val="0"/>
          <w:kern w:val="0"/>
          <w:sz w:val="21"/>
          <w:szCs w:val="21"/>
          <w:lang w:val="en-US" w:eastAsia="zh-CN" w:bidi="ar"/>
        </w:rPr>
        <w:t>直接回答,针对性强。</w:t>
      </w:r>
    </w:p>
    <w:p w14:paraId="2C5EB665">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C.材料三是发言稿,通过数据和事例介绍了工作的进展,具体</w:t>
      </w:r>
      <w:r>
        <w:rPr>
          <w:rFonts w:hint="eastAsia" w:ascii="宋体" w:hAnsi="宋体" w:cs="宋体"/>
          <w:b w:val="0"/>
          <w:bCs w:val="0"/>
          <w:kern w:val="0"/>
          <w:sz w:val="21"/>
          <w:szCs w:val="21"/>
          <w:lang w:val="en-US" w:eastAsia="zh-CN" w:bidi="ar"/>
        </w:rPr>
        <w:t>详</w:t>
      </w:r>
      <w:r>
        <w:rPr>
          <w:rFonts w:hint="eastAsia" w:ascii="宋体" w:hAnsi="宋体" w:eastAsia="宋体" w:cs="宋体"/>
          <w:b w:val="0"/>
          <w:bCs w:val="0"/>
          <w:kern w:val="0"/>
          <w:sz w:val="21"/>
          <w:szCs w:val="21"/>
          <w:lang w:val="en-US" w:eastAsia="zh-CN" w:bidi="ar"/>
        </w:rPr>
        <w:t xml:space="preserve">实。 </w:t>
      </w:r>
    </w:p>
    <w:p w14:paraId="291ED7DE">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D.材料二和材料三,专业术语使用较多,内容学术性强,逻辑严谨。</w:t>
      </w:r>
    </w:p>
    <w:p w14:paraId="654221A5">
      <w:pP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4.《儒藏》编纂和《永乐大典》整理,这两种“修文”的路径有何不同?请简要概括。(4分)</w:t>
      </w:r>
    </w:p>
    <w:p w14:paraId="27830171">
      <w:pPr>
        <w:rPr>
          <w:rFonts w:hint="eastAsia" w:ascii="宋体" w:hAnsi="宋体" w:eastAsia="宋体" w:cs="宋体"/>
          <w:b w:val="0"/>
          <w:bCs w:val="0"/>
          <w:kern w:val="0"/>
          <w:sz w:val="21"/>
          <w:szCs w:val="21"/>
          <w:lang w:val="en-US" w:eastAsia="zh-CN" w:bidi="ar"/>
        </w:rPr>
      </w:pPr>
    </w:p>
    <w:p w14:paraId="5AD53844">
      <w:pPr>
        <w:numPr>
          <w:ilvl w:val="0"/>
          <w:numId w:val="2"/>
        </w:numP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习近平总书记指出,“盛世修文,我们现在有这样的意愿和能力,要把这件大事办好”。请结合材料谈谈你对这句话的理解。(6分)</w:t>
      </w:r>
    </w:p>
    <w:p w14:paraId="588D58DF">
      <w:pPr>
        <w:numPr>
          <w:ilvl w:val="0"/>
          <w:numId w:val="0"/>
        </w:numPr>
        <w:rPr>
          <w:rFonts w:hint="eastAsia" w:ascii="宋体" w:hAnsi="宋体" w:eastAsia="宋体" w:cs="宋体"/>
          <w:b w:val="0"/>
          <w:bCs w:val="0"/>
          <w:kern w:val="0"/>
          <w:sz w:val="21"/>
          <w:szCs w:val="21"/>
          <w:lang w:val="en-US" w:eastAsia="zh-CN" w:bidi="ar"/>
        </w:rPr>
      </w:pPr>
    </w:p>
    <w:p w14:paraId="24250532">
      <w:pPr>
        <w:jc w:val="left"/>
        <w:rPr>
          <w:rFonts w:ascii="黑体" w:hAnsi="黑体" w:eastAsia="黑体" w:cs="宋体"/>
          <w:bCs/>
          <w:szCs w:val="22"/>
        </w:rPr>
      </w:pPr>
      <w:r>
        <w:rPr>
          <w:rFonts w:hint="eastAsia" w:ascii="黑体" w:hAnsi="黑体" w:eastAsia="黑体" w:cs="宋体"/>
          <w:bCs/>
          <w:szCs w:val="22"/>
        </w:rPr>
        <w:t>（二）现代文阅读Ⅱ（本题共4小题，16分）</w:t>
      </w:r>
    </w:p>
    <w:p w14:paraId="2B746113">
      <w:pPr>
        <w:ind w:firstLine="420" w:firstLineChars="2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阅读下面的文字,完成6</w:t>
      </w:r>
      <w:r>
        <w:rPr>
          <w:rFonts w:ascii="Arial" w:hAnsi="Arial" w:eastAsia="Arial" w:cs="Arial"/>
          <w:i w:val="0"/>
          <w:iCs w:val="0"/>
          <w:caps w:val="0"/>
          <w:color w:val="333333"/>
          <w:spacing w:val="0"/>
          <w:sz w:val="16"/>
          <w:szCs w:val="16"/>
          <w:shd w:val="clear" w:fill="FFFFFF"/>
        </w:rPr>
        <w:t>~</w:t>
      </w:r>
      <w:r>
        <w:rPr>
          <w:rFonts w:hint="eastAsia" w:ascii="宋体" w:hAnsi="宋体" w:eastAsia="宋体" w:cs="宋体"/>
          <w:b w:val="0"/>
          <w:bCs w:val="0"/>
          <w:kern w:val="0"/>
          <w:sz w:val="21"/>
          <w:szCs w:val="21"/>
          <w:lang w:val="en-US" w:eastAsia="zh-CN" w:bidi="ar"/>
        </w:rPr>
        <w:t>9题。</w:t>
      </w:r>
    </w:p>
    <w:p w14:paraId="0B55D226">
      <w:pPr>
        <w:ind w:firstLine="420" w:firstLineChars="2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文本一</w:t>
      </w:r>
      <w:r>
        <w:rPr>
          <w:rFonts w:hint="eastAsia" w:ascii="宋体" w:hAnsi="宋体" w:cs="宋体"/>
          <w:b w:val="0"/>
          <w:bCs w:val="0"/>
          <w:kern w:val="0"/>
          <w:sz w:val="21"/>
          <w:szCs w:val="21"/>
          <w:lang w:val="en-US" w:eastAsia="zh-CN" w:bidi="ar"/>
        </w:rPr>
        <w:t>：</w:t>
      </w:r>
    </w:p>
    <w:p w14:paraId="312E93FF">
      <w:pPr>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驯马</w:t>
      </w:r>
    </w:p>
    <w:p w14:paraId="5C70825B">
      <w:pPr>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欧阳明</w:t>
      </w:r>
    </w:p>
    <w:p w14:paraId="383B1C9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看着牧场上蹦跶的马驹,格鲁禁不住又皱起了眉头。</w:t>
      </w:r>
    </w:p>
    <w:p w14:paraId="120D14D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这马该驯了,再拖下去驯起来就难了。到时若是驯不好,说不定哪天就跑出去变成野马了。格鲁心里想。</w:t>
      </w:r>
    </w:p>
    <w:p w14:paraId="0FFEFFD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其实格鲁就是驯马的高手,只可惜现在上了年纪,没气力和马犟了。驯马,其实就是看人和马谁犟得过谁。现在,他唯一的希望,就是儿子能马上回来。</w:t>
      </w:r>
    </w:p>
    <w:p w14:paraId="20FED1C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儿子也是驯马好手。打小,格鲁就带着他放牧,教他骑马、赶羊。后来又教他驯马。儿子不愧是牧民的儿子,一学就会。如今,儿子的骑术和驯马的能耐，在整个牧场已无人能比。</w:t>
      </w:r>
    </w:p>
    <w:p w14:paraId="29D9BBC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可儿子不在家。翻年后,儿子就去了百多公里外的县城。说只是去看看。可去了就没回来,留在县城,在城边一家牧家乐表演骑术,月收入还不到三千元,比在家放牧的收入少多了,几次叫他回来,他都不听。格鲁搞不懂,县城究竟有什么东西那么吸引儿子。</w:t>
      </w:r>
    </w:p>
    <w:p w14:paraId="6B04240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老伴儿也上了年纪,家里的牛羊需要儿子回来帮着照看。这片牧场养育了格鲁家的祖祖辈辈。子承父业,是牧民的传统,他必须劝儿子回来。他不能容忍这片一望无际的丰美牧场,在自己这代人之后,就看不到牛羊了。</w:t>
      </w:r>
    </w:p>
    <w:p w14:paraId="2545F26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格鲁打电话给儿子,叫他赶快回来商量建新房的事。</w:t>
      </w:r>
    </w:p>
    <w:p w14:paraId="324ADA0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格鲁建新房,是为了给儿子结婚用。他想用新房把儿子留下来。格鲁希望儿子能娶山那边的乌兰。乌兰是个漂亮勤快的姑娘,还很懂礼貌。</w:t>
      </w:r>
    </w:p>
    <w:p w14:paraId="3A54595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u w:val="thick"/>
          <w:lang w:val="en-US" w:eastAsia="zh-CN" w:bidi="ar"/>
        </w:rPr>
      </w:pPr>
      <w:r>
        <w:rPr>
          <w:rFonts w:hint="eastAsia" w:ascii="楷体" w:hAnsi="楷体" w:eastAsia="楷体" w:cs="楷体"/>
          <w:b w:val="0"/>
          <w:bCs w:val="0"/>
          <w:kern w:val="0"/>
          <w:sz w:val="21"/>
          <w:szCs w:val="21"/>
          <w:lang w:val="en-US" w:eastAsia="zh-CN" w:bidi="ar"/>
        </w:rPr>
        <w:t>儿子回来了。格鲁叫他先驯马。儿子用绳子套住马驹,飞身骑了上去。</w:t>
      </w:r>
      <w:r>
        <w:rPr>
          <w:rFonts w:hint="eastAsia" w:ascii="楷体" w:hAnsi="楷体" w:eastAsia="楷体" w:cs="楷体"/>
          <w:b w:val="0"/>
          <w:bCs w:val="0"/>
          <w:kern w:val="0"/>
          <w:sz w:val="21"/>
          <w:szCs w:val="21"/>
          <w:u w:val="thick"/>
          <w:lang w:val="en-US" w:eastAsia="zh-CN" w:bidi="ar"/>
        </w:rPr>
        <w:t>马驹想把儿子摔下来,狂跳着箭一样射向远方,但很快就回来了。回来的马驹,不再任性,温顺得像一个听话的孩子。</w:t>
      </w:r>
    </w:p>
    <w:p w14:paraId="4B32D27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儿子小时候,也像马驹一样倔,不时还和人打架。格鲁怕他毁了,骂他,抽他,讨好他，给他讲祖先的故事,终于有一天,儿子懂事了,成了格鲁的好帮手。</w:t>
      </w:r>
    </w:p>
    <w:p w14:paraId="1DE619D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晚饭的时候,格鲁劝儿子别再出去了。可儿子始终摇头。格鲁很失望,一怒之下,一口把一大碗酒干了。</w:t>
      </w:r>
    </w:p>
    <w:p w14:paraId="11D068F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第二天,格鲁就开始建新房。建房的木料几年前就准备好了。周围的牧民都骑着马大老远过来帮忙。</w:t>
      </w:r>
    </w:p>
    <w:p w14:paraId="6B6ACAA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一天，两天,十天,十五天,一个月,新房终于建好了。其间,儿子想走,却不好意思说。房子建好后,儿子就走了。</w:t>
      </w:r>
    </w:p>
    <w:p w14:paraId="315D2D8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儿子说，他想在县城边上建一个最大的牧家乐。格鲁想劝他,却没说出口。他知道儿子这种年纪,就像刚驯服的马驹,骨子里还保持着一股野性,来硬的肯定是不行，得慢慢磨。</w:t>
      </w:r>
    </w:p>
    <w:p w14:paraId="0E92449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走就走吧，总有一天受了挫折就会回来了。格鲁相信,这一天超不出半年。</w:t>
      </w:r>
    </w:p>
    <w:p w14:paraId="53C5FAC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可是半年很快过去,儿子一直没回来,还真建了个牧家乐。开业那天,儿子专程开车回来接他去了。牧家乐里有骑术和民族歌舞表演,还有牧家特有的饮食，那些来自全国各地的游客，稀奇得不得了。</w:t>
      </w:r>
    </w:p>
    <w:p w14:paraId="1F2D8C1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牧家乐里比草原上过节还热闹。儿子和他的一帮朋友,沉醉在这种热闹里,眉开眼笑。格鲁不喜欢闹闹嚷嚷的日子。他对儿子说,这地方太小了,马都只能跑圈,在牧场上，头顶蓝天白云,想跑多远就多远,多自在啊!</w:t>
      </w:r>
    </w:p>
    <w:p w14:paraId="09DA15A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儿子说，自在是自在，可那样的生活,天天一个样,太寂寞太单调了。</w:t>
      </w:r>
    </w:p>
    <w:p w14:paraId="5FB0B37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格鲁不知道什么叫寂寞单调,放牧时,即便是一个人,听着羊叫马嘶,内心都充满了喧嚣,也充满了希望,那场景,热闹着哩。</w:t>
      </w:r>
    </w:p>
    <w:p w14:paraId="5FCC522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格鲁放不下家里的牛羊,住了一晚,便要回去。儿子说叫车送他,他拒绝了。他计划赶车，到了站点，再步行回家。</w:t>
      </w:r>
    </w:p>
    <w:p w14:paraId="7F3A8B9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儿子送他的时候,带了个女孩。女孩很漂亮,儿子说叫图雅,他们计划年底结婚。</w:t>
      </w:r>
    </w:p>
    <w:p w14:paraId="028DD66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一切都没按格鲁的想法去办,他不知道该说什么好。想了半天，说，想牧场了,就回来!儿子说,放心!我是牧场的儿子,牧场永远是我的家。</w:t>
      </w:r>
    </w:p>
    <w:p w14:paraId="0054E56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这话让格鲁有了些安慰。归程中,他在想,那个以前只有一条街的县城,怎么变得那么大了，大得连他都找不到方向了。同时，他也想起了一碗酥油茶。他清楚地记得,十岁的时候,父亲带着他进城,午饭时给他叫一碗酥油茶。那茶有一种家里做的酥油茶没有的香味儿,越喝越想喝。只可惜,如今他再也想不起那是一种什么香味儿了。因为从那以后,他就再没来过县城。</w:t>
      </w:r>
    </w:p>
    <w:p w14:paraId="44545E71">
      <w:pPr>
        <w:ind w:firstLine="7350" w:firstLineChars="35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(有改动)</w:t>
      </w:r>
    </w:p>
    <w:p w14:paraId="71D4C440">
      <w:pPr>
        <w:ind w:firstLine="420" w:firstLineChars="2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文本二</w:t>
      </w:r>
      <w:r>
        <w:rPr>
          <w:rFonts w:hint="eastAsia" w:ascii="宋体" w:hAnsi="宋体" w:cs="宋体"/>
          <w:b w:val="0"/>
          <w:bCs w:val="0"/>
          <w:kern w:val="0"/>
          <w:sz w:val="21"/>
          <w:szCs w:val="21"/>
          <w:lang w:val="en-US" w:eastAsia="zh-CN" w:bidi="ar"/>
        </w:rPr>
        <w:t>：</w:t>
      </w:r>
    </w:p>
    <w:p w14:paraId="09146BC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电影《远去的牧歌》以纪实性和虚构性相结合的手法,巧妙借助春夏秋冬四个季节的交替,表现了改革开放四十年来哈萨克族的游牧生活变迁。影片不仅展示了新疆的大美风光,流露出与自然和谐相处的生态美学思想,也反映了乡村振兴政策指引下新疆少数民族生活日益美好和欣欣向荣的面貌。</w:t>
      </w:r>
    </w:p>
    <w:p w14:paraId="41C2750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影片中的传统与现代,并非截然对立,而是相互交融的。一方面,现代文明给草原牧区带来了日新月异的变化和深远影响;另一方面,现代化并没有完全取代传统,哈萨克族人民在接纳现代文明、提高生活水平的同时，也保留和延续了优秀文化传统。帐篷外停着汽车和摩托车,帐篷内人们欢快地给孩子举行成长仪式的画面,正是对传统与现代相互融合的形象阐释。</w:t>
      </w:r>
    </w:p>
    <w:p w14:paraId="3DEDFCD5">
      <w:pPr>
        <w:ind w:firstLine="3780" w:firstLineChars="18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(摘编自《〈远去的牧歌〉:乡村振兴视野下的游牧生活变迁》)</w:t>
      </w:r>
    </w:p>
    <w:p w14:paraId="5B8E58C1">
      <w:pP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6.下列对文本一相关内容和艺术特色的分析鉴赏,不正确的一项是(3分)</w:t>
      </w:r>
    </w:p>
    <w:p w14:paraId="5567D84C">
      <w:pPr>
        <w:ind w:left="420" w:leftChars="100" w:hanging="210" w:hanging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A.小说开头格鲁凝视马驹时的皱眉,暗示了他对马驹难以驯服的担忧,更隐含了他对儿子远离草原、背离传统的无奈与痛心。</w:t>
      </w:r>
    </w:p>
    <w:p w14:paraId="4395EA92">
      <w:pPr>
        <w:ind w:left="420" w:leftChars="100" w:hanging="210" w:hanging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B.格鲁试图用给儿子建新房这种物质的方式来留住他,让他回归牧场,反映出格鲁对儿子的爱以及对传统生活方式延续的执着。</w:t>
      </w:r>
    </w:p>
    <w:p w14:paraId="2A3B8160">
      <w:pPr>
        <w:ind w:left="420" w:leftChars="100" w:hanging="210" w:hanging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C.小说通过细腻的心理描写,深入剖析了格鲁对儿子选择县城生活的愤怒与失望,以及对草原传统技艺即将失传的深深忧虑。</w:t>
      </w:r>
    </w:p>
    <w:p w14:paraId="672A05D2">
      <w:pPr>
        <w:ind w:left="420" w:leftChars="100" w:hanging="210" w:hanging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D.小说以草原为背景,通过独特的场景描绘和情感描写,展现了地域文化的魅力和深厚的文化主题,语言质朴而富有张力。</w:t>
      </w:r>
    </w:p>
    <w:p w14:paraId="35CC0AEF">
      <w:pP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7.关于文本一中的驯马情节,下列说法不正确的一项是(3分)</w:t>
      </w:r>
    </w:p>
    <w:p w14:paraId="02B45600">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A.儿子驯马的成功,证明了他的驯马才能,也暗示了年轻一代能够轻松超越老一辈,成为草原上的新主人。</w:t>
      </w:r>
    </w:p>
    <w:p w14:paraId="6FB31C88">
      <w:pPr>
        <w:ind w:left="420" w:leftChars="100" w:hanging="210" w:hanging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B.驯马是串联父子矛盾与和解的核心事件,既推动了故事情节的发展,也深化了父子关系与代际传承的主题。</w:t>
      </w:r>
    </w:p>
    <w:p w14:paraId="51B649D3">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C.文中的马驹,从桀骜不驯到温顺的转变,寄寓着老一辈对年轻一代在成长中的变化与成熟的深切期待。</w:t>
      </w:r>
    </w:p>
    <w:p w14:paraId="57533952">
      <w:pPr>
        <w:ind w:left="420" w:leftChars="100" w:hanging="210" w:hanging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D.画线句运用比喻的修辞手法,生动形象地写出了马驹被儿子驯服的过程,侧面衬托出儿子驯马技术的高超。</w:t>
      </w:r>
    </w:p>
    <w:p w14:paraId="2570DFF2">
      <w:pP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8.作者在文本一结尾提到格鲁对县城的印象以及那碗酥油茶的回忆,有何作用?请结合文本简要分析。(4分)</w:t>
      </w:r>
    </w:p>
    <w:p w14:paraId="210AE8C7">
      <w:pPr>
        <w:rPr>
          <w:rFonts w:hint="eastAsia" w:ascii="宋体" w:hAnsi="宋体" w:eastAsia="宋体" w:cs="宋体"/>
          <w:b w:val="0"/>
          <w:bCs w:val="0"/>
          <w:kern w:val="0"/>
          <w:sz w:val="21"/>
          <w:szCs w:val="21"/>
          <w:lang w:val="en-US" w:eastAsia="zh-CN" w:bidi="ar"/>
        </w:rPr>
      </w:pPr>
    </w:p>
    <w:p w14:paraId="63C4C4CF">
      <w:pP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9.“传统与现代的碰撞与融合”是新时代的重大课题,请结合文本二,分析文本一是如何体现这种“碰撞与融合”的?(6分)</w:t>
      </w:r>
    </w:p>
    <w:p w14:paraId="6EFD8DD4">
      <w:pPr>
        <w:rPr>
          <w:rFonts w:hint="eastAsia" w:ascii="宋体" w:hAnsi="宋体" w:eastAsia="宋体" w:cs="宋体"/>
          <w:b w:val="0"/>
          <w:bCs w:val="0"/>
          <w:kern w:val="0"/>
          <w:sz w:val="21"/>
          <w:szCs w:val="21"/>
          <w:lang w:val="en-US" w:eastAsia="zh-CN" w:bidi="ar"/>
        </w:rPr>
      </w:pPr>
    </w:p>
    <w:p w14:paraId="7298D797">
      <w:pPr>
        <w:jc w:val="left"/>
        <w:rPr>
          <w:rFonts w:ascii="黑体" w:hAnsi="黑体" w:eastAsia="黑体" w:cs="宋体"/>
          <w:bCs/>
          <w:szCs w:val="22"/>
        </w:rPr>
      </w:pPr>
      <w:r>
        <w:rPr>
          <w:rFonts w:hint="eastAsia" w:ascii="黑体" w:hAnsi="黑体" w:eastAsia="黑体" w:cs="宋体"/>
          <w:bCs/>
          <w:szCs w:val="22"/>
        </w:rPr>
        <w:t>二、古代诗文阅读（3</w:t>
      </w:r>
      <w:r>
        <w:rPr>
          <w:rFonts w:hint="eastAsia" w:ascii="黑体" w:hAnsi="黑体" w:eastAsia="黑体" w:cs="宋体"/>
          <w:bCs/>
          <w:szCs w:val="22"/>
          <w:lang w:val="en-US" w:eastAsia="zh-CN"/>
        </w:rPr>
        <w:t>7</w:t>
      </w:r>
      <w:r>
        <w:rPr>
          <w:rFonts w:hint="eastAsia" w:ascii="黑体" w:hAnsi="黑体" w:eastAsia="黑体" w:cs="宋体"/>
          <w:bCs/>
          <w:szCs w:val="22"/>
        </w:rPr>
        <w:t>分）</w:t>
      </w:r>
    </w:p>
    <w:p w14:paraId="61E85631">
      <w:pPr>
        <w:ind w:firstLine="420" w:firstLineChars="200"/>
        <w:jc w:val="left"/>
        <w:rPr>
          <w:rFonts w:ascii="黑体" w:hAnsi="黑体" w:eastAsia="黑体" w:cs="宋体"/>
          <w:bCs/>
          <w:szCs w:val="22"/>
        </w:rPr>
      </w:pPr>
      <w:r>
        <w:rPr>
          <w:rFonts w:hint="eastAsia" w:ascii="黑体" w:hAnsi="黑体" w:eastAsia="黑体" w:cs="宋体"/>
          <w:bCs/>
          <w:szCs w:val="22"/>
        </w:rPr>
        <w:t>（一）文言文阅读（本题共5小题，2</w:t>
      </w:r>
      <w:r>
        <w:rPr>
          <w:rFonts w:hint="eastAsia" w:ascii="黑体" w:hAnsi="黑体" w:eastAsia="黑体" w:cs="宋体"/>
          <w:bCs/>
          <w:szCs w:val="22"/>
          <w:lang w:val="en-US" w:eastAsia="zh-CN"/>
        </w:rPr>
        <w:t>2</w:t>
      </w:r>
      <w:r>
        <w:rPr>
          <w:rFonts w:hint="eastAsia" w:ascii="黑体" w:hAnsi="黑体" w:eastAsia="黑体" w:cs="宋体"/>
          <w:bCs/>
          <w:szCs w:val="22"/>
        </w:rPr>
        <w:t>分）</w:t>
      </w:r>
    </w:p>
    <w:p w14:paraId="044A0E43">
      <w:pPr>
        <w:ind w:firstLine="420" w:firstLineChars="2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阅读下面的文言文,完成10</w:t>
      </w:r>
      <w:r>
        <w:rPr>
          <w:rFonts w:ascii="Arial" w:hAnsi="Arial" w:eastAsia="Arial" w:cs="Arial"/>
          <w:i w:val="0"/>
          <w:iCs w:val="0"/>
          <w:caps w:val="0"/>
          <w:color w:val="333333"/>
          <w:spacing w:val="0"/>
          <w:sz w:val="16"/>
          <w:szCs w:val="16"/>
          <w:shd w:val="clear" w:fill="FFFFFF"/>
        </w:rPr>
        <w:t>~</w:t>
      </w:r>
      <w:r>
        <w:rPr>
          <w:rFonts w:hint="eastAsia" w:ascii="宋体" w:hAnsi="宋体" w:eastAsia="宋体" w:cs="宋体"/>
          <w:b w:val="0"/>
          <w:bCs w:val="0"/>
          <w:kern w:val="0"/>
          <w:sz w:val="21"/>
          <w:szCs w:val="21"/>
          <w:lang w:val="en-US" w:eastAsia="zh-CN" w:bidi="ar"/>
        </w:rPr>
        <w:t>14题。</w:t>
      </w:r>
    </w:p>
    <w:p w14:paraId="68DF33A9">
      <w:pPr>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司马迁作史年岁</w:t>
      </w:r>
    </w:p>
    <w:p w14:paraId="6845C0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司马迁《报任安书》谓:“身遭腐刑,而隐忍苟活者,恐没世而文采不表于后世也。”论者遂谓迁遭李陵之祸始发愤作《史记》,而不知非也。其《自序》谓:父谈临卒,属迁论著列代之史。父卒三岁，迁为太史令,即紬石室金匮</w:t>
      </w:r>
      <w:r>
        <w:rPr>
          <w:rFonts w:hint="eastAsia" w:ascii="楷体" w:hAnsi="楷体" w:eastAsia="楷体" w:cs="楷体"/>
          <w:b w:val="0"/>
          <w:bCs w:val="0"/>
          <w:kern w:val="0"/>
          <w:sz w:val="21"/>
          <w:szCs w:val="21"/>
          <w:vertAlign w:val="superscript"/>
          <w:lang w:val="en-US" w:eastAsia="zh-CN" w:bidi="ar"/>
        </w:rPr>
        <w:t>①</w:t>
      </w:r>
      <w:r>
        <w:rPr>
          <w:rFonts w:hint="eastAsia" w:ascii="楷体" w:hAnsi="楷体" w:eastAsia="楷体" w:cs="楷体"/>
          <w:b w:val="0"/>
          <w:bCs w:val="0"/>
          <w:kern w:val="0"/>
          <w:sz w:val="21"/>
          <w:szCs w:val="21"/>
          <w:lang w:val="en-US" w:eastAsia="zh-CN" w:bidi="ar"/>
        </w:rPr>
        <w:t>之书。为太史令五年,当太初元年,改正朔，正值孔子《春秋》后五百年之期,于是</w:t>
      </w:r>
      <w:r>
        <w:rPr>
          <w:rFonts w:hint="eastAsia" w:ascii="楷体" w:hAnsi="楷体" w:eastAsia="楷体" w:cs="楷体"/>
          <w:b w:val="0"/>
          <w:bCs w:val="0"/>
          <w:kern w:val="0"/>
          <w:sz w:val="21"/>
          <w:szCs w:val="21"/>
          <w:em w:val="dot"/>
          <w:lang w:val="en-US" w:eastAsia="zh-CN" w:bidi="ar"/>
        </w:rPr>
        <w:t>论</w:t>
      </w:r>
      <w:r>
        <w:rPr>
          <w:rFonts w:hint="eastAsia" w:ascii="楷体" w:hAnsi="楷体" w:eastAsia="楷体" w:cs="楷体"/>
          <w:b w:val="0"/>
          <w:bCs w:val="0"/>
          <w:kern w:val="0"/>
          <w:sz w:val="21"/>
          <w:szCs w:val="21"/>
          <w:lang w:val="en-US" w:eastAsia="zh-CN" w:bidi="ar"/>
        </w:rPr>
        <w:t>次其文。会草创吸锻，而遭李陵之祸,惜其不成,是以就刑而无怨。</w:t>
      </w:r>
      <w:r>
        <w:rPr>
          <w:rFonts w:hint="eastAsia" w:ascii="楷体" w:hAnsi="楷体" w:eastAsia="楷体" w:cs="楷体"/>
          <w:b w:val="0"/>
          <w:bCs w:val="0"/>
          <w:kern w:val="0"/>
          <w:sz w:val="21"/>
          <w:szCs w:val="21"/>
          <w:u w:val="wave"/>
          <w:lang w:val="en-US" w:eastAsia="zh-CN" w:bidi="ar"/>
        </w:rPr>
        <w:t>是迁为太史令即编纂史事五年为太初元年则初为太史令时乃元封二年也</w:t>
      </w:r>
      <w:r>
        <w:rPr>
          <w:rFonts w:hint="eastAsia" w:ascii="楷体" w:hAnsi="楷体" w:eastAsia="楷体" w:cs="楷体"/>
          <w:b w:val="0"/>
          <w:bCs w:val="0"/>
          <w:kern w:val="0"/>
          <w:sz w:val="21"/>
          <w:szCs w:val="21"/>
          <w:lang w:val="en-US" w:eastAsia="zh-CN" w:bidi="ar"/>
        </w:rPr>
        <w:t>。元封二年至天汉二年遭李陵之祸,已十年。又《报任安书》内谓:“安抱不测之罪,将迫季冬，恐卒然</w:t>
      </w:r>
      <w:r>
        <w:rPr>
          <w:rFonts w:hint="eastAsia" w:ascii="楷体" w:hAnsi="楷体" w:eastAsia="楷体" w:cs="楷体"/>
          <w:b w:val="0"/>
          <w:bCs w:val="0"/>
          <w:kern w:val="0"/>
          <w:sz w:val="21"/>
          <w:szCs w:val="21"/>
          <w:em w:val="dot"/>
          <w:lang w:val="en-US" w:eastAsia="zh-CN" w:bidi="ar"/>
        </w:rPr>
        <w:t>不讳</w:t>
      </w:r>
      <w:r>
        <w:rPr>
          <w:rFonts w:hint="eastAsia" w:ascii="楷体" w:hAnsi="楷体" w:eastAsia="楷体" w:cs="楷体"/>
          <w:b w:val="0"/>
          <w:bCs w:val="0"/>
          <w:kern w:val="0"/>
          <w:sz w:val="21"/>
          <w:szCs w:val="21"/>
          <w:lang w:val="en-US" w:eastAsia="zh-CN" w:bidi="ar"/>
        </w:rPr>
        <w:t>,则仆之意终不得达，故略陈之。”安所抱不测之罪,缘戾太子以巫蛊事斩江充</w:t>
      </w:r>
      <w:r>
        <w:rPr>
          <w:rFonts w:hint="eastAsia" w:ascii="楷体" w:hAnsi="楷体" w:eastAsia="楷体" w:cs="楷体"/>
          <w:b w:val="0"/>
          <w:bCs w:val="0"/>
          <w:kern w:val="0"/>
          <w:sz w:val="21"/>
          <w:szCs w:val="21"/>
          <w:vertAlign w:val="superscript"/>
          <w:lang w:val="en-US" w:eastAsia="zh-CN" w:bidi="ar"/>
        </w:rPr>
        <w:t>②</w:t>
      </w:r>
      <w:r>
        <w:rPr>
          <w:rFonts w:hint="eastAsia" w:ascii="楷体" w:hAnsi="楷体" w:eastAsia="楷体" w:cs="楷体"/>
          <w:b w:val="0"/>
          <w:bCs w:val="0"/>
          <w:kern w:val="0"/>
          <w:sz w:val="21"/>
          <w:szCs w:val="21"/>
          <w:lang w:val="en-US" w:eastAsia="zh-CN" w:bidi="ar"/>
        </w:rPr>
        <w:t>，使安发兵助战，安受其节而不发兵。武帝闻之,以为怀二心,故诏弃市。此书正安坐罪将死之时,则征和二年间事也。自天汉二年至征和二年,又</w:t>
      </w:r>
      <w:r>
        <w:rPr>
          <w:rFonts w:hint="eastAsia" w:ascii="楷体" w:hAnsi="楷体" w:eastAsia="楷体" w:cs="楷体"/>
          <w:b w:val="0"/>
          <w:bCs w:val="0"/>
          <w:kern w:val="0"/>
          <w:sz w:val="21"/>
          <w:szCs w:val="21"/>
          <w:em w:val="dot"/>
          <w:lang w:val="en-US" w:eastAsia="zh-CN" w:bidi="ar"/>
        </w:rPr>
        <w:t>阅</w:t>
      </w:r>
      <w:r>
        <w:rPr>
          <w:rFonts w:hint="eastAsia" w:ascii="楷体" w:hAnsi="楷体" w:eastAsia="楷体" w:cs="楷体"/>
          <w:b w:val="0"/>
          <w:bCs w:val="0"/>
          <w:kern w:val="0"/>
          <w:sz w:val="21"/>
          <w:szCs w:val="21"/>
          <w:lang w:val="en-US" w:eastAsia="zh-CN" w:bidi="ar"/>
        </w:rPr>
        <w:t>八年。统计迁作《史记》,前后共十八年。况安死后，迁尚未亡,必更有删订改削之功,盖书之成凡二十余年也。其《自序》末谓:“自黄帝以来,至太初而讫。”乃指所述历代之事止于太初,非谓作史岁月至太初而讫也。李延寿作《南》《北史》凡十七年,欧阳修、宋子京修《新唐书》亦十七年,司马温公作《资治通鉴》凡十九年,迁作史之岁月更有过之。</w:t>
      </w:r>
      <w:r>
        <w:rPr>
          <w:rFonts w:hint="eastAsia" w:ascii="楷体" w:hAnsi="楷体" w:eastAsia="楷体" w:cs="楷体"/>
          <w:b w:val="0"/>
          <w:bCs w:val="0"/>
          <w:kern w:val="0"/>
          <w:sz w:val="21"/>
          <w:szCs w:val="21"/>
          <w:u w:val="single"/>
          <w:lang w:val="en-US" w:eastAsia="zh-CN" w:bidi="ar"/>
        </w:rPr>
        <w:t>合班固作史之岁月并观之，可知编订史事未可聊尔命笔矣</w:t>
      </w:r>
      <w:r>
        <w:rPr>
          <w:rFonts w:hint="eastAsia" w:ascii="楷体" w:hAnsi="楷体" w:eastAsia="楷体" w:cs="楷体"/>
          <w:b w:val="0"/>
          <w:bCs w:val="0"/>
          <w:kern w:val="0"/>
          <w:sz w:val="21"/>
          <w:szCs w:val="21"/>
          <w:lang w:val="en-US" w:eastAsia="zh-CN" w:bidi="ar"/>
        </w:rPr>
        <w:t>。元末修《宋》《辽》《金》三史,不过三年;明初修《元史》,两次设局,不过一年,毋怪乎草率荒谬,为史家最劣也。</w:t>
      </w:r>
    </w:p>
    <w:p w14:paraId="10163C45">
      <w:pPr>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史记有后人窜入处</w:t>
      </w:r>
    </w:p>
    <w:p w14:paraId="3C2A58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《史记·田儋传赞》,忽言蒯通辨士,著书八十一篇,项羽欲封之而不受，此事与儋何涉而赞及之?《司马相如传赞》谓:“</w:t>
      </w:r>
      <w:r>
        <w:rPr>
          <w:rFonts w:hint="eastAsia" w:ascii="楷体" w:hAnsi="楷体" w:eastAsia="楷体" w:cs="楷体"/>
          <w:b w:val="0"/>
          <w:bCs w:val="0"/>
          <w:kern w:val="0"/>
          <w:sz w:val="21"/>
          <w:szCs w:val="21"/>
          <w:u w:val="single"/>
          <w:lang w:val="en-US" w:eastAsia="zh-CN" w:bidi="ar"/>
        </w:rPr>
        <w:t>相如虽多虚词滥说，然其要归,引之节俭</w:t>
      </w:r>
      <w:r>
        <w:rPr>
          <w:rFonts w:hint="eastAsia" w:ascii="楷体" w:hAnsi="楷体" w:eastAsia="楷体" w:cs="楷体"/>
          <w:b w:val="0"/>
          <w:bCs w:val="0"/>
          <w:kern w:val="0"/>
          <w:sz w:val="21"/>
          <w:szCs w:val="21"/>
          <w:lang w:val="en-US" w:eastAsia="zh-CN" w:bidi="ar"/>
        </w:rPr>
        <w:t>。扬雄以为靡丽之赋,劝百讽一,犹驰骋郑卫之音,曲终而奏雅,不已亏乎?余采其语可论者著于篇”云云。按雄乃哀、平、王莽时人,史迁</w:t>
      </w:r>
      <w:r>
        <w:rPr>
          <w:rFonts w:hint="eastAsia" w:ascii="楷体" w:hAnsi="楷体" w:eastAsia="楷体" w:cs="楷体"/>
          <w:b w:val="0"/>
          <w:bCs w:val="0"/>
          <w:kern w:val="0"/>
          <w:sz w:val="21"/>
          <w:szCs w:val="21"/>
          <w:em w:val="dot"/>
          <w:lang w:val="en-US" w:eastAsia="zh-CN" w:bidi="ar"/>
        </w:rPr>
        <w:t>何由</w:t>
      </w:r>
      <w:r>
        <w:rPr>
          <w:rFonts w:hint="eastAsia" w:ascii="楷体" w:hAnsi="楷体" w:eastAsia="楷体" w:cs="楷体"/>
          <w:b w:val="0"/>
          <w:bCs w:val="0"/>
          <w:kern w:val="0"/>
          <w:sz w:val="21"/>
          <w:szCs w:val="21"/>
          <w:lang w:val="en-US" w:eastAsia="zh-CN" w:bidi="ar"/>
        </w:rPr>
        <w:t>预引其语?此并非少孙</w:t>
      </w:r>
      <w:r>
        <w:rPr>
          <w:rFonts w:hint="eastAsia" w:ascii="楷体" w:hAnsi="楷体" w:eastAsia="楷体" w:cs="楷体"/>
          <w:b w:val="0"/>
          <w:bCs w:val="0"/>
          <w:kern w:val="0"/>
          <w:sz w:val="21"/>
          <w:szCs w:val="21"/>
          <w:vertAlign w:val="superscript"/>
          <w:lang w:val="en-US" w:eastAsia="zh-CN" w:bidi="ar"/>
        </w:rPr>
        <w:t>③</w:t>
      </w:r>
      <w:r>
        <w:rPr>
          <w:rFonts w:hint="eastAsia" w:ascii="楷体" w:hAnsi="楷体" w:eastAsia="楷体" w:cs="楷体"/>
          <w:b w:val="0"/>
          <w:bCs w:val="0"/>
          <w:kern w:val="0"/>
          <w:sz w:val="21"/>
          <w:szCs w:val="21"/>
          <w:lang w:val="en-US" w:eastAsia="zh-CN" w:bidi="ar"/>
        </w:rPr>
        <w:t>所补,而后人窜入者也。《汉书·相如传赞》正同，岂本是班固引雄言作赞,而后人反移作《史记》传赞耶?《外戚世家》叙卫子夫得幸之处,不曰今上而曰武帝,此或是少孙所改耳。</w:t>
      </w:r>
    </w:p>
    <w:p w14:paraId="28AA72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(节选自赵翼《廿二史札记》,有删改)</w:t>
      </w:r>
    </w:p>
    <w:p w14:paraId="6369C5CE">
      <w:pPr>
        <w:ind w:firstLine="420" w:firstLineChars="200"/>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注</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①石室金匮:古代国家收藏重要文献的地方。②江充:征和二年(前91)。江充陷害戾太子刘据,制造巫蛊之祸,太子发兵诛杀江充等人,后兵败被杀。③褚少孙:西汉经学家，司马迁死后,《史记》流传过程中散失了十篇,仅存目录,褚少孙做了补充、修葺的工作。</w:t>
      </w:r>
    </w:p>
    <w:p w14:paraId="234EF101">
      <w:pPr>
        <w:ind w:left="210" w:hanging="210" w:hanging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10.材料中画波浪线的部分有三处需要断句,请用铅笔将答题卡上相应位置的答案标号涂黑，每涂对一处给1分,涂黑超过三处不给分。(3分)</w:t>
      </w:r>
    </w:p>
    <w:p w14:paraId="2B715DC4">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是A迁为太史令B即编纂C史事D五年E为太初元年F则初为太史令G时乃元封二年也。</w:t>
      </w:r>
    </w:p>
    <w:p w14:paraId="798270AD">
      <w:pP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11.下列对材料中加点的词语及相关内容的解说,不正确的一项是(3分)</w:t>
      </w:r>
    </w:p>
    <w:p w14:paraId="66795D68">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A.论,同“伦”,梳理,与《过秦论》中“廉颇、赵奢之伦”的“伦”意义不同。</w:t>
      </w:r>
    </w:p>
    <w:p w14:paraId="7BF04EDE">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 xml:space="preserve">B.不讳,“死亡”的委婉说法,与《陈情表》中“慈父见背”“舅夺母志”作用类似。 </w:t>
      </w:r>
    </w:p>
    <w:p w14:paraId="3EF851CF">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C.阅,阅览,与《兰亭集序》中“每览昔人兴感之由”的“览”意义相同。</w:t>
      </w:r>
    </w:p>
    <w:p w14:paraId="43EE7A43">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D.何由,凭什么,宾语前置,与《归去来兮辞》中“胡为乎遑遑欲何之”的“胡为”用法相同。</w:t>
      </w:r>
    </w:p>
    <w:p w14:paraId="77244D37">
      <w:pP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12.下列对材料有关内容的概述,不正确的一项是(3分)</w:t>
      </w:r>
    </w:p>
    <w:p w14:paraId="0E0C4F2C">
      <w:pPr>
        <w:ind w:left="420" w:leftChars="100" w:hanging="210" w:hanging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A.有人认为司马迁是在遭遇李陵之祸后开始写作《史记》的,赵翼认为司马迁开始创作的时间应是司马谈去世三年后,他任太史令开始辑录梳理典藏文献时。</w:t>
      </w:r>
    </w:p>
    <w:p w14:paraId="72F56CBF">
      <w:pPr>
        <w:ind w:left="420" w:leftChars="100" w:hanging="210" w:hanging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B.任安因未发兵助戾太子,被武帝认为怀有二心;抱罪待刑时</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司马迁写作《报任安书》表白自己的心意,此时是在征和二年,距离元封二年已经过去了十八年。</w:t>
      </w:r>
    </w:p>
    <w:p w14:paraId="0F5D0EA9">
      <w:pPr>
        <w:ind w:left="420" w:leftChars="100" w:hanging="210" w:hanging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C.赵翼用《南史》《北史》《新唐书》《资治通鉴》和《宋》《辽》《金》三史及《元史》等史书的编写时间长短做比较,肯定了司马迁耗费二十多年编写《史记》的精神。</w:t>
      </w:r>
    </w:p>
    <w:p w14:paraId="4FE1F73D">
      <w:pPr>
        <w:ind w:left="420" w:leftChars="100" w:hanging="210" w:hanging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D.《史记》在流传中曾有部分散佚,后人作了补写,如班固修改《司马相如传赞》,褚少孙在《外戚世家》中记叙卫子夫得宠的地方,不称“今上”而称“武帝”。</w:t>
      </w:r>
    </w:p>
    <w:p w14:paraId="1547B884">
      <w:pP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13.把材料中画横线的句子翻译成现代汉语。(8分)</w:t>
      </w:r>
    </w:p>
    <w:p w14:paraId="375CFC30">
      <w:pP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(1)合班固作史之岁月并观之,可知编订史事未可聊尔命笔矣。</w:t>
      </w:r>
    </w:p>
    <w:p w14:paraId="40E01C44">
      <w:pPr>
        <w:rPr>
          <w:rFonts w:hint="eastAsia" w:ascii="宋体" w:hAnsi="宋体" w:eastAsia="宋体" w:cs="宋体"/>
          <w:b w:val="0"/>
          <w:bCs w:val="0"/>
          <w:kern w:val="0"/>
          <w:sz w:val="21"/>
          <w:szCs w:val="21"/>
          <w:lang w:val="en-US" w:eastAsia="zh-CN" w:bidi="ar"/>
        </w:rPr>
      </w:pPr>
    </w:p>
    <w:p w14:paraId="4B8F1E89">
      <w:pP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(2)相如虽多虚词滥说,然其要归,引之节俭。</w:t>
      </w:r>
    </w:p>
    <w:p w14:paraId="67A722F6">
      <w:pPr>
        <w:rPr>
          <w:rFonts w:hint="eastAsia" w:ascii="宋体" w:hAnsi="宋体" w:eastAsia="宋体" w:cs="宋体"/>
          <w:b w:val="0"/>
          <w:bCs w:val="0"/>
          <w:kern w:val="0"/>
          <w:sz w:val="21"/>
          <w:szCs w:val="21"/>
          <w:lang w:val="en-US" w:eastAsia="zh-CN" w:bidi="ar"/>
        </w:rPr>
      </w:pPr>
    </w:p>
    <w:p w14:paraId="6731B320">
      <w:pP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14.论史、读史要读出误读史家本意、史实错讹、编撰不合常理的地方。请结合文本简要分析。(5分)</w:t>
      </w:r>
    </w:p>
    <w:p w14:paraId="23E3BF89">
      <w:pPr>
        <w:rPr>
          <w:rFonts w:hint="eastAsia" w:ascii="宋体" w:hAnsi="宋体" w:eastAsia="宋体" w:cs="宋体"/>
          <w:b w:val="0"/>
          <w:bCs w:val="0"/>
          <w:kern w:val="0"/>
          <w:sz w:val="21"/>
          <w:szCs w:val="21"/>
          <w:lang w:val="en-US" w:eastAsia="zh-CN" w:bidi="ar"/>
        </w:rPr>
      </w:pPr>
    </w:p>
    <w:p w14:paraId="5FC62C84">
      <w:pPr>
        <w:numPr>
          <w:ilvl w:val="0"/>
          <w:numId w:val="3"/>
        </w:numPr>
        <w:rPr>
          <w:rFonts w:hint="eastAsia" w:ascii="黑体" w:hAnsi="黑体" w:eastAsia="黑体" w:cs="宋体"/>
          <w:bCs/>
          <w:szCs w:val="22"/>
        </w:rPr>
      </w:pPr>
      <w:r>
        <w:rPr>
          <w:rFonts w:hint="eastAsia" w:ascii="黑体" w:hAnsi="黑体" w:eastAsia="黑体" w:cs="宋体"/>
          <w:bCs/>
          <w:szCs w:val="22"/>
        </w:rPr>
        <w:t>古代诗歌阅读（本题共2小题，9分）</w:t>
      </w:r>
    </w:p>
    <w:p w14:paraId="59574B21">
      <w:pPr>
        <w:numPr>
          <w:ilvl w:val="0"/>
          <w:numId w:val="0"/>
        </w:numPr>
        <w:ind w:firstLine="630" w:firstLineChars="3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阅读下面这首宋诗,完成15</w:t>
      </w:r>
      <w:r>
        <w:rPr>
          <w:rFonts w:ascii="Arial" w:hAnsi="Arial" w:eastAsia="Arial" w:cs="Arial"/>
          <w:i w:val="0"/>
          <w:iCs w:val="0"/>
          <w:caps w:val="0"/>
          <w:color w:val="333333"/>
          <w:spacing w:val="0"/>
          <w:sz w:val="16"/>
          <w:szCs w:val="16"/>
          <w:shd w:val="clear" w:fill="FFFFFF"/>
        </w:rPr>
        <w:t>~</w:t>
      </w:r>
      <w:r>
        <w:rPr>
          <w:rFonts w:hint="eastAsia" w:ascii="宋体" w:hAnsi="宋体" w:eastAsia="宋体" w:cs="宋体"/>
          <w:b w:val="0"/>
          <w:bCs w:val="0"/>
          <w:kern w:val="0"/>
          <w:sz w:val="21"/>
          <w:szCs w:val="21"/>
          <w:lang w:val="en-US" w:eastAsia="zh-CN" w:bidi="ar"/>
        </w:rPr>
        <w:t>16题。</w:t>
      </w:r>
    </w:p>
    <w:p w14:paraId="2154915C">
      <w:pPr>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和酬赵宫保</w:t>
      </w:r>
      <w:r>
        <w:rPr>
          <w:rFonts w:hint="eastAsia" w:ascii="宋体" w:hAnsi="宋体" w:eastAsia="宋体" w:cs="宋体"/>
          <w:b w:val="0"/>
          <w:bCs w:val="0"/>
          <w:kern w:val="0"/>
          <w:sz w:val="21"/>
          <w:szCs w:val="21"/>
          <w:vertAlign w:val="superscript"/>
          <w:lang w:val="en-US" w:eastAsia="zh-CN" w:bidi="ar"/>
        </w:rPr>
        <w:t>①</w:t>
      </w:r>
      <w:r>
        <w:rPr>
          <w:rFonts w:hint="eastAsia" w:ascii="宋体" w:hAnsi="宋体" w:eastAsia="宋体" w:cs="宋体"/>
          <w:b/>
          <w:bCs/>
          <w:kern w:val="0"/>
          <w:sz w:val="21"/>
          <w:szCs w:val="21"/>
          <w:lang w:val="en-US" w:eastAsia="zh-CN" w:bidi="ar"/>
        </w:rPr>
        <w:t>致政言怀二首(其一)</w:t>
      </w:r>
    </w:p>
    <w:p w14:paraId="181C22C6">
      <w:pPr>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曾巩</w:t>
      </w:r>
    </w:p>
    <w:p w14:paraId="2062C4A4">
      <w:pPr>
        <w:jc w:val="center"/>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谠</w:t>
      </w:r>
      <w:r>
        <w:rPr>
          <w:rFonts w:hint="eastAsia" w:ascii="楷体" w:hAnsi="楷体" w:eastAsia="楷体" w:cs="楷体"/>
          <w:b w:val="0"/>
          <w:bCs w:val="0"/>
          <w:kern w:val="0"/>
          <w:sz w:val="21"/>
          <w:szCs w:val="21"/>
          <w:vertAlign w:val="superscript"/>
          <w:lang w:val="en-US" w:eastAsia="zh-CN" w:bidi="ar"/>
        </w:rPr>
        <w:t>②</w:t>
      </w:r>
      <w:r>
        <w:rPr>
          <w:rFonts w:hint="eastAsia" w:ascii="楷体" w:hAnsi="楷体" w:eastAsia="楷体" w:cs="楷体"/>
          <w:b w:val="0"/>
          <w:bCs w:val="0"/>
          <w:kern w:val="0"/>
          <w:sz w:val="21"/>
          <w:szCs w:val="21"/>
          <w:lang w:val="en-US" w:eastAsia="zh-CN" w:bidi="ar"/>
        </w:rPr>
        <w:t>论危言望素隆,独于声利性偏慵。</w:t>
      </w:r>
    </w:p>
    <w:p w14:paraId="2B8E50C4">
      <w:pPr>
        <w:jc w:val="center"/>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龙楼调护官虽宠,鸠杖跻攀兴已浓。</w:t>
      </w:r>
    </w:p>
    <w:p w14:paraId="4029DE2E">
      <w:pPr>
        <w:jc w:val="center"/>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不变松篁心转动,无边江海量兼容。</w:t>
      </w:r>
    </w:p>
    <w:p w14:paraId="68FD1D69">
      <w:pPr>
        <w:jc w:val="center"/>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磻溪</w:t>
      </w:r>
      <w:r>
        <w:rPr>
          <w:rFonts w:hint="eastAsia" w:ascii="楷体" w:hAnsi="楷体" w:eastAsia="楷体" w:cs="楷体"/>
          <w:b w:val="0"/>
          <w:bCs w:val="0"/>
          <w:kern w:val="0"/>
          <w:sz w:val="21"/>
          <w:szCs w:val="21"/>
          <w:vertAlign w:val="superscript"/>
          <w:lang w:val="en-US" w:eastAsia="zh-CN" w:bidi="ar"/>
        </w:rPr>
        <w:t>③</w:t>
      </w:r>
      <w:r>
        <w:rPr>
          <w:rFonts w:hint="eastAsia" w:ascii="楷体" w:hAnsi="楷体" w:eastAsia="楷体" w:cs="楷体"/>
          <w:b w:val="0"/>
          <w:bCs w:val="0"/>
          <w:kern w:val="0"/>
          <w:sz w:val="21"/>
          <w:szCs w:val="21"/>
          <w:lang w:val="en-US" w:eastAsia="zh-CN" w:bidi="ar"/>
        </w:rPr>
        <w:t>纵老宁闲得,会为苍生起更重。</w:t>
      </w:r>
    </w:p>
    <w:p w14:paraId="2D915CD7">
      <w:pP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【注</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①官保:唐宋时太子太保、太子少保之别称。②谠(dǎng):正直的。③蹯(pán)溪:姜太公垂钓之处。</w:t>
      </w:r>
    </w:p>
    <w:p w14:paraId="390A377C">
      <w:pP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15.下列对这首诗的理解和赏析,不正确的一项是(3分)</w:t>
      </w:r>
    </w:p>
    <w:p w14:paraId="2A052F76">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 xml:space="preserve">A.首联写友人声望盛大,但懒于追名逐利,交代致政原因,照应诗题。 </w:t>
      </w:r>
    </w:p>
    <w:p w14:paraId="356CDAED">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 xml:space="preserve">B.友人受朝廷信任曾调教辅佐太子,但已习惯拄鸠杖穿行山野的生活。 </w:t>
      </w:r>
    </w:p>
    <w:p w14:paraId="36EC2C9A">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C.颈联既用松竹比喻友人的坚韧,也赞美他悠游江海之间开阔的心胸。</w:t>
      </w:r>
    </w:p>
    <w:p w14:paraId="3F6C44A9">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D.整首诗虽都是称赞友人,但用语转折变化,平实质朴中寓丰富情感。</w:t>
      </w:r>
    </w:p>
    <w:p w14:paraId="4E6FF618">
      <w:pP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16.友人已经致政,诗人为什么相信他“会为苍生”重新出仕?请结合诗句简要分析。(6分)</w:t>
      </w:r>
    </w:p>
    <w:p w14:paraId="0747CC97">
      <w:pPr>
        <w:rPr>
          <w:rFonts w:hint="eastAsia" w:ascii="宋体" w:hAnsi="宋体" w:eastAsia="宋体" w:cs="宋体"/>
          <w:b w:val="0"/>
          <w:bCs w:val="0"/>
          <w:kern w:val="0"/>
          <w:sz w:val="21"/>
          <w:szCs w:val="21"/>
          <w:lang w:val="en-US" w:eastAsia="zh-CN" w:bidi="ar"/>
        </w:rPr>
      </w:pPr>
    </w:p>
    <w:p w14:paraId="68474824">
      <w:pPr>
        <w:jc w:val="left"/>
        <w:rPr>
          <w:rFonts w:hint="eastAsia" w:ascii="黑体" w:hAnsi="黑体" w:eastAsia="黑体" w:cs="宋体"/>
          <w:bCs/>
          <w:szCs w:val="22"/>
        </w:rPr>
      </w:pPr>
    </w:p>
    <w:p w14:paraId="6CAE05E0">
      <w:pPr>
        <w:jc w:val="left"/>
        <w:rPr>
          <w:rFonts w:ascii="黑体" w:hAnsi="黑体" w:eastAsia="黑体" w:cs="宋体"/>
          <w:bCs/>
          <w:szCs w:val="22"/>
        </w:rPr>
      </w:pPr>
      <w:r>
        <w:rPr>
          <w:rFonts w:hint="eastAsia" w:ascii="黑体" w:hAnsi="黑体" w:eastAsia="黑体" w:cs="宋体"/>
          <w:bCs/>
          <w:szCs w:val="22"/>
        </w:rPr>
        <w:t>（三）名篇名句默写（本题共1小题，6分）</w:t>
      </w:r>
    </w:p>
    <w:p w14:paraId="6B08240A">
      <w:pPr>
        <w:numPr>
          <w:ilvl w:val="0"/>
          <w:numId w:val="0"/>
        </w:num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17.补写出下列句子中的空缺部分。</w:t>
      </w:r>
    </w:p>
    <w:p w14:paraId="13388736">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(1)在《赤壁赋》的结尾,主客二人于人生感悟上高度契合。他们“</w:t>
      </w:r>
      <w:r>
        <w:rPr>
          <w:rFonts w:hint="eastAsia" w:ascii="宋体" w:hAnsi="宋体" w:cs="宋体"/>
          <w:b w:val="0"/>
          <w:bCs w:val="0"/>
          <w:kern w:val="0"/>
          <w:sz w:val="21"/>
          <w:szCs w:val="21"/>
          <w:u w:val="single"/>
          <w:lang w:val="en-US" w:eastAsia="zh-CN" w:bidi="ar"/>
        </w:rPr>
        <w:t xml:space="preserve">            </w:t>
      </w:r>
      <w:r>
        <w:rPr>
          <w:rFonts w:hint="eastAsia" w:ascii="宋体" w:hAnsi="宋体" w:eastAsia="宋体" w:cs="宋体"/>
          <w:b w:val="0"/>
          <w:bCs w:val="0"/>
          <w:kern w:val="0"/>
          <w:sz w:val="21"/>
          <w:szCs w:val="21"/>
          <w:lang w:val="en-US" w:eastAsia="zh-CN" w:bidi="ar"/>
        </w:rPr>
        <w:t>”，空间被遗忘;“</w:t>
      </w:r>
      <w:r>
        <w:rPr>
          <w:rFonts w:hint="eastAsia" w:ascii="宋体" w:hAnsi="宋体" w:cs="宋体"/>
          <w:b w:val="0"/>
          <w:bCs w:val="0"/>
          <w:kern w:val="0"/>
          <w:sz w:val="21"/>
          <w:szCs w:val="21"/>
          <w:u w:val="single"/>
          <w:lang w:val="en-US" w:eastAsia="zh-CN" w:bidi="ar"/>
        </w:rPr>
        <w:t xml:space="preserve">          </w:t>
      </w:r>
      <w:r>
        <w:rPr>
          <w:rFonts w:hint="eastAsia" w:ascii="宋体" w:hAnsi="宋体" w:eastAsia="宋体" w:cs="宋体"/>
          <w:b w:val="0"/>
          <w:bCs w:val="0"/>
          <w:kern w:val="0"/>
          <w:sz w:val="21"/>
          <w:szCs w:val="21"/>
          <w:lang w:val="en-US" w:eastAsia="zh-CN" w:bidi="ar"/>
        </w:rPr>
        <w:t>”,时间被忽略,共同抵达“物与我皆无尽也”的乐境。</w:t>
      </w:r>
    </w:p>
    <w:p w14:paraId="1E46C75C">
      <w:pPr>
        <w:ind w:firstLine="210" w:firstLineChars="100"/>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(2)“衣”的形象常在古诗中寄托情思,如高适《燕歌行并序》中,“</w:t>
      </w:r>
      <w:r>
        <w:rPr>
          <w:rFonts w:hint="eastAsia" w:ascii="宋体" w:hAnsi="宋体" w:cs="宋体"/>
          <w:b w:val="0"/>
          <w:bCs w:val="0"/>
          <w:kern w:val="0"/>
          <w:sz w:val="21"/>
          <w:szCs w:val="21"/>
          <w:u w:val="single"/>
          <w:lang w:val="en-US" w:eastAsia="zh-CN" w:bidi="ar"/>
        </w:rPr>
        <w:t xml:space="preserve">             </w:t>
      </w:r>
      <w:r>
        <w:rPr>
          <w:rFonts w:hint="eastAsia" w:ascii="宋体" w:hAnsi="宋体" w:eastAsia="宋体" w:cs="宋体"/>
          <w:b w:val="0"/>
          <w:bCs w:val="0"/>
          <w:kern w:val="0"/>
          <w:sz w:val="21"/>
          <w:szCs w:val="21"/>
          <w:lang w:val="en-US" w:eastAsia="zh-CN" w:bidi="ar"/>
        </w:rPr>
        <w:t>”展现了战士的忠诚与辛劳</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陆游《临安春雨初霁》中,“</w:t>
      </w:r>
      <w:r>
        <w:rPr>
          <w:rFonts w:hint="eastAsia" w:ascii="宋体" w:hAnsi="宋体" w:cs="宋体"/>
          <w:b w:val="0"/>
          <w:bCs w:val="0"/>
          <w:kern w:val="0"/>
          <w:sz w:val="21"/>
          <w:szCs w:val="21"/>
          <w:lang w:val="en-US" w:eastAsia="zh-CN" w:bidi="ar"/>
        </w:rPr>
        <w:t xml:space="preserve"> </w:t>
      </w:r>
      <w:r>
        <w:rPr>
          <w:rFonts w:hint="eastAsia" w:ascii="宋体" w:hAnsi="宋体" w:cs="宋体"/>
          <w:b w:val="0"/>
          <w:bCs w:val="0"/>
          <w:kern w:val="0"/>
          <w:sz w:val="21"/>
          <w:szCs w:val="21"/>
          <w:u w:val="single"/>
          <w:lang w:val="en-US" w:eastAsia="zh-CN" w:bidi="ar"/>
        </w:rPr>
        <w:t xml:space="preserve">           </w:t>
      </w:r>
      <w:r>
        <w:rPr>
          <w:rFonts w:hint="eastAsia" w:ascii="宋体" w:hAnsi="宋体" w:eastAsia="宋体" w:cs="宋体"/>
          <w:b w:val="0"/>
          <w:bCs w:val="0"/>
          <w:kern w:val="0"/>
          <w:sz w:val="21"/>
          <w:szCs w:val="21"/>
          <w:lang w:val="en-US" w:eastAsia="zh-CN" w:bidi="ar"/>
        </w:rPr>
        <w:t>”则体现了诗人对高洁品格的追求。</w:t>
      </w:r>
    </w:p>
    <w:p w14:paraId="7C773DC0">
      <w:pPr>
        <w:ind w:firstLine="210" w:firstLineChars="100"/>
        <w:rPr>
          <w:rFonts w:hint="default"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lang w:val="en-US" w:eastAsia="zh-CN" w:bidi="ar"/>
        </w:rPr>
        <w:t>(3)月背采样凯旋、神舟遨游苍穹、卫星首回大地……近年我国航天科技发展迅猛。回溯古代,科技不发达,诗人们常常借助广袤苍穹里的璀璨星辰来抒发内心的万千情思，如“</w:t>
      </w:r>
      <w:r>
        <w:rPr>
          <w:rFonts w:hint="eastAsia" w:ascii="宋体" w:hAnsi="宋体" w:cs="宋体"/>
          <w:b w:val="0"/>
          <w:bCs w:val="0"/>
          <w:kern w:val="0"/>
          <w:sz w:val="21"/>
          <w:szCs w:val="21"/>
          <w:u w:val="single"/>
          <w:lang w:val="en-US" w:eastAsia="zh-CN" w:bidi="ar"/>
        </w:rPr>
        <w:t xml:space="preserve">             </w:t>
      </w:r>
      <w:r>
        <w:rPr>
          <w:rFonts w:hint="eastAsia" w:ascii="宋体" w:hAnsi="宋体" w:eastAsia="宋体" w:cs="宋体"/>
          <w:b w:val="0"/>
          <w:bCs w:val="0"/>
          <w:kern w:val="0"/>
          <w:sz w:val="21"/>
          <w:szCs w:val="21"/>
          <w:lang w:val="en-US" w:eastAsia="zh-CN" w:bidi="ar"/>
        </w:rPr>
        <w:t>,</w:t>
      </w:r>
      <w:r>
        <w:rPr>
          <w:rFonts w:hint="eastAsia" w:ascii="宋体" w:hAnsi="宋体" w:cs="宋体"/>
          <w:b w:val="0"/>
          <w:bCs w:val="0"/>
          <w:kern w:val="0"/>
          <w:sz w:val="21"/>
          <w:szCs w:val="21"/>
          <w:u w:val="single"/>
          <w:lang w:val="en-US" w:eastAsia="zh-CN" w:bidi="ar"/>
        </w:rPr>
        <w:t xml:space="preserve">               </w:t>
      </w:r>
      <w:r>
        <w:rPr>
          <w:rFonts w:hint="eastAsia" w:ascii="宋体" w:hAnsi="宋体" w:cs="宋体"/>
          <w:b w:val="0"/>
          <w:bCs w:val="0"/>
          <w:kern w:val="0"/>
          <w:sz w:val="21"/>
          <w:szCs w:val="21"/>
          <w:u w:val="none"/>
          <w:lang w:val="en-US" w:eastAsia="zh-CN" w:bidi="ar"/>
        </w:rPr>
        <w:t>”。</w:t>
      </w:r>
    </w:p>
    <w:p w14:paraId="338B052E">
      <w:pPr>
        <w:rPr>
          <w:rFonts w:hint="eastAsia" w:ascii="宋体" w:hAnsi="宋体" w:eastAsia="宋体" w:cs="宋体"/>
          <w:b w:val="0"/>
          <w:bCs w:val="0"/>
          <w:kern w:val="0"/>
          <w:sz w:val="21"/>
          <w:szCs w:val="21"/>
          <w:lang w:val="en-US" w:eastAsia="zh-CN" w:bidi="ar"/>
        </w:rPr>
      </w:pPr>
    </w:p>
    <w:p w14:paraId="363E0ECF">
      <w:pPr>
        <w:jc w:val="left"/>
        <w:rPr>
          <w:rFonts w:ascii="黑体" w:hAnsi="黑体" w:eastAsia="黑体" w:cs="宋体"/>
          <w:bCs/>
          <w:szCs w:val="22"/>
        </w:rPr>
      </w:pPr>
      <w:r>
        <w:rPr>
          <w:rFonts w:hint="eastAsia" w:ascii="黑体" w:hAnsi="黑体" w:eastAsia="黑体" w:cs="宋体"/>
          <w:bCs/>
          <w:szCs w:val="22"/>
        </w:rPr>
        <w:t>三、语言文字运用（</w:t>
      </w:r>
      <w:r>
        <w:rPr>
          <w:rFonts w:hint="eastAsia" w:ascii="黑体" w:hAnsi="黑体" w:eastAsia="黑体" w:cs="宋体"/>
          <w:bCs/>
          <w:szCs w:val="22"/>
          <w:lang w:val="en-US" w:eastAsia="zh-CN"/>
        </w:rPr>
        <w:t>本题共5小题，18</w:t>
      </w:r>
      <w:r>
        <w:rPr>
          <w:rFonts w:hint="eastAsia" w:ascii="黑体" w:hAnsi="黑体" w:eastAsia="黑体" w:cs="宋体"/>
          <w:bCs/>
          <w:szCs w:val="22"/>
        </w:rPr>
        <w:t>分）</w:t>
      </w:r>
    </w:p>
    <w:p w14:paraId="2059B5EA">
      <w:pPr>
        <w:keepNext w:val="0"/>
        <w:keepLines w:val="0"/>
        <w:widowControl w:val="0"/>
        <w:numPr>
          <w:ilvl w:val="0"/>
          <w:numId w:val="0"/>
        </w:numPr>
        <w:suppressLineNumbers w:val="0"/>
        <w:autoSpaceDE w:val="0"/>
        <w:autoSpaceDN/>
        <w:spacing w:before="0" w:beforeAutospacing="0" w:after="0" w:afterAutospacing="0" w:line="273" w:lineRule="auto"/>
        <w:ind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阅读下面的文字，完成18</w:t>
      </w:r>
      <w:r>
        <w:rPr>
          <w:rFonts w:ascii="Arial" w:hAnsi="Arial" w:eastAsia="Arial" w:cs="Arial"/>
          <w:i w:val="0"/>
          <w:iCs w:val="0"/>
          <w:caps w:val="0"/>
          <w:color w:val="333333"/>
          <w:spacing w:val="0"/>
          <w:sz w:val="16"/>
          <w:szCs w:val="16"/>
          <w:shd w:val="clear" w:fill="FFFFFF"/>
        </w:rPr>
        <w:t>~</w:t>
      </w:r>
      <w:r>
        <w:rPr>
          <w:rFonts w:hint="eastAsia" w:ascii="宋体" w:hAnsi="宋体" w:eastAsia="宋体" w:cs="宋体"/>
          <w:kern w:val="2"/>
          <w:sz w:val="21"/>
          <w:szCs w:val="21"/>
          <w:lang w:val="en-US" w:eastAsia="zh-CN" w:bidi="ar"/>
        </w:rPr>
        <w:t>22题。</w:t>
      </w:r>
    </w:p>
    <w:p w14:paraId="28F3DEB7">
      <w:pPr>
        <w:keepNext w:val="0"/>
        <w:keepLines w:val="0"/>
        <w:widowControl w:val="0"/>
        <w:suppressLineNumbers w:val="0"/>
        <w:autoSpaceDE w:val="0"/>
        <w:autoSpaceDN/>
        <w:spacing w:before="0" w:beforeAutospacing="0" w:after="0" w:afterAutospacing="0" w:line="273" w:lineRule="auto"/>
        <w:ind w:left="0" w:right="0" w:firstLine="420" w:firstLineChars="200"/>
        <w:jc w:val="both"/>
        <w:rPr>
          <w:rFonts w:hint="eastAsia" w:ascii="楷体" w:hAnsi="楷体" w:eastAsia="楷体" w:cs="楷体"/>
          <w:kern w:val="2"/>
          <w:sz w:val="21"/>
          <w:szCs w:val="21"/>
        </w:rPr>
      </w:pPr>
      <w:r>
        <w:rPr>
          <w:rFonts w:hint="eastAsia" w:ascii="楷体" w:hAnsi="楷体" w:eastAsia="楷体" w:cs="楷体"/>
          <w:kern w:val="2"/>
          <w:sz w:val="21"/>
          <w:szCs w:val="21"/>
          <w:lang w:val="en-US" w:eastAsia="zh-CN" w:bidi="ar"/>
        </w:rPr>
        <w:t>在《说文解字》中，“木”是作为木本植物的专用字。</w:t>
      </w:r>
    </w:p>
    <w:p w14:paraId="5BACDE3E">
      <w:pPr>
        <w:keepNext w:val="0"/>
        <w:keepLines w:val="0"/>
        <w:widowControl w:val="0"/>
        <w:suppressLineNumbers w:val="0"/>
        <w:autoSpaceDE w:val="0"/>
        <w:autoSpaceDN/>
        <w:spacing w:before="0" w:beforeAutospacing="0" w:after="0" w:afterAutospacing="0" w:line="273" w:lineRule="auto"/>
        <w:ind w:left="0" w:right="0" w:firstLine="420" w:firstLineChars="200"/>
        <w:jc w:val="center"/>
        <w:rPr>
          <w:rFonts w:hint="eastAsia" w:ascii="楷体" w:hAnsi="楷体" w:eastAsia="楷体" w:cs="楷体"/>
          <w:kern w:val="2"/>
          <w:sz w:val="21"/>
          <w:szCs w:val="21"/>
        </w:rPr>
      </w:pPr>
      <w:r>
        <w:rPr>
          <w:rFonts w:hint="default" w:ascii="Calibri" w:hAnsi="Calibri" w:eastAsia="宋体" w:cs="Times New Roman"/>
          <w:kern w:val="2"/>
          <w:sz w:val="21"/>
          <w:szCs w:val="21"/>
          <w:lang w:val="en-US" w:eastAsia="zh-CN" w:bidi="ar"/>
        </w:rPr>
        <w:drawing>
          <wp:inline distT="0" distB="0" distL="114300" distR="114300">
            <wp:extent cx="5939790" cy="1475740"/>
            <wp:effectExtent l="0" t="0" r="3810" b="1016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lum contrast="12000"/>
                    </a:blip>
                    <a:stretch>
                      <a:fillRect/>
                    </a:stretch>
                  </pic:blipFill>
                  <pic:spPr>
                    <a:xfrm>
                      <a:off x="0" y="0"/>
                      <a:ext cx="5939790" cy="1475740"/>
                    </a:xfrm>
                    <a:prstGeom prst="rect">
                      <a:avLst/>
                    </a:prstGeom>
                    <a:noFill/>
                    <a:ln w="9525">
                      <a:noFill/>
                    </a:ln>
                  </pic:spPr>
                </pic:pic>
              </a:graphicData>
            </a:graphic>
          </wp:inline>
        </w:drawing>
      </w:r>
      <w:r>
        <w:rPr>
          <w:rFonts w:hint="eastAsia" w:ascii="楷体" w:hAnsi="楷体" w:eastAsia="楷体" w:cs="楷体"/>
          <w:kern w:val="2"/>
          <w:sz w:val="21"/>
          <w:szCs w:val="21"/>
          <w:lang w:val="en-US" w:eastAsia="zh-CN" w:bidi="ar"/>
        </w:rPr>
        <w:t xml:space="preserve"> </w:t>
      </w:r>
    </w:p>
    <w:p w14:paraId="4A2D2C78">
      <w:pPr>
        <w:keepNext w:val="0"/>
        <w:keepLines w:val="0"/>
        <w:widowControl w:val="0"/>
        <w:suppressLineNumbers w:val="0"/>
        <w:autoSpaceDE w:val="0"/>
        <w:autoSpaceDN/>
        <w:spacing w:before="0" w:beforeAutospacing="0" w:after="0" w:afterAutospacing="0" w:line="273" w:lineRule="auto"/>
        <w:ind w:left="0" w:right="0" w:firstLine="420" w:firstLineChars="200"/>
        <w:jc w:val="both"/>
        <w:rPr>
          <w:rFonts w:hint="eastAsia" w:ascii="楷体" w:hAnsi="楷体" w:eastAsia="楷体" w:cs="楷体"/>
          <w:kern w:val="2"/>
          <w:sz w:val="21"/>
          <w:szCs w:val="21"/>
        </w:rPr>
      </w:pPr>
      <w:r>
        <w:rPr>
          <w:rFonts w:hint="eastAsia" w:ascii="楷体" w:hAnsi="楷体" w:eastAsia="楷体" w:cs="楷体"/>
          <w:kern w:val="2"/>
          <w:sz w:val="21"/>
          <w:szCs w:val="21"/>
          <w:lang w:val="en-US" w:eastAsia="zh-CN" w:bidi="ar"/>
        </w:rPr>
        <w:t>在小篆中，“木”可以直接生成不同的汉字(见图表)：“木”加上一笔，可以变成“本”“末”“朱”。</w:t>
      </w:r>
      <w:r>
        <w:rPr>
          <w:rFonts w:hint="eastAsia" w:ascii="楷体" w:hAnsi="楷体" w:eastAsia="楷体" w:cs="楷体"/>
          <w:kern w:val="2"/>
          <w:sz w:val="21"/>
          <w:szCs w:val="21"/>
          <w:u w:val="double"/>
          <w:lang w:val="en-US" w:eastAsia="zh-CN" w:bidi="ar"/>
        </w:rPr>
        <w:t>加在下面是“本”，“本”的本义是树根，用一横标示出树根的位置。</w:t>
      </w:r>
      <w:r>
        <w:rPr>
          <w:rFonts w:hint="eastAsia" w:ascii="楷体" w:hAnsi="楷体" w:eastAsia="楷体" w:cs="楷体"/>
          <w:kern w:val="2"/>
          <w:sz w:val="21"/>
          <w:szCs w:val="21"/>
          <w:lang w:val="en-US" w:eastAsia="zh-CN" w:bidi="ar"/>
        </w:rPr>
        <w:t>(  甲  )。在中间加一横是“朱”，标示出树木的主干，如果“朱”再加上木字旁，就成了“株”，它的本义为露出地面的树根部，即树桩、树干。如“</w:t>
      </w:r>
      <w:r>
        <w:rPr>
          <w:rFonts w:hint="eastAsia" w:ascii="楷体" w:hAnsi="楷体" w:eastAsia="楷体" w:cs="楷体"/>
          <w:kern w:val="2"/>
          <w:sz w:val="21"/>
          <w:szCs w:val="21"/>
          <w:u w:val="single"/>
          <w:lang w:val="en-US" w:eastAsia="zh-CN" w:bidi="ar"/>
        </w:rPr>
        <w:t xml:space="preserve">  ①  </w:t>
      </w:r>
      <w:r>
        <w:rPr>
          <w:rFonts w:hint="eastAsia" w:ascii="楷体" w:hAnsi="楷体" w:eastAsia="楷体" w:cs="楷体"/>
          <w:kern w:val="2"/>
          <w:sz w:val="21"/>
          <w:szCs w:val="21"/>
          <w:lang w:val="en-US" w:eastAsia="zh-CN" w:bidi="ar"/>
        </w:rPr>
        <w:t>”中的“株”指的就是树桩。我们再来看“片”字，它实际上是(  乙  )，表示是木头的一半；</w:t>
      </w:r>
      <w:r>
        <w:rPr>
          <w:rFonts w:hint="eastAsia" w:ascii="楷体" w:hAnsi="楷体" w:eastAsia="楷体" w:cs="楷体"/>
          <w:kern w:val="2"/>
          <w:sz w:val="21"/>
          <w:szCs w:val="21"/>
          <w:u w:val="double"/>
          <w:lang w:val="en-US" w:eastAsia="zh-CN" w:bidi="ar"/>
        </w:rPr>
        <w:t>把“木”右面去掉一笔</w:t>
      </w:r>
      <w:r>
        <w:rPr>
          <w:rFonts w:hint="eastAsia" w:ascii="楷体" w:hAnsi="楷体" w:eastAsia="楷体" w:cs="楷体"/>
          <w:kern w:val="2"/>
          <w:sz w:val="21"/>
          <w:szCs w:val="21"/>
          <w:lang w:val="en-US" w:eastAsia="zh-CN" w:bidi="ar"/>
        </w:rPr>
        <w:t>，就是“才”，也就是“材”的古字，树木劈开后就成为木材。此外，汉字构形中，双木为林，三木为森。在汉语中，“林”和“森”也是有区别的：林是树林，森则是树木更多、更为密集的树林，</w:t>
      </w:r>
      <w:r>
        <w:rPr>
          <w:rFonts w:hint="eastAsia" w:ascii="楷体" w:hAnsi="楷体" w:eastAsia="楷体" w:cs="楷体"/>
          <w:kern w:val="2"/>
          <w:sz w:val="21"/>
          <w:szCs w:val="21"/>
          <w:u w:val="wave"/>
          <w:lang w:val="en-US" w:eastAsia="zh-CN" w:bidi="ar"/>
        </w:rPr>
        <w:t xml:space="preserve">    A    </w:t>
      </w:r>
      <w:r>
        <w:rPr>
          <w:rFonts w:hint="eastAsia" w:ascii="楷体" w:hAnsi="楷体" w:eastAsia="楷体" w:cs="楷体"/>
          <w:kern w:val="2"/>
          <w:sz w:val="21"/>
          <w:szCs w:val="21"/>
          <w:lang w:val="en-US" w:eastAsia="zh-CN" w:bidi="ar"/>
        </w:rPr>
        <w:t>，如杜甫歌颂诸葛亮的诗《蜀相》的名句“锦官城外柏森森”，“森森”即是此义。</w:t>
      </w:r>
    </w:p>
    <w:p w14:paraId="4177E6E7">
      <w:pPr>
        <w:keepNext w:val="0"/>
        <w:keepLines w:val="0"/>
        <w:widowControl w:val="0"/>
        <w:suppressLineNumbers w:val="0"/>
        <w:autoSpaceDE w:val="0"/>
        <w:autoSpaceDN/>
        <w:spacing w:before="0" w:beforeAutospacing="0" w:after="0" w:afterAutospacing="0" w:line="273" w:lineRule="auto"/>
        <w:ind w:left="0" w:right="0" w:firstLine="420" w:firstLineChars="200"/>
        <w:jc w:val="both"/>
        <w:rPr>
          <w:rFonts w:hint="eastAsia" w:ascii="楷体" w:hAnsi="楷体" w:eastAsia="楷体" w:cs="楷体"/>
          <w:kern w:val="2"/>
          <w:sz w:val="21"/>
          <w:szCs w:val="21"/>
        </w:rPr>
      </w:pPr>
      <w:r>
        <w:rPr>
          <w:rFonts w:hint="eastAsia" w:ascii="楷体" w:hAnsi="楷体" w:eastAsia="楷体" w:cs="楷体"/>
          <w:kern w:val="2"/>
          <w:sz w:val="21"/>
          <w:szCs w:val="21"/>
          <w:lang w:val="en-US" w:eastAsia="zh-CN" w:bidi="ar"/>
        </w:rPr>
        <w:t>在《说文解字·木部》中还介绍了树木的各种功用。其中，树木最高的使用价值是用于建筑材料。</w:t>
      </w:r>
      <w:r>
        <w:rPr>
          <w:rFonts w:hint="eastAsia" w:ascii="楷体" w:hAnsi="楷体" w:eastAsia="楷体" w:cs="楷体"/>
          <w:kern w:val="2"/>
          <w:sz w:val="21"/>
          <w:szCs w:val="21"/>
          <w:em w:val="dot"/>
          <w:lang w:val="en-US" w:eastAsia="zh-CN" w:bidi="ar"/>
        </w:rPr>
        <w:t>由于</w:t>
      </w:r>
      <w:r>
        <w:rPr>
          <w:rFonts w:hint="eastAsia" w:ascii="楷体" w:hAnsi="楷体" w:eastAsia="楷体" w:cs="楷体"/>
          <w:kern w:val="2"/>
          <w:sz w:val="21"/>
          <w:szCs w:val="21"/>
          <w:lang w:val="en-US" w:eastAsia="zh-CN" w:bidi="ar"/>
        </w:rPr>
        <w:t>中国古代的住房以土木结构为主，</w:t>
      </w:r>
      <w:r>
        <w:rPr>
          <w:rFonts w:hint="eastAsia" w:ascii="楷体" w:hAnsi="楷体" w:eastAsia="楷体" w:cs="楷体"/>
          <w:kern w:val="2"/>
          <w:sz w:val="21"/>
          <w:szCs w:val="21"/>
          <w:em w:val="dot"/>
          <w:lang w:val="en-US" w:eastAsia="zh-CN" w:bidi="ar"/>
        </w:rPr>
        <w:t>无论</w:t>
      </w:r>
      <w:r>
        <w:rPr>
          <w:rFonts w:hint="eastAsia" w:ascii="楷体" w:hAnsi="楷体" w:eastAsia="楷体" w:cs="楷体"/>
          <w:kern w:val="2"/>
          <w:sz w:val="21"/>
          <w:szCs w:val="21"/>
          <w:lang w:val="en-US" w:eastAsia="zh-CN" w:bidi="ar"/>
        </w:rPr>
        <w:t>是地基、支撑，还是打板、夯墙，</w:t>
      </w:r>
      <w:r>
        <w:rPr>
          <w:rFonts w:hint="eastAsia" w:ascii="楷体" w:hAnsi="楷体" w:eastAsia="楷体" w:cs="楷体"/>
          <w:kern w:val="2"/>
          <w:sz w:val="21"/>
          <w:szCs w:val="21"/>
          <w:em w:val="dot"/>
          <w:lang w:val="en-US" w:eastAsia="zh-CN" w:bidi="ar"/>
        </w:rPr>
        <w:t>因而</w:t>
      </w:r>
      <w:r>
        <w:rPr>
          <w:rFonts w:hint="eastAsia" w:ascii="楷体" w:hAnsi="楷体" w:eastAsia="楷体" w:cs="楷体"/>
          <w:kern w:val="2"/>
          <w:sz w:val="21"/>
          <w:szCs w:val="21"/>
          <w:lang w:val="en-US" w:eastAsia="zh-CN" w:bidi="ar"/>
        </w:rPr>
        <w:t>都离不开木头。所谓“建材贵直”，建筑房屋的木材以直为贵。</w:t>
      </w:r>
      <w:r>
        <w:rPr>
          <w:rFonts w:hint="eastAsia" w:ascii="楷体" w:hAnsi="楷体" w:eastAsia="楷体" w:cs="楷体"/>
          <w:kern w:val="2"/>
          <w:sz w:val="21"/>
          <w:szCs w:val="21"/>
          <w:em w:val="dot"/>
          <w:lang w:val="en-US" w:eastAsia="zh-CN" w:bidi="ar"/>
        </w:rPr>
        <w:t>而</w:t>
      </w:r>
      <w:r>
        <w:rPr>
          <w:rFonts w:hint="eastAsia" w:ascii="楷体" w:hAnsi="楷体" w:eastAsia="楷体" w:cs="楷体"/>
          <w:kern w:val="2"/>
          <w:sz w:val="21"/>
          <w:szCs w:val="21"/>
          <w:lang w:val="en-US" w:eastAsia="zh-CN" w:bidi="ar"/>
        </w:rPr>
        <w:t>在种种建筑材料中，栋梁的价值和重要性</w:t>
      </w:r>
      <w:r>
        <w:rPr>
          <w:rFonts w:hint="eastAsia" w:ascii="楷体" w:hAnsi="楷体" w:eastAsia="楷体" w:cs="楷体"/>
          <w:kern w:val="2"/>
          <w:sz w:val="21"/>
          <w:szCs w:val="21"/>
          <w:em w:val="dot"/>
          <w:lang w:val="en-US" w:eastAsia="zh-CN" w:bidi="ar"/>
        </w:rPr>
        <w:t>仍</w:t>
      </w:r>
      <w:r>
        <w:rPr>
          <w:rFonts w:hint="eastAsia" w:ascii="楷体" w:hAnsi="楷体" w:eastAsia="楷体" w:cs="楷体"/>
          <w:kern w:val="2"/>
          <w:sz w:val="21"/>
          <w:szCs w:val="21"/>
          <w:lang w:val="en-US" w:eastAsia="zh-CN" w:bidi="ar"/>
        </w:rPr>
        <w:t>是最高的。在房屋结构中，栋梁指的房屋的大梁，承担了整个房屋的主结构，要选用上好的木材制成。后来，我们把能够支撑起事业、能派上大用场的人，也称“</w:t>
      </w:r>
      <w:r>
        <w:rPr>
          <w:rFonts w:hint="eastAsia" w:ascii="楷体" w:hAnsi="楷体" w:eastAsia="楷体" w:cs="楷体"/>
          <w:kern w:val="2"/>
          <w:sz w:val="21"/>
          <w:szCs w:val="21"/>
          <w:u w:val="single"/>
          <w:lang w:val="en-US" w:eastAsia="zh-CN" w:bidi="ar"/>
        </w:rPr>
        <w:t xml:space="preserve">  ②  </w:t>
      </w:r>
      <w:r>
        <w:rPr>
          <w:rFonts w:hint="eastAsia" w:ascii="楷体" w:hAnsi="楷体" w:eastAsia="楷体" w:cs="楷体"/>
          <w:kern w:val="2"/>
          <w:sz w:val="21"/>
          <w:szCs w:val="21"/>
          <w:lang w:val="en-US" w:eastAsia="zh-CN" w:bidi="ar"/>
        </w:rPr>
        <w:t>”。木材的第二种重要功用是做车轮。古代没有橡胶，车轮是以木材制成的。具体的办法就是荀子所说的“輮以为轮”，即把木头一边烤，一边掰弯，经过工匠漫长而细心的制作，最终将原本直的木材，加工成圆形的车轮。因此，做车轮的木头就需要有韧性，能够达到弯曲而且还不断的标准，这就是所谓“</w:t>
      </w:r>
      <w:r>
        <w:rPr>
          <w:rFonts w:hint="eastAsia" w:ascii="楷体" w:hAnsi="楷体" w:eastAsia="楷体" w:cs="楷体"/>
          <w:kern w:val="2"/>
          <w:sz w:val="21"/>
          <w:szCs w:val="21"/>
          <w:u w:val="wave"/>
          <w:lang w:val="en-US" w:eastAsia="zh-CN" w:bidi="ar"/>
        </w:rPr>
        <w:t xml:space="preserve">    B    </w:t>
      </w:r>
      <w:r>
        <w:rPr>
          <w:rFonts w:hint="eastAsia" w:ascii="楷体" w:hAnsi="楷体" w:eastAsia="楷体" w:cs="楷体"/>
          <w:kern w:val="2"/>
          <w:sz w:val="21"/>
          <w:szCs w:val="21"/>
          <w:lang w:val="en-US" w:eastAsia="zh-CN" w:bidi="ar"/>
        </w:rPr>
        <w:t>”。</w:t>
      </w:r>
    </w:p>
    <w:p w14:paraId="549F02B7">
      <w:pPr>
        <w:keepNext w:val="0"/>
        <w:keepLines w:val="0"/>
        <w:widowControl w:val="0"/>
        <w:suppressLineNumbers w:val="0"/>
        <w:autoSpaceDE w:val="0"/>
        <w:autoSpaceDN/>
        <w:spacing w:before="0" w:beforeAutospacing="0" w:after="0" w:afterAutospacing="0" w:line="273" w:lineRule="auto"/>
        <w:ind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18.依据图表所示，仿照文中画双横线的句子对“增笔”与“减笔”的表述，在文中甲、乙两处括号内填写句子，分别解释“末”与“片”两字的构形。(4分)</w:t>
      </w:r>
    </w:p>
    <w:p w14:paraId="4B2D61FE">
      <w:pPr>
        <w:keepNext w:val="0"/>
        <w:keepLines w:val="0"/>
        <w:widowControl w:val="0"/>
        <w:suppressLineNumbers w:val="0"/>
        <w:autoSpaceDE w:val="0"/>
        <w:autoSpaceDN/>
        <w:spacing w:before="0" w:beforeAutospacing="0" w:after="0" w:afterAutospacing="0" w:line="273" w:lineRule="auto"/>
        <w:ind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19.请在文中画横线的①、②两处填入恰当的成语。(2分)</w:t>
      </w:r>
    </w:p>
    <w:p w14:paraId="6EAACBCF">
      <w:pPr>
        <w:keepNext w:val="0"/>
        <w:keepLines w:val="0"/>
        <w:widowControl w:val="0"/>
        <w:suppressLineNumbers w:val="0"/>
        <w:autoSpaceDE w:val="0"/>
        <w:autoSpaceDN/>
        <w:spacing w:before="0" w:beforeAutospacing="0" w:after="0" w:afterAutospacing="0" w:line="273" w:lineRule="auto"/>
        <w:ind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20.请在文中画波浪线的A、B两处补写恰当的语句，使整段文字语意完整连贯，内容贴切，逻辑严密，每处不超过10个字。(4分)</w:t>
      </w:r>
    </w:p>
    <w:p w14:paraId="655DE901">
      <w:pPr>
        <w:keepNext w:val="0"/>
        <w:keepLines w:val="0"/>
        <w:widowControl w:val="0"/>
        <w:suppressLineNumbers w:val="0"/>
        <w:autoSpaceDE w:val="0"/>
        <w:autoSpaceDN/>
        <w:spacing w:before="0" w:beforeAutospacing="0" w:after="0" w:afterAutospacing="0" w:line="273" w:lineRule="auto"/>
        <w:ind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21.文中最后一段加点的词语有两处使用错误，请找出并加以修改。(4分)</w:t>
      </w:r>
    </w:p>
    <w:p w14:paraId="36E4D7C9">
      <w:pPr>
        <w:keepNext w:val="0"/>
        <w:keepLines w:val="0"/>
        <w:widowControl w:val="0"/>
        <w:suppressLineNumbers w:val="0"/>
        <w:autoSpaceDE w:val="0"/>
        <w:autoSpaceDN/>
        <w:spacing w:before="0" w:beforeAutospacing="0" w:after="0" w:afterAutospacing="0" w:line="273" w:lineRule="auto"/>
        <w:ind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22.文佳同学看到一副有趣的对联，“□森淼焱垚五行俱全，□羴骉猋麤万物祥和”，但上联和下联首字都模糊不清了，请你运用汉字构形中“重笔”的知识，帮她补写出这两字，并简要说说理由。(4分)</w:t>
      </w:r>
    </w:p>
    <w:p w14:paraId="66199DCE">
      <w:pPr>
        <w:jc w:val="left"/>
        <w:rPr>
          <w:rFonts w:hint="eastAsia" w:ascii="黑体" w:hAnsi="黑体" w:eastAsia="黑体" w:cs="宋体"/>
          <w:bCs/>
          <w:szCs w:val="22"/>
        </w:rPr>
      </w:pPr>
    </w:p>
    <w:p w14:paraId="57708F9F">
      <w:pPr>
        <w:jc w:val="left"/>
        <w:rPr>
          <w:rFonts w:ascii="黑体" w:hAnsi="黑体" w:eastAsia="黑体" w:cs="宋体"/>
          <w:bCs/>
          <w:szCs w:val="22"/>
        </w:rPr>
      </w:pPr>
      <w:r>
        <w:rPr>
          <w:rFonts w:hint="eastAsia" w:ascii="黑体" w:hAnsi="黑体" w:eastAsia="黑体" w:cs="宋体"/>
          <w:bCs/>
          <w:szCs w:val="22"/>
        </w:rPr>
        <w:t>四、写作（60分）</w:t>
      </w:r>
    </w:p>
    <w:p w14:paraId="1C21125A">
      <w:pPr>
        <w:keepNext w:val="0"/>
        <w:keepLines w:val="0"/>
        <w:widowControl/>
        <w:suppressLineNumbers w:val="0"/>
        <w:jc w:val="left"/>
        <w:rPr>
          <w:sz w:val="21"/>
          <w:szCs w:val="21"/>
        </w:rPr>
      </w:pPr>
      <w:r>
        <w:rPr>
          <w:rFonts w:hint="eastAsia" w:ascii="宋体" w:hAnsi="宋体" w:eastAsia="宋体" w:cs="宋体"/>
          <w:kern w:val="2"/>
          <w:sz w:val="21"/>
          <w:szCs w:val="21"/>
          <w:lang w:val="en-US" w:eastAsia="zh-CN" w:bidi="ar"/>
        </w:rPr>
        <w:t>23.</w:t>
      </w:r>
      <w:r>
        <w:rPr>
          <w:rFonts w:ascii="等线" w:hAnsi="等线" w:eastAsia="宋体" w:cs="等线"/>
          <w:caps w:val="0"/>
          <w:kern w:val="0"/>
          <w:sz w:val="21"/>
          <w:szCs w:val="21"/>
          <w:lang w:val="en-US" w:eastAsia="zh-CN" w:bidi="ar"/>
        </w:rPr>
        <w:t xml:space="preserve"> </w:t>
      </w:r>
      <w:r>
        <w:rPr>
          <w:rFonts w:hint="eastAsia" w:ascii="宋体" w:hAnsi="宋体" w:eastAsia="宋体" w:cs="宋体"/>
          <w:caps w:val="0"/>
          <w:kern w:val="0"/>
          <w:sz w:val="21"/>
          <w:szCs w:val="21"/>
          <w:lang w:val="en-US" w:eastAsia="zh-CN" w:bidi="ar"/>
        </w:rPr>
        <w:t>阅读下面的材料，根据要求写作。(60分)</w:t>
      </w:r>
    </w:p>
    <w:p w14:paraId="1C8C933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人们认知世界的方式是多样的，苏轼“至绝壁下”而认知到石钟山命名的由来，现在人们利用网络去认知事物的面貌。然而，这些认知就等同于真知吗?</w:t>
      </w:r>
    </w:p>
    <w:p w14:paraId="360974C9">
      <w:pPr>
        <w:keepNext w:val="0"/>
        <w:keepLines w:val="0"/>
        <w:pageBreakBefore w:val="0"/>
        <w:widowControl w:val="0"/>
        <w:kinsoku/>
        <w:wordWrap/>
        <w:overflowPunct/>
        <w:topLinePunct w:val="0"/>
        <w:autoSpaceDE/>
        <w:autoSpaceDN/>
        <w:bidi w:val="0"/>
        <w:adjustRightInd/>
        <w:snapToGrid/>
        <w:ind w:firstLine="420" w:firstLineChars="200"/>
        <w:textAlignment w:val="auto"/>
        <w:rPr>
          <w:sz w:val="21"/>
          <w:szCs w:val="21"/>
        </w:rPr>
      </w:pPr>
      <w:r>
        <w:rPr>
          <w:rFonts w:hint="eastAsia"/>
          <w:sz w:val="21"/>
          <w:szCs w:val="21"/>
        </w:rPr>
        <w:t>请明确立场和观点，结合材料写一篇文章。</w:t>
      </w:r>
    </w:p>
    <w:p w14:paraId="42C0EFA0">
      <w:pPr>
        <w:keepNext w:val="0"/>
        <w:keepLines w:val="0"/>
        <w:pageBreakBefore w:val="0"/>
        <w:widowControl w:val="0"/>
        <w:kinsoku/>
        <w:wordWrap/>
        <w:overflowPunct/>
        <w:topLinePunct w:val="0"/>
        <w:autoSpaceDE/>
        <w:autoSpaceDN/>
        <w:bidi w:val="0"/>
        <w:adjustRightInd/>
        <w:snapToGrid/>
        <w:ind w:firstLine="420" w:firstLineChars="200"/>
        <w:textAlignment w:val="auto"/>
        <w:rPr>
          <w:sz w:val="21"/>
          <w:szCs w:val="21"/>
        </w:rPr>
      </w:pPr>
      <w:r>
        <w:rPr>
          <w:rFonts w:hint="eastAsia"/>
          <w:sz w:val="21"/>
          <w:szCs w:val="21"/>
        </w:rPr>
        <w:t>要求：选准角度，确定立意，明确文体，自拟标题；不要套作，不得抄袭；不得泄露个人信息；不少于800字。</w:t>
      </w:r>
    </w:p>
    <w:p w14:paraId="633AC92B">
      <w:pPr>
        <w:rPr>
          <w:rFonts w:hint="eastAsia" w:ascii="宋体" w:hAnsi="宋体" w:eastAsia="宋体" w:cs="宋体"/>
          <w:b w:val="0"/>
          <w:bCs w:val="0"/>
          <w:kern w:val="0"/>
          <w:sz w:val="21"/>
          <w:szCs w:val="21"/>
          <w:lang w:val="en-US" w:eastAsia="zh-CN" w:bidi="ar"/>
        </w:rPr>
      </w:pPr>
    </w:p>
    <w:p w14:paraId="366CD205">
      <w:pPr>
        <w:rPr>
          <w:rFonts w:hint="eastAsia" w:ascii="宋体" w:hAnsi="宋体" w:eastAsia="宋体" w:cs="宋体"/>
          <w:b w:val="0"/>
          <w:bCs w:val="0"/>
          <w:kern w:val="0"/>
          <w:sz w:val="21"/>
          <w:szCs w:val="21"/>
          <w:lang w:val="en-US" w:eastAsia="zh-CN" w:bidi="ar"/>
        </w:rPr>
      </w:pPr>
    </w:p>
    <w:p w14:paraId="25CE72C7">
      <w:pPr>
        <w:rPr>
          <w:rFonts w:hint="eastAsia" w:ascii="宋体" w:hAnsi="宋体" w:eastAsia="宋体" w:cs="宋体"/>
          <w:b w:val="0"/>
          <w:bCs w:val="0"/>
          <w:kern w:val="0"/>
          <w:sz w:val="21"/>
          <w:szCs w:val="21"/>
          <w:lang w:val="en-US" w:eastAsia="zh-CN" w:bidi="ar"/>
        </w:rPr>
      </w:pPr>
    </w:p>
    <w:p w14:paraId="032913BE">
      <w:pPr>
        <w:jc w:val="center"/>
        <w:rPr>
          <w:rFonts w:hint="eastAsia" w:ascii="宋体" w:hAnsi="宋体" w:cs="宋体"/>
          <w:b/>
          <w:bCs/>
          <w:kern w:val="0"/>
          <w:sz w:val="28"/>
          <w:szCs w:val="28"/>
          <w:lang w:val="en-US" w:eastAsia="zh-CN" w:bidi="ar"/>
        </w:rPr>
      </w:pPr>
    </w:p>
    <w:p w14:paraId="20DF23A3">
      <w:pPr>
        <w:jc w:val="center"/>
        <w:rPr>
          <w:rFonts w:hint="eastAsia" w:ascii="宋体" w:hAnsi="宋体" w:cs="宋体"/>
          <w:b/>
          <w:bCs/>
          <w:kern w:val="0"/>
          <w:sz w:val="28"/>
          <w:szCs w:val="28"/>
          <w:lang w:val="en-US" w:eastAsia="zh-CN" w:bidi="ar"/>
        </w:rPr>
      </w:pPr>
    </w:p>
    <w:p w14:paraId="30CB6A3B">
      <w:pPr>
        <w:jc w:val="center"/>
        <w:rPr>
          <w:rFonts w:hint="eastAsia" w:ascii="宋体" w:hAnsi="宋体" w:cs="宋体"/>
          <w:b/>
          <w:bCs/>
          <w:kern w:val="0"/>
          <w:sz w:val="28"/>
          <w:szCs w:val="28"/>
          <w:lang w:val="en-US" w:eastAsia="zh-CN" w:bidi="ar"/>
        </w:rPr>
      </w:pPr>
    </w:p>
    <w:p w14:paraId="4D6A4C72">
      <w:pPr>
        <w:jc w:val="center"/>
        <w:rPr>
          <w:rFonts w:hint="eastAsia" w:ascii="宋体" w:hAnsi="宋体" w:cs="宋体"/>
          <w:b/>
          <w:bCs/>
          <w:kern w:val="0"/>
          <w:sz w:val="28"/>
          <w:szCs w:val="28"/>
          <w:lang w:val="en-US" w:eastAsia="zh-CN" w:bidi="ar"/>
        </w:rPr>
      </w:pPr>
    </w:p>
    <w:p w14:paraId="0D4D74DD">
      <w:pPr>
        <w:jc w:val="center"/>
        <w:rPr>
          <w:rFonts w:hint="eastAsia" w:ascii="宋体" w:hAnsi="宋体" w:cs="宋体"/>
          <w:b/>
          <w:bCs/>
          <w:kern w:val="0"/>
          <w:sz w:val="28"/>
          <w:szCs w:val="28"/>
          <w:lang w:val="en-US" w:eastAsia="zh-CN" w:bidi="ar"/>
        </w:rPr>
      </w:pPr>
    </w:p>
    <w:p w14:paraId="1BB59D1D">
      <w:pPr>
        <w:jc w:val="center"/>
        <w:rPr>
          <w:rFonts w:hint="eastAsia" w:ascii="宋体" w:hAnsi="宋体" w:cs="宋体"/>
          <w:b/>
          <w:bCs/>
          <w:kern w:val="0"/>
          <w:sz w:val="28"/>
          <w:szCs w:val="28"/>
          <w:lang w:val="en-US" w:eastAsia="zh-CN" w:bidi="ar"/>
        </w:rPr>
      </w:pPr>
    </w:p>
    <w:p w14:paraId="5F0A5525">
      <w:pPr>
        <w:jc w:val="center"/>
        <w:rPr>
          <w:rFonts w:hint="eastAsia" w:ascii="宋体" w:hAnsi="宋体" w:cs="宋体"/>
          <w:b/>
          <w:bCs/>
          <w:kern w:val="0"/>
          <w:sz w:val="28"/>
          <w:szCs w:val="28"/>
          <w:lang w:val="en-US" w:eastAsia="zh-CN" w:bidi="ar"/>
        </w:rPr>
      </w:pPr>
    </w:p>
    <w:p w14:paraId="4B791E75">
      <w:pPr>
        <w:jc w:val="center"/>
        <w:rPr>
          <w:rFonts w:hint="eastAsia" w:ascii="宋体" w:hAnsi="宋体" w:cs="宋体"/>
          <w:b/>
          <w:bCs/>
          <w:kern w:val="0"/>
          <w:sz w:val="28"/>
          <w:szCs w:val="28"/>
          <w:lang w:val="en-US" w:eastAsia="zh-CN" w:bidi="ar"/>
        </w:rPr>
      </w:pPr>
    </w:p>
    <w:p w14:paraId="27650B79">
      <w:pPr>
        <w:jc w:val="center"/>
        <w:rPr>
          <w:rFonts w:hint="eastAsia" w:ascii="宋体" w:hAnsi="宋体" w:cs="宋体"/>
          <w:b/>
          <w:bCs/>
          <w:kern w:val="0"/>
          <w:sz w:val="28"/>
          <w:szCs w:val="28"/>
          <w:lang w:val="en-US" w:eastAsia="zh-CN" w:bidi="ar"/>
        </w:rPr>
      </w:pPr>
    </w:p>
    <w:p w14:paraId="77178227">
      <w:pPr>
        <w:jc w:val="center"/>
        <w:rPr>
          <w:rFonts w:hint="eastAsia" w:ascii="宋体" w:hAnsi="宋体" w:cs="宋体"/>
          <w:b/>
          <w:bCs/>
          <w:kern w:val="0"/>
          <w:sz w:val="28"/>
          <w:szCs w:val="28"/>
          <w:lang w:val="en-US" w:eastAsia="zh-CN" w:bidi="ar"/>
        </w:rPr>
      </w:pPr>
    </w:p>
    <w:p w14:paraId="4637110C">
      <w:pPr>
        <w:jc w:val="center"/>
        <w:rPr>
          <w:rFonts w:hint="eastAsia" w:ascii="宋体" w:hAnsi="宋体" w:cs="宋体"/>
          <w:b/>
          <w:bCs/>
          <w:kern w:val="0"/>
          <w:sz w:val="28"/>
          <w:szCs w:val="28"/>
          <w:lang w:val="en-US" w:eastAsia="zh-CN" w:bidi="ar"/>
        </w:rPr>
      </w:pPr>
    </w:p>
    <w:p w14:paraId="69292BCA">
      <w:pPr>
        <w:jc w:val="center"/>
        <w:rPr>
          <w:rFonts w:hint="eastAsia" w:ascii="黑体" w:hAnsi="黑体" w:eastAsia="黑体" w:cs="Times New Roman"/>
          <w:sz w:val="32"/>
          <w:szCs w:val="22"/>
        </w:rPr>
        <w:sectPr>
          <w:headerReference r:id="rId3" w:type="default"/>
          <w:footerReference r:id="rId4" w:type="default"/>
          <w:type w:val="continuous"/>
          <w:pgSz w:w="22113" w:h="15309" w:orient="landscape"/>
          <w:pgMar w:top="1134" w:right="1134" w:bottom="1134" w:left="1134" w:header="0" w:footer="680" w:gutter="0"/>
          <w:cols w:equalWidth="0" w:num="2">
            <w:col w:w="9710" w:space="425"/>
            <w:col w:w="9710"/>
          </w:cols>
          <w:docGrid w:type="lines" w:linePitch="312" w:charSpace="-4008"/>
        </w:sectPr>
      </w:pPr>
    </w:p>
    <w:p w14:paraId="7657B193">
      <w:pPr>
        <w:jc w:val="center"/>
        <w:rPr>
          <w:rFonts w:hint="eastAsia" w:ascii="黑体" w:hAnsi="黑体" w:eastAsia="黑体" w:cs="Times New Roman"/>
          <w:sz w:val="32"/>
          <w:szCs w:val="22"/>
        </w:rPr>
      </w:pPr>
      <w:r>
        <w:rPr>
          <w:rFonts w:hint="eastAsia" w:ascii="黑体" w:hAnsi="黑体" w:eastAsia="黑体" w:cs="Times New Roman"/>
          <w:sz w:val="32"/>
          <w:szCs w:val="22"/>
        </w:rPr>
        <w:t>2025届高三下学期5月适应性考试（一）</w:t>
      </w:r>
    </w:p>
    <w:p w14:paraId="2A358F4E">
      <w:pPr>
        <w:jc w:val="center"/>
        <w:rPr>
          <w:rFonts w:hint="eastAsia" w:ascii="黑体" w:hAnsi="黑体" w:eastAsia="黑体" w:cs="Times New Roman"/>
          <w:sz w:val="32"/>
          <w:szCs w:val="22"/>
        </w:rPr>
      </w:pPr>
      <w:r>
        <w:rPr>
          <w:rFonts w:hint="eastAsia" w:ascii="黑体" w:hAnsi="黑体" w:eastAsia="黑体" w:cs="Times New Roman"/>
          <w:sz w:val="32"/>
          <w:szCs w:val="22"/>
          <w:lang w:val="en-US" w:eastAsia="zh-CN"/>
        </w:rPr>
        <w:t>语文试题参考答案</w:t>
      </w:r>
    </w:p>
    <w:p w14:paraId="092E650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 xml:space="preserve">1.B </w:t>
      </w:r>
      <w:r>
        <w:rPr>
          <w:rFonts w:hint="eastAsia" w:ascii="宋体" w:hAnsi="宋体" w:cs="宋体"/>
          <w:b w:val="0"/>
          <w:bCs w:val="0"/>
          <w:kern w:val="0"/>
          <w:sz w:val="21"/>
          <w:szCs w:val="21"/>
          <w:lang w:val="en-US" w:eastAsia="zh-CN" w:bidi="ar"/>
        </w:rPr>
        <w:t>【解析】</w:t>
      </w:r>
      <w:r>
        <w:rPr>
          <w:rFonts w:hint="eastAsia" w:ascii="宋体" w:hAnsi="宋体" w:eastAsia="宋体" w:cs="宋体"/>
          <w:b w:val="0"/>
          <w:bCs w:val="0"/>
          <w:kern w:val="0"/>
          <w:sz w:val="21"/>
          <w:szCs w:val="21"/>
          <w:lang w:val="en-US" w:eastAsia="zh-CN" w:bidi="ar"/>
        </w:rPr>
        <w:t>A项,以偏概全,根据材料一中的“建设版本馆的初心就是收藏……把自古以来能收集到的典籍资料收集全、保护好，把……文明继续传承下去”可知,建设国家版本馆,并不只是为了收藏和保护《四库全书》,而是为了收藏和保护现历史阶段能收集到的所有典籍资料,将中华文明继续传承下去。C项,“已经失去了资料库功能”错误,根据材料三第三段中的“《永乐大典》的用途有三:一是作为庞大的资料库,是中国历史文化的巨大信息库”可知,现存不到4%的《永乐大典》,其资料量仍是很大的,《永乐大典》仍具备强大的资料库功能。D项，“既要‘撒网式’研究，也要‘拉网式’研究”错误,根据材料三第四段中的“在方法上还停留在类似于渔民‘撒网式’的不够科学的阶段。没有采用科学的‘拉网式’”可知,在作者看来,“撒网式”研究是不够科学的、不可取的,要采用科学的“拉网式”研究。</w:t>
      </w:r>
    </w:p>
    <w:p w14:paraId="2AB70DC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 xml:space="preserve">2.C </w:t>
      </w:r>
      <w:r>
        <w:rPr>
          <w:rFonts w:hint="eastAsia" w:ascii="宋体" w:hAnsi="宋体" w:cs="宋体"/>
          <w:b w:val="0"/>
          <w:bCs w:val="0"/>
          <w:kern w:val="0"/>
          <w:sz w:val="21"/>
          <w:szCs w:val="21"/>
          <w:lang w:val="en-US" w:eastAsia="zh-CN" w:bidi="ar"/>
        </w:rPr>
        <w:t>【解析】</w:t>
      </w:r>
      <w:r>
        <w:rPr>
          <w:rFonts w:hint="eastAsia" w:ascii="宋体" w:hAnsi="宋体" w:eastAsia="宋体" w:cs="宋体"/>
          <w:b w:val="0"/>
          <w:bCs w:val="0"/>
          <w:kern w:val="0"/>
          <w:sz w:val="21"/>
          <w:szCs w:val="21"/>
          <w:lang w:val="en-US" w:eastAsia="zh-CN" w:bidi="ar"/>
        </w:rPr>
        <w:t>根据材料进行合理推断</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可见明代的分类方式较为落后”推断错误,今人整理《永乐大典》时按其所引书籍逐条切分并各归其书,是为了得到系统而科学的研究成果，发挥《永乐大典》存卷的全部功能,方便后人,不能由此就推出“明代的分类方式较为落后”这一结论。</w:t>
      </w:r>
    </w:p>
    <w:p w14:paraId="0911EAF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 xml:space="preserve">3.A </w:t>
      </w:r>
      <w:r>
        <w:rPr>
          <w:rFonts w:hint="eastAsia" w:ascii="宋体" w:hAnsi="宋体" w:cs="宋体"/>
          <w:b w:val="0"/>
          <w:bCs w:val="0"/>
          <w:kern w:val="0"/>
          <w:sz w:val="21"/>
          <w:szCs w:val="21"/>
          <w:lang w:val="en-US" w:eastAsia="zh-CN" w:bidi="ar"/>
        </w:rPr>
        <w:t>【解析】</w:t>
      </w:r>
      <w:r>
        <w:rPr>
          <w:rFonts w:hint="eastAsia" w:ascii="宋体" w:hAnsi="宋体" w:eastAsia="宋体" w:cs="宋体"/>
          <w:b w:val="0"/>
          <w:bCs w:val="0"/>
          <w:kern w:val="0"/>
          <w:sz w:val="21"/>
          <w:szCs w:val="21"/>
          <w:lang w:val="en-US" w:eastAsia="zh-CN" w:bidi="ar"/>
        </w:rPr>
        <w:t>分析材料的文体特征</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 xml:space="preserve"> “叙述与议论交替”错误,材料一中都是叙述,并没有议论。</w:t>
      </w:r>
    </w:p>
    <w:p w14:paraId="55CF61A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4.①《儒藏》编纂的路径是选定一个新的主题,将相关典籍汇编成集</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②《永乐大典》整理的路径是针对现有存卷,分类整理。</w:t>
      </w:r>
    </w:p>
    <w:p w14:paraId="5769713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【评分标准】</w:t>
      </w:r>
      <w:r>
        <w:rPr>
          <w:rFonts w:hint="eastAsia" w:ascii="宋体" w:hAnsi="宋体" w:eastAsia="宋体" w:cs="宋体"/>
          <w:b w:val="0"/>
          <w:bCs w:val="0"/>
          <w:kern w:val="0"/>
          <w:sz w:val="21"/>
          <w:szCs w:val="21"/>
          <w:lang w:val="en-US" w:eastAsia="zh-CN" w:bidi="ar"/>
        </w:rPr>
        <w:t>每点2分。意思对即可</w:t>
      </w:r>
    </w:p>
    <w:p w14:paraId="7C8D3AF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【解析】</w:t>
      </w:r>
      <w:r>
        <w:rPr>
          <w:rFonts w:hint="eastAsia" w:ascii="宋体" w:hAnsi="宋体" w:eastAsia="宋体" w:cs="宋体"/>
          <w:b w:val="0"/>
          <w:bCs w:val="0"/>
          <w:kern w:val="0"/>
          <w:sz w:val="21"/>
          <w:szCs w:val="21"/>
          <w:lang w:val="en-US" w:eastAsia="zh-CN" w:bidi="ar"/>
        </w:rPr>
        <w:t xml:space="preserve"> “修文”的路径指大体的一种修撰思路、方法等。关于《儒藏》编纂的路径,根据材料二中的“我们主持的这部《儒藏》,基本上沿袭了……四部分类的传统,也就是按照经、史、子、集的框架进行架构”“您的梦想就是希望《儒藏》成为全世界最权威的范本”“希望做成儒学经典的范本”“《儒藏》还将搜集未收入上述各书的儒家著述文献,使我们拥有一部比较完备的儒家思想文化著述的总汇”可知,《儒藏》的编纂,不是简单地将以往的典籍著述进行总汇,而是选定了一个新的主题,即“儒学文化”,围绕这一主题来选定版本和目录,并按照四部分类的传统将相关典籍汇编成集。关于《永乐大典》整理的路径，根据材料三中的“我们的办法,将是把《永乐大典》存卷按照引用的书籍逐条切分开,让这些古书的片段各归其书，按《四库全书》的经、史、子、集分类法排序、整理,形成《永乐大典存卷分书重编》本”可知,《永乐大典》没有新的主题,而是针对现有存卷，按不同于原来的方法进行归类整理,形成分书重编版本。据此</w:t>
      </w:r>
    </w:p>
    <w:p w14:paraId="0E1C9B7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用简洁的语言分别进行归纳概述即可。</w:t>
      </w:r>
    </w:p>
    <w:p w14:paraId="13201F6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5.①我们处在有条件收集全、保护好文化资源的历史阶段,要集中力量整理编纂中华典籍;②我们希望发挥中华典籍的全部功能,为世界人文科学研究作贡献;③我们有能力建设版本馆等设施,组建优秀学术团队，协调中外学术资源。</w:t>
      </w:r>
    </w:p>
    <w:p w14:paraId="4EDB814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【评分标准】</w:t>
      </w:r>
      <w:r>
        <w:rPr>
          <w:rFonts w:hint="eastAsia" w:ascii="宋体" w:hAnsi="宋体" w:eastAsia="宋体" w:cs="宋体"/>
          <w:b w:val="0"/>
          <w:bCs w:val="0"/>
          <w:kern w:val="0"/>
          <w:sz w:val="21"/>
          <w:szCs w:val="21"/>
          <w:lang w:val="en-US" w:eastAsia="zh-CN" w:bidi="ar"/>
        </w:rPr>
        <w:t>每点2分，意思对即可。如有其他答案,言之成理亦可酌情给分</w:t>
      </w:r>
      <w:r>
        <w:rPr>
          <w:rFonts w:hint="eastAsia" w:ascii="宋体" w:hAnsi="宋体" w:cs="宋体"/>
          <w:b w:val="0"/>
          <w:bCs w:val="0"/>
          <w:kern w:val="0"/>
          <w:sz w:val="21"/>
          <w:szCs w:val="21"/>
          <w:lang w:val="en-US" w:eastAsia="zh-CN" w:bidi="ar"/>
        </w:rPr>
        <w:t>。</w:t>
      </w:r>
    </w:p>
    <w:p w14:paraId="0B43555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【解析】</w:t>
      </w:r>
      <w:r>
        <w:rPr>
          <w:rFonts w:hint="eastAsia" w:ascii="宋体" w:hAnsi="宋体" w:eastAsia="宋体" w:cs="宋体"/>
          <w:b w:val="0"/>
          <w:bCs w:val="0"/>
          <w:kern w:val="0"/>
          <w:sz w:val="21"/>
          <w:szCs w:val="21"/>
          <w:lang w:val="en-US" w:eastAsia="zh-CN" w:bidi="ar"/>
        </w:rPr>
        <w:t>要全面准确地理解题干中习近平总书记的话,重在把握三个问题:一是我们“现在”有着怎样的条件或所处的历史阶段是怎样的;二是我们有“盛世修文”的意愿,想要达到什么目的;三是“盛世修文”的这种能力体现在什么地方。先来看第一个问题。结合材料一中“盛世修文……要把这件大事办好”前面的话“就是在我们这个历史阶段,把自古以来能收集到的典籍资料收集全、保护好”可知,我们“现在”处在有条件收集全、保护好文化资源的历史阶段。再来看第二个问题。综合材料一中的“把我们这个世界上唯一没有中断的文明继续传承下去”、材料二中的“使中华文化走向世界,使全世界人文社会科学研究得以利用中国文化资料检证……基础建设”、材料三中的“但迄今为止……当然也就无法发挥《永乐大典》存卷作为中国文化宝藏的全部功能”可知,我们“盛世修文”,是想发挥中华典籍的全部功能,传承中华文明，为世界文明的发展作贡献。最后来看第三个问题。材料一中说“习近平总书记对中国国家版本馆的建成和管理给予充分肯定”,由此可知,在硬件设施方面,我们有能力建设国家版本馆等基础设施。根据材料二第二段的内容可知,我们有能力协调利用国内外学术方面的资源。另外，材料二、材料三都谈到十分重视团队在学术研究工作中的作用,由此可知我们有能力组建优秀的学术团队。根据上述分析,分点概述出来即可。</w:t>
      </w:r>
    </w:p>
    <w:p w14:paraId="55850C9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6.C</w:t>
      </w:r>
    </w:p>
    <w:p w14:paraId="7BDEE0F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命题意图</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本题考查学生理解文章内容和鉴赏艺术特色的能力。</w:t>
      </w:r>
    </w:p>
    <w:p w14:paraId="4B5AA6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解题思路</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C项，“愤怒与失望”错,文本一中格鲁对儿子的选择更多的是无奈;同时，他对草原传统技艺的忧虑不仅源于儿子的选择,更是对时代变迁的感慨。</w:t>
      </w:r>
    </w:p>
    <w:p w14:paraId="2FBC711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7.A</w:t>
      </w:r>
    </w:p>
    <w:p w14:paraId="18150A9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命题意图</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本题考查学生理解分析文中相关内容的能力。</w:t>
      </w:r>
    </w:p>
    <w:p w14:paraId="00CFAE7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解题思路</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A项,“暗示了年轻一代能够轻松超越老一辈,成为草原上的新主人”错,儿子驯马成功主要展示其能力以及年轻一代对传统技艺的掌握，不能过度解读为轻松超越老一辈并成为新主人,文中更多体现的是父子在传统与现代生活选择上的不同态度与传承关系,而非代际超越。</w:t>
      </w:r>
    </w:p>
    <w:p w14:paraId="5B42073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8.①呼应开头儿子去县城的情节,使文章结构完整。②通过回忆十岁进城喝酥油茶的经历,进一步丰富了格鲁的人物形象,展现他经历的单一性和对传统生活的执着。③以格鲁对县城变化的感慨和对酥油茶香味的遗忘,暗示传统与现代生活的巨大差异,引发人们对传统与现代生活变迁的思考。</w:t>
      </w:r>
    </w:p>
    <w:p w14:paraId="28C1F2C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【评分标准</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每点2分,答出前两点,即可得4分。意思答对即可。如有其他答案,只要言之成理，可酌情给分。</w:t>
      </w:r>
    </w:p>
    <w:p w14:paraId="67EC665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命题意图</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本题考查学生分析文章重要情节的作用的能力。</w:t>
      </w:r>
    </w:p>
    <w:p w14:paraId="1DE09FE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【解题思路</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在结构方面,考虑与前文的关联,儿子去县城是故事的一个开端性情节,结尾处格鲁对县城变化的感受与之呼应,使故事情节有始有终;在人物形象方面,这一情节是对格鲁性格特点等的补充，他仅有的一次进城经历且对酥油茶香味的遗忘，突出他长期扎根牧场，传统生活模式的根深蒂固;在作品主题方面，思考其对传统现代关系探讨的深化作用，这种对县城变化的陌生感和对过去味道的遗忘，直观地反映出传统与现代在生活方式、文化记忆等方面的巨大差异，从而促使读者思考传统与现代在时代浪潮中的变迁与走向。据此，归纳概括即可。</w:t>
      </w:r>
    </w:p>
    <w:p w14:paraId="6A6B1BD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9.①传统生活方式的坚守与现代文明的冲击。格鲁坚守草原放牧生活，期望儿子继承;儿子选择离开草原,开设牧家乐,拥抱现代文明。②年轻一代的选择与老一辈的期望之间的冲突。儿子渴望新鲜、多元生活,与格鲁期望儿子留在草原的期望产生冲突。③传统与现代的相互融合。儿子在牧家乐中融入传统文化元素,既接纳现代文明,也传承传统文化。④对传统的怀念与对未来的期待并存。格鲁怀念传统,担忧儿子未来;儿子则通过开设牧家乐实现梦想，同时保留与草原的联系。</w:t>
      </w:r>
    </w:p>
    <w:p w14:paraId="6ED0025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评分标准</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每点2分,其中要点概括1分,结合文本分析1分。答出任意三点,即可得满分6分。意思答对即可。如有其他答案,只要言之成理，可酌情给分。</w:t>
      </w:r>
    </w:p>
    <w:p w14:paraId="1349A75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命题意图</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本题考查对文学作品进行个性化阅读和有创意地解读的能力。</w:t>
      </w:r>
    </w:p>
    <w:p w14:paraId="312ADEB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【解题思路</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本题具有一定探究性和开放性,理解可以多元化。对于文本二中涉及的“传统与现代相互融合”,文本一多有体现。首先，在文本一中,格鲁作为老一辈牧民的代表，坚守着传统的草原放牧生活方式,并期望儿子能够继承这份事业。然而,儿子却选择了离开草原,去县城开设牧家乐，这一选择直接体现了传统生活方式与现代文明之间的碰撞与冲突。格鲁的期望与儿子的选择形成了鲜明的对比,展现了两者之间的不同价值取向。其次，年轻一代的儿子渴望新鲜、多元的生活,他选择离开草原,追求现代都市的繁华与热闹。这与格鲁希望儿子留在草原、继承家业的期望产生了强烈的冲突。文本一原文中通过格鲁劝儿子别再出去与儿子坚持自己的选择的情节,生动地展现了这种代际之间的冲突与分歧。同时，传统与现代之间互相融合。尽管儿子选择了现代生活，但他并没有完全抛弃传统。他计划在县城开的牧家乐中融入骑术、民族歌舞表演等传统文化元素,将现代文明与传统文化相结合。这种融合既体现了儿子对现代文明的接纳与追求，也体现了他对传统文化的尊重与传承。文本一原文中描述牧家乐的热闹场景以及儿子和朋友们的沉醉其中,都展现了这种融合的成功与魅力。最后，格鲁对草原生活的深深眷恋和对儿子未来的担忧，体现了老一辈对传统的怀念和对未来的不确定感。他怀念那碗酥油茶的味道,担忧儿子在现代都市中是否会迷失自我。而儿子则通过开设牧家乐的方式,既实现了自己的梦想,也保留了与草原的联系。他的行动表明了对未来的积极态度和对传统的尊重,实现了传统与现代的和谐共存。文本一原文中格鲁对儿子的期许以及儿子的行动都体现了这种并存与和谐。据此，归纳概括即可。</w:t>
      </w:r>
    </w:p>
    <w:p w14:paraId="453D903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10.BDF</w:t>
      </w:r>
    </w:p>
    <w:p w14:paraId="649429D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【评分标准</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每涂对一处给1分，共3分。涂黑超过三处不给分。</w:t>
      </w:r>
    </w:p>
    <w:p w14:paraId="62690C3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命题意图</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本题考查学生文言文断句的能力。</w:t>
      </w:r>
    </w:p>
    <w:p w14:paraId="0929CF5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【解题思路</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这句话的大意是:这样说来他被任职为太史令,就开始编纂史料,五年后是太初元年,那么刚担任太史令时是元封二年。“是”承接上文总结概括</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总领全句</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但不独立成句,此处不宜断句。“迁为太史令”是主谓结构,可断句。“即编纂史事”是动宾结构，可断句。“五年为太初元年”是主谓结构,必断句。“初为太史令时乃元封二年”是主谓结构,中间可不断句。此句前有“则”字,表明对“初为太史令”时间的推断结论，结论完整表达更好。即B、D、F三处须断开。附原文标点:是迁为太史令,即编纂史事,五年为太初元年,则初为太史令时乃元封二年也。</w:t>
      </w:r>
    </w:p>
    <w:p w14:paraId="1920C4E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11.C</w:t>
      </w:r>
    </w:p>
    <w:p w14:paraId="7310EB7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命题意图</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本题考查学生理解文言词句的意义和用法的能力。</w:t>
      </w:r>
    </w:p>
    <w:p w14:paraId="17FF53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【解题思路</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C项,“阅”一词多义,在文中是“经历”的意思。A项，正确。“廉颇、赵奢之伦”中的“伦”是“辈,类”的意思,名词,与文中的“论”意义不同。B项，正确。“慈父见背”是父亲去世的委婉说法,“舅夺母志”是母亲改嫁的委婉说法,都是婉辞,和文中“不讳”作用类似。D项，正确。“古之人不余欺也”意思是“古人没有欺骗我啊”。“余欺”是动词宾语前置用法，和“何由”的介词宾语前置都属于宾语前置,用法相同。</w:t>
      </w:r>
    </w:p>
    <w:p w14:paraId="23A0CAA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12.D</w:t>
      </w:r>
    </w:p>
    <w:p w14:paraId="4E2C3F3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命题意图</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本题考查学生理解文章内容的能力。</w:t>
      </w:r>
    </w:p>
    <w:p w14:paraId="4CD5076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【解题思路</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D项,“班固修改《司马相如传赞》”错,原文说班固作《相如传赞》,后人移作《史记》正文,不能表明是班固对《史记》的补正;此外，褚少孙的补改也是一种推测。</w:t>
      </w:r>
    </w:p>
    <w:p w14:paraId="043FF12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13.(1)结合班固编撰史书的时间一起来看这件事，可以懂得编订史事不能勉强地动笔啊。</w:t>
      </w:r>
    </w:p>
    <w:p w14:paraId="2072723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(2)司马相如虽然有很多虚浮的文辞和夸张的论说,但是文章的关键和宗旨，是引导人们节俭。</w:t>
      </w:r>
    </w:p>
    <w:p w14:paraId="4EB5854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命题意图</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本题考查学生理解并翻译文言文句子的能力。</w:t>
      </w:r>
    </w:p>
    <w:p w14:paraId="14EDC0C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【评分标准</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第(1)题,“合”“聊”“命笔”各1分，句意1分,共4分。</w:t>
      </w:r>
    </w:p>
    <w:p w14:paraId="5DEACAA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合:结合。聊:姑且,勉强。命笔:动笔。</w:t>
      </w:r>
      <w:r>
        <w:rPr>
          <w:rFonts w:hint="eastAsia" w:ascii="宋体" w:hAnsi="宋体" w:cs="宋体"/>
          <w:b w:val="0"/>
          <w:bCs w:val="0"/>
          <w:kern w:val="0"/>
          <w:sz w:val="21"/>
          <w:szCs w:val="21"/>
          <w:lang w:val="en-US" w:eastAsia="zh-CN" w:bidi="ar"/>
        </w:rPr>
        <w:t>）</w:t>
      </w:r>
    </w:p>
    <w:p w14:paraId="1970386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第(2)题,“要归”“引”“之”各1分,句意1分,共4分。</w:t>
      </w:r>
    </w:p>
    <w:p w14:paraId="49EFF4E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要归:关键和宗旨。引:引导。之:代词,泛指大家,人们。</w:t>
      </w:r>
      <w:r>
        <w:rPr>
          <w:rFonts w:hint="eastAsia" w:ascii="宋体" w:hAnsi="宋体" w:cs="宋体"/>
          <w:b w:val="0"/>
          <w:bCs w:val="0"/>
          <w:kern w:val="0"/>
          <w:sz w:val="21"/>
          <w:szCs w:val="21"/>
          <w:lang w:val="en-US" w:eastAsia="zh-CN" w:bidi="ar"/>
        </w:rPr>
        <w:t>）</w:t>
      </w:r>
    </w:p>
    <w:p w14:paraId="519D91E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14.①误读史家本意:误读“至太初而讫”为《史记》成书时间。②史实错讹:将扬雄的话放在《史记》中有误。③编撰不合理:在《史记·田儋传赞》中插入蒯通的事迹。</w:t>
      </w:r>
    </w:p>
    <w:p w14:paraId="56420AD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【评分标准</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答对一点给1分,答对两点给3分，三点都答对给5分。意思对即可。如有其他答案,只要言之成理,可的情给分。</w:t>
      </w:r>
    </w:p>
    <w:p w14:paraId="7A23388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命题意图</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本题考查学生筛选概括文中信息的能力。</w:t>
      </w:r>
    </w:p>
    <w:p w14:paraId="312F745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解题思路</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首先,批评误读“至太初而讫"为《史记》写成时间。结合《司马迁作史年岁》“乃指所述历代之事止于太初,非谓作史岁月至太初而讫也”可知,赵翼更正了对《太史公自序》中的“至太初而讫”的误读,指出其应该为记述的史事的中止时间。其次，史实错讹的地方在将后世扬雄的话放入《史记》中,赵翼还进一步否认是后世褚少孙增补的可能，并推断出可能是由后人将《汉书》文字移到《史记》中造成的。最后,编撰不合常理的地方,在《史记·田儋传赞》中插入蒯通的事迹,不合体例。</w:t>
      </w:r>
    </w:p>
    <w:p w14:paraId="126550F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参考译文</w:t>
      </w:r>
      <w:r>
        <w:rPr>
          <w:rFonts w:hint="eastAsia" w:ascii="宋体" w:hAnsi="宋体" w:cs="宋体"/>
          <w:b w:val="0"/>
          <w:bCs w:val="0"/>
          <w:kern w:val="0"/>
          <w:sz w:val="21"/>
          <w:szCs w:val="21"/>
          <w:lang w:val="en-US" w:eastAsia="zh-CN" w:bidi="ar"/>
        </w:rPr>
        <w:t>】</w:t>
      </w:r>
    </w:p>
    <w:p w14:paraId="2CECD53F">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司马迁作史年岁</w:t>
      </w:r>
    </w:p>
    <w:p w14:paraId="60F2D29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司马迁《报任安书》中说:“身体遭受腐刑，可是却隐忍苟且活下来的原因，是害怕离世后文辞不能显扬在后世啊。”言说评价的人于是就认为司马迁遭遇李陵的祸患之后才决心努力作《史记》,而不知道不是这样的。他的《自序》中说:父亲司马谈临终前,嘱咐司马迁著述历代的历史。父亲去世三年,他被任职为太史令,就开始辑录梳理典藏文献。担任太史令五年时，正值太初元年,改正朔(历法),正值孔子作《春秋》之后五百年的时间，在此时开始编纂史书。在刚刚着手编写摄取锤炼的时候,却遭遇李陵的祸事,惋惜史书不能完成,所以遭受极刑而没有怨言。这样说来他被任职为太史令，就开始编纂史料,五年后是太初元年,那么刚担任太史令时是元封二年。元封二年到天汉二年遭遇李陵的祸事,已经十年了。又《报任安书》中说:“任安身负难以预测后果的罪名,将接近深冬,担心他仓促之间死去,那么我的心意最终就不能传达给他,所以大体上陈述一下心声。”任安所抱的不测之罪,缘起于戾太子因巫蛊的事情斩杀江充,让任安发兵帮助进攻,任安受他的统领而没有发兵。武帝听说了，以为任安怀有二心，所以下诏将他斩杀于闹市。这封信正是任安获罪将要处刑的时候,是征和二年的事。从天汉二年到征和二年,又经过了八年。统计司马迁作《史记》,前后一共有十八年。况且任安死后，司马迁还没有离世,一定另有删改订正修改的事情，书完成一共有二十多年啊。他在《自序》结尾说:“从黄帝以来,到太初而中止。”是指所记述的历代的事情中止于太初年，不是说写作史书的年月到太初年而终止啊。李延寿作《南》《北史》一共花了十七年,欧阳修、宋子京编著《新唐书》也是十七年,司马温公作《资治通鉴》一共十九年,司马迁写史书的年岁更是超过这些时间。结合班固编撰史书的时间一起来看这件事,可以懂得编订史事不能勉强地动笔啊。元末编修《宋》《辽》《金》三部史书,不到三年;明朝初年编修《元史》,两次动工,不到一年,难怪它草率不合情理，是史家之书中最差的。</w:t>
      </w:r>
    </w:p>
    <w:p w14:paraId="6F58856A">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史记有后人窜入处</w:t>
      </w:r>
    </w:p>
    <w:p w14:paraId="789450C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val="0"/>
          <w:bCs w:val="0"/>
          <w:kern w:val="0"/>
          <w:sz w:val="21"/>
          <w:szCs w:val="21"/>
          <w:lang w:val="en-US" w:eastAsia="zh-CN" w:bidi="ar"/>
        </w:rPr>
      </w:pPr>
      <w:r>
        <w:rPr>
          <w:rFonts w:hint="eastAsia" w:ascii="楷体" w:hAnsi="楷体" w:eastAsia="楷体" w:cs="楷体"/>
          <w:b w:val="0"/>
          <w:bCs w:val="0"/>
          <w:kern w:val="0"/>
          <w:sz w:val="21"/>
          <w:szCs w:val="21"/>
          <w:lang w:val="en-US" w:eastAsia="zh-CN" w:bidi="ar"/>
        </w:rPr>
        <w:t>《史记·田儋传赞》,突然说到蒯通这个游说之士,著书有八十一篇,项羽想要封赏他却不接受，这件事和田儋有什么关系而要在赞中说到他?《司马相如传赞》中说:“司马相如虽然有很多虚浮的文辞和夸张的论说,但是文章的关键和宗旨,是引导人们节俭。扬雄写作奢靡华丽的文赋,劝勉众人讽谏少数,还能将郑卫的文辞自如发挥,文章结尾处雅正,不也有不足吗?我采集他的言辞中可以论说的编写在文中”之类。考查扬雄是汉哀帝、平帝和王莽时候的人，司马迁凭什么预先引用他们的话?这不是褚少孙补录的,是后人改动加进去的。《汉书·相如传赞》也是一样,难道本来是班固引用扬雄的话写了赞，而后人反过来移来作《史记》的传赞吗?《外戚世家》记叙卫子夫得宠的地方,不称呼今上而说武帝,这或许是褚少孙改动的。</w:t>
      </w:r>
    </w:p>
    <w:p w14:paraId="39C6285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15.C</w:t>
      </w:r>
    </w:p>
    <w:p w14:paraId="1F89E33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【命题意图</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本题考查学生综合理解、赏析古代诗歌的能力。</w:t>
      </w:r>
    </w:p>
    <w:p w14:paraId="5EDE2FF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【解题思路</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C项,“赞美他悠游江海之间开阔的心胸”分析有误,应该是用比喻的修辞手法形容友人胸怀如江海般宽广包容。颈联是说友人的心像松竹一样,越是历经风雨越要显坚韧，有像无边江海一样兼容万物的度量。这里的“江海量”是形容其胸怀宽广,有包容万物的气度，而不是说他悠游江海。</w:t>
      </w:r>
    </w:p>
    <w:p w14:paraId="14B0184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16.①友人素有正直敢言的声望,心怀天下,有以天下苍生为己任的情怀,不会因致政而忘却苍生。②友人具有坚韧的品格,即使致政也不会贪图安逸,而是心系天下,随时准备为苍生效力。③以姜太公比友人,表明友人虽然年老致政但仍有出仕为苍生的可能,相信友人会像姜太公一样,虽已致政,但不会一直闲居,会为了苍生重新出仕。</w:t>
      </w:r>
    </w:p>
    <w:p w14:paraId="1144908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【评分标准</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每点3分,答对任意两点即可,意思答对即可。如有其他答案，只要言之成理,可酌情给分。</w:t>
      </w:r>
    </w:p>
    <w:p w14:paraId="749B6C0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【命题意图</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本题考查学生鉴赏和评价诗歌内容的能力。</w:t>
      </w:r>
    </w:p>
    <w:p w14:paraId="1FDA2D9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【解题思路</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从“谠论危言望素隆”可知，友人向来以正直敢言而声望隆重，这样的人往往心怀天下,以天下苍生为念,不会因为致政就忘却苍生,所以有理由相信他会为苍生重新出仕。“不变松篁心转</w:t>
      </w:r>
      <w:r>
        <w:rPr>
          <w:rFonts w:hint="eastAsia" w:ascii="宋体" w:hAnsi="宋体" w:cs="宋体"/>
          <w:b w:val="0"/>
          <w:bCs w:val="0"/>
          <w:kern w:val="0"/>
          <w:sz w:val="21"/>
          <w:szCs w:val="21"/>
          <w:lang w:val="en-US" w:eastAsia="zh-CN" w:bidi="ar"/>
        </w:rPr>
        <w:t>动</w:t>
      </w:r>
      <w:r>
        <w:rPr>
          <w:rFonts w:hint="eastAsia" w:ascii="宋体" w:hAnsi="宋体" w:eastAsia="宋体" w:cs="宋体"/>
          <w:b w:val="0"/>
          <w:bCs w:val="0"/>
          <w:kern w:val="0"/>
          <w:sz w:val="21"/>
          <w:szCs w:val="21"/>
          <w:lang w:val="en-US" w:eastAsia="zh-CN" w:bidi="ar"/>
        </w:rPr>
        <w:t>”一句,以松竹为喻,表明友人具有像松竹一样坚韧的品格，这种人不会因为致政就贪图安逸享受,而是会始终心系天下,只要苍生有需要,就会挺身而出。尾联“磻溪纵老宁闲得,会为苍生起更重”,运用姜太公在磻溪垂钓虽老但仍为周文王出山效力的典故，把友人比作姜太公,含蓄地表达对友人的期许:即便已经致政，但不会一直闲居,当苍生需要时,定会为了苍生重新出仕,担当起重任。</w:t>
      </w:r>
    </w:p>
    <w:p w14:paraId="0BCB5AA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【诗歌赏析</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这首七言律诗以雄健的笔力塑造了一位退而不隐的贤臣形象,展现了北宋士大夫心系天下的精神品格。首联立品显德奠基调，上句用“谠论危言”勾勒出赵宫保作为谏臣的铮铮铁骨,下句“独于声利性偏慵”运用对比手法，将直言敢谏的刚烈与淡泊名利的洒脱巧妙统一，凸显其“居庙堂之高则忧其民”的士人风骨。“偏慵”二字既显超然之态,又暗含对世俗价值观的否定。颔联中的“龙楼”是汉代太子宫门名,这里代指太子;“调护”指“调教辅佐”,照应了诗题中的“宫保”官称,“宫保”是太子太保、太子少保的通称。上句以象征手法暗示其曾居枢要，下句则以视觉意象塑造退隐形象，“跻攀”二字，展现老当益壮的生命活力。两组意象形成时空张力:龙楼之巍峨与鸠杖之古朴相对,宦海沉浮与林泉之乐相映,暗含“用之则行,舍之则藏”的儒家处世智慧。颈联上句“不变松篁心转</w:t>
      </w:r>
      <w:r>
        <w:rPr>
          <w:rFonts w:hint="eastAsia" w:ascii="宋体" w:hAnsi="宋体" w:cs="宋体"/>
          <w:b w:val="0"/>
          <w:bCs w:val="0"/>
          <w:kern w:val="0"/>
          <w:sz w:val="21"/>
          <w:szCs w:val="21"/>
          <w:lang w:val="en-US" w:eastAsia="zh-CN" w:bidi="ar"/>
        </w:rPr>
        <w:t>动</w:t>
      </w:r>
      <w:r>
        <w:rPr>
          <w:rFonts w:hint="eastAsia" w:ascii="宋体" w:hAnsi="宋体" w:eastAsia="宋体" w:cs="宋体"/>
          <w:b w:val="0"/>
          <w:bCs w:val="0"/>
          <w:kern w:val="0"/>
          <w:sz w:val="21"/>
          <w:szCs w:val="21"/>
          <w:lang w:val="en-US" w:eastAsia="zh-CN" w:bidi="ar"/>
        </w:rPr>
        <w:t>”以松竹之常青喻气节,更以“转</w:t>
      </w:r>
      <w:r>
        <w:rPr>
          <w:rFonts w:hint="eastAsia" w:ascii="宋体" w:hAnsi="宋体" w:cs="宋体"/>
          <w:b w:val="0"/>
          <w:bCs w:val="0"/>
          <w:kern w:val="0"/>
          <w:sz w:val="21"/>
          <w:szCs w:val="21"/>
          <w:lang w:val="en-US" w:eastAsia="zh-CN" w:bidi="ar"/>
        </w:rPr>
        <w:t>动</w:t>
      </w:r>
      <w:r>
        <w:rPr>
          <w:rFonts w:hint="eastAsia" w:ascii="宋体" w:hAnsi="宋体" w:eastAsia="宋体" w:cs="宋体"/>
          <w:b w:val="0"/>
          <w:bCs w:val="0"/>
          <w:kern w:val="0"/>
          <w:sz w:val="21"/>
          <w:szCs w:val="21"/>
          <w:lang w:val="en-US" w:eastAsia="zh-CN" w:bidi="ar"/>
        </w:rPr>
        <w:t>”突出历久弥坚的人格升华;下句“无边江海量兼容”则突破空间限制,以浩渺意象喻胸襟,暗含“海纳百川”的治世气度。尾联先活用姜太公典故，以疑问句式否定真正的闲适;“会为苍生起更重”则如黄钟大吕,道出士大夫精神真谛。此处用典有三妙:时空上勾连古今，情感上由隐转显,立意上超越个人进退。尾句“更重”二字力透纸背,既是对赵公的期许,更是北宋士林的精神写照。</w:t>
      </w:r>
      <w:r>
        <w:rPr>
          <w:rFonts w:hint="eastAsia" w:ascii="宋体" w:hAnsi="宋体" w:eastAsia="宋体" w:cs="宋体"/>
          <w:b w:val="0"/>
          <w:bCs w:val="0"/>
          <w:kern w:val="0"/>
          <w:sz w:val="21"/>
          <w:szCs w:val="21"/>
          <w:lang w:val="en-US" w:eastAsia="zh-CN" w:bidi="ar"/>
        </w:rPr>
        <w:tab/>
      </w:r>
    </w:p>
    <w:p w14:paraId="4243C73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17.(1)相与枕藉乎舟中</w:t>
      </w:r>
      <w:r>
        <w:rPr>
          <w:rFonts w:hint="eastAsia" w:ascii="宋体" w:hAnsi="宋体" w:cs="宋体"/>
          <w:b w:val="0"/>
          <w:bCs w:val="0"/>
          <w:kern w:val="0"/>
          <w:sz w:val="21"/>
          <w:szCs w:val="21"/>
          <w:lang w:val="en-US" w:eastAsia="zh-CN" w:bidi="ar"/>
        </w:rPr>
        <w:t xml:space="preserve">   </w:t>
      </w:r>
      <w:r>
        <w:rPr>
          <w:rFonts w:hint="eastAsia" w:ascii="宋体" w:hAnsi="宋体" w:eastAsia="宋体" w:cs="宋体"/>
          <w:b w:val="0"/>
          <w:bCs w:val="0"/>
          <w:kern w:val="0"/>
          <w:sz w:val="21"/>
          <w:szCs w:val="21"/>
          <w:lang w:val="en-US" w:eastAsia="zh-CN" w:bidi="ar"/>
        </w:rPr>
        <w:t>不知东方之既白</w:t>
      </w:r>
    </w:p>
    <w:p w14:paraId="5281968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(2)铁衣远戍辛勤久</w:t>
      </w:r>
      <w:r>
        <w:rPr>
          <w:rFonts w:hint="eastAsia" w:ascii="宋体" w:hAnsi="宋体" w:cs="宋体"/>
          <w:b w:val="0"/>
          <w:bCs w:val="0"/>
          <w:kern w:val="0"/>
          <w:sz w:val="21"/>
          <w:szCs w:val="21"/>
          <w:lang w:val="en-US" w:eastAsia="zh-CN" w:bidi="ar"/>
        </w:rPr>
        <w:t xml:space="preserve">      </w:t>
      </w:r>
      <w:r>
        <w:rPr>
          <w:rFonts w:hint="eastAsia" w:ascii="宋体" w:hAnsi="宋体" w:eastAsia="宋体" w:cs="宋体"/>
          <w:b w:val="0"/>
          <w:bCs w:val="0"/>
          <w:kern w:val="0"/>
          <w:sz w:val="21"/>
          <w:szCs w:val="21"/>
          <w:lang w:val="en-US" w:eastAsia="zh-CN" w:bidi="ar"/>
        </w:rPr>
        <w:t>素衣莫起风尘叹</w:t>
      </w:r>
    </w:p>
    <w:p w14:paraId="0B7E439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(3)(示例1)月明星稀</w:t>
      </w:r>
      <w:r>
        <w:rPr>
          <w:rFonts w:hint="eastAsia" w:ascii="宋体" w:hAnsi="宋体" w:eastAsia="宋体" w:cs="宋体"/>
          <w:b w:val="0"/>
          <w:bCs w:val="0"/>
          <w:kern w:val="0"/>
          <w:sz w:val="21"/>
          <w:szCs w:val="21"/>
          <w:lang w:val="en-US" w:eastAsia="zh-CN" w:bidi="ar"/>
        </w:rPr>
        <w:tab/>
      </w:r>
      <w:r>
        <w:rPr>
          <w:rFonts w:hint="eastAsia" w:ascii="宋体" w:hAnsi="宋体" w:eastAsia="宋体" w:cs="宋体"/>
          <w:b w:val="0"/>
          <w:bCs w:val="0"/>
          <w:kern w:val="0"/>
          <w:sz w:val="21"/>
          <w:szCs w:val="21"/>
          <w:lang w:val="en-US" w:eastAsia="zh-CN" w:bidi="ar"/>
        </w:rPr>
        <w:t>乌鹊南飞</w:t>
      </w:r>
      <w:r>
        <w:rPr>
          <w:rFonts w:hint="eastAsia" w:ascii="宋体" w:hAnsi="宋体" w:eastAsia="宋体" w:cs="宋体"/>
          <w:b w:val="0"/>
          <w:bCs w:val="0"/>
          <w:kern w:val="0"/>
          <w:sz w:val="21"/>
          <w:szCs w:val="21"/>
          <w:lang w:val="en-US" w:eastAsia="zh-CN" w:bidi="ar"/>
        </w:rPr>
        <w:tab/>
      </w:r>
      <w:r>
        <w:rPr>
          <w:rFonts w:hint="eastAsia" w:ascii="宋体" w:hAnsi="宋体" w:eastAsia="宋体" w:cs="宋体"/>
          <w:b w:val="0"/>
          <w:bCs w:val="0"/>
          <w:kern w:val="0"/>
          <w:sz w:val="21"/>
          <w:szCs w:val="21"/>
          <w:lang w:val="en-US" w:eastAsia="zh-CN" w:bidi="ar"/>
        </w:rPr>
        <w:t>(示例2)星垂平野阔</w:t>
      </w:r>
      <w:r>
        <w:rPr>
          <w:rFonts w:hint="eastAsia" w:ascii="宋体" w:hAnsi="宋体" w:eastAsia="宋体" w:cs="宋体"/>
          <w:b w:val="0"/>
          <w:bCs w:val="0"/>
          <w:kern w:val="0"/>
          <w:sz w:val="21"/>
          <w:szCs w:val="21"/>
          <w:lang w:val="en-US" w:eastAsia="zh-CN" w:bidi="ar"/>
        </w:rPr>
        <w:tab/>
      </w:r>
      <w:r>
        <w:rPr>
          <w:rFonts w:hint="eastAsia" w:ascii="宋体" w:hAnsi="宋体" w:eastAsia="宋体" w:cs="宋体"/>
          <w:b w:val="0"/>
          <w:bCs w:val="0"/>
          <w:kern w:val="0"/>
          <w:sz w:val="21"/>
          <w:szCs w:val="21"/>
          <w:lang w:val="en-US" w:eastAsia="zh-CN" w:bidi="ar"/>
        </w:rPr>
        <w:t>月涌大江流</w:t>
      </w:r>
      <w:r>
        <w:rPr>
          <w:rFonts w:hint="eastAsia" w:ascii="宋体" w:hAnsi="宋体" w:eastAsia="宋体" w:cs="宋体"/>
          <w:b w:val="0"/>
          <w:bCs w:val="0"/>
          <w:kern w:val="0"/>
          <w:sz w:val="21"/>
          <w:szCs w:val="21"/>
          <w:lang w:val="en-US" w:eastAsia="zh-CN" w:bidi="ar"/>
        </w:rPr>
        <w:tab/>
      </w:r>
    </w:p>
    <w:p w14:paraId="02E47CF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(示例3)迢迢牵牛星</w:t>
      </w:r>
      <w:r>
        <w:rPr>
          <w:rFonts w:hint="eastAsia" w:ascii="宋体" w:hAnsi="宋体" w:cs="宋体"/>
          <w:b w:val="0"/>
          <w:bCs w:val="0"/>
          <w:kern w:val="0"/>
          <w:sz w:val="21"/>
          <w:szCs w:val="21"/>
          <w:lang w:val="en-US" w:eastAsia="zh-CN" w:bidi="ar"/>
        </w:rPr>
        <w:t xml:space="preserve">  </w:t>
      </w:r>
      <w:r>
        <w:rPr>
          <w:rFonts w:hint="eastAsia" w:ascii="宋体" w:hAnsi="宋体" w:eastAsia="宋体" w:cs="宋体"/>
          <w:b w:val="0"/>
          <w:bCs w:val="0"/>
          <w:kern w:val="0"/>
          <w:sz w:val="21"/>
          <w:szCs w:val="21"/>
          <w:lang w:val="en-US" w:eastAsia="zh-CN" w:bidi="ar"/>
        </w:rPr>
        <w:t>皎皎河汉女(示例4)扪参历井仰胁息</w:t>
      </w:r>
      <w:r>
        <w:rPr>
          <w:rFonts w:hint="eastAsia" w:ascii="宋体" w:hAnsi="宋体" w:cs="宋体"/>
          <w:b w:val="0"/>
          <w:bCs w:val="0"/>
          <w:kern w:val="0"/>
          <w:sz w:val="21"/>
          <w:szCs w:val="21"/>
          <w:lang w:val="en-US" w:eastAsia="zh-CN" w:bidi="ar"/>
        </w:rPr>
        <w:t xml:space="preserve">  </w:t>
      </w:r>
      <w:r>
        <w:rPr>
          <w:rFonts w:hint="eastAsia" w:ascii="宋体" w:hAnsi="宋体" w:eastAsia="宋体" w:cs="宋体"/>
          <w:b w:val="0"/>
          <w:bCs w:val="0"/>
          <w:kern w:val="0"/>
          <w:sz w:val="21"/>
          <w:szCs w:val="21"/>
          <w:lang w:val="en-US" w:eastAsia="zh-CN" w:bidi="ar"/>
        </w:rPr>
        <w:t>以手抚膺坐长叹</w:t>
      </w:r>
    </w:p>
    <w:p w14:paraId="30B6910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【评分标准</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每答对一空给1分,共6分。第(3)题，有其他答案符合语境亦可。若只是出现“星辰”,没有“抒发内心的万千情思”的句子则不给分,如“危楼高百尺,手可摘星辰”等。有错字、别字、添字、漏字,则该空不给分。</w:t>
      </w:r>
    </w:p>
    <w:p w14:paraId="72E06D0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【命题意图</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本题考查学生默写常见的名篇名句的能力。</w:t>
      </w:r>
    </w:p>
    <w:p w14:paraId="03E14B6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【解题思路</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易错字词:“藉”“既”“戍”“素”等。</w:t>
      </w:r>
    </w:p>
    <w:p w14:paraId="71836AD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18.【参考答案】甲:加在上面是“末”,“末”的本义是树木的末梢，用一横标示树梢</w:t>
      </w:r>
    </w:p>
    <w:p w14:paraId="1C4852E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乙:把“木”从中间砍掉一半</w:t>
      </w:r>
    </w:p>
    <w:p w14:paraId="235DD95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【评分标准】</w:t>
      </w:r>
      <w:r>
        <w:rPr>
          <w:rFonts w:hint="eastAsia" w:ascii="宋体" w:hAnsi="宋体" w:eastAsia="宋体" w:cs="宋体"/>
          <w:b w:val="0"/>
          <w:bCs w:val="0"/>
          <w:kern w:val="0"/>
          <w:sz w:val="21"/>
          <w:szCs w:val="21"/>
          <w:lang w:val="en-US" w:eastAsia="zh-CN" w:bidi="ar"/>
        </w:rPr>
        <w:t>甲处3分，乙处1分。意思对即可。</w:t>
      </w:r>
    </w:p>
    <w:p w14:paraId="31B6B5F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【作答示例】4分示例：甲：加在上面是“末”(1分)，“末”的本义是树顶(1分)，用一横标示出树顶的位置(1分)    乙：将“木”字去掉左半边的两笔(1分)</w:t>
      </w:r>
    </w:p>
    <w:p w14:paraId="767C020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19.【参考答案】[示例]①处：守株待兔（以下成语亦得分：待兔守株、根株牵连、根株附丽、根连株逮、根连株拔、枯木朽株、枯株朽木等。以下答案不得分：中流砥柱、株株分明、顶梁之柱等）</w:t>
      </w:r>
    </w:p>
    <w:p w14:paraId="57BA12A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②处：栋梁之材（以下成语亦得分：栋梁之才、国家栋梁等。以下答案不得分：顶梁柱、顶天立地等）</w:t>
      </w:r>
    </w:p>
    <w:p w14:paraId="142A9D4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20.【参考答案】 [示例]A处:因此森有茂密之义     B处:轮材贵韧</w:t>
      </w:r>
    </w:p>
    <w:p w14:paraId="6828E7C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【评分标准】</w:t>
      </w:r>
      <w:r>
        <w:rPr>
          <w:rFonts w:hint="eastAsia" w:ascii="宋体" w:hAnsi="宋体" w:eastAsia="宋体" w:cs="宋体"/>
          <w:b w:val="0"/>
          <w:bCs w:val="0"/>
          <w:kern w:val="0"/>
          <w:sz w:val="21"/>
          <w:szCs w:val="21"/>
          <w:lang w:val="en-US" w:eastAsia="zh-CN" w:bidi="ar"/>
        </w:rPr>
        <w:t>每处2分。意思对即可。如有其他答案，只要言之成理，可酌情给分。</w:t>
      </w:r>
    </w:p>
    <w:p w14:paraId="3E1F30C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【补充细则】</w:t>
      </w:r>
    </w:p>
    <w:p w14:paraId="60899AA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（1）</w:t>
      </w:r>
      <w:r>
        <w:rPr>
          <w:rFonts w:hint="eastAsia" w:ascii="宋体" w:hAnsi="宋体" w:eastAsia="宋体" w:cs="宋体"/>
          <w:b w:val="0"/>
          <w:bCs w:val="0"/>
          <w:kern w:val="0"/>
          <w:sz w:val="21"/>
          <w:szCs w:val="21"/>
          <w:lang w:val="en-US" w:eastAsia="zh-CN" w:bidi="ar"/>
        </w:rPr>
        <w:t>A处：与下文“‘森森’即此义”呼应，解释“此义”为“茂密”,得1分，可表述为“繁茂”“茂盛”“浓密”“郁郁葱葱(苍苍)”“繁盛”“密集”“繁密”“众多”“繁多”等；能写出“森有……之义”,得1分，可表述为“森有……的意思”“森可表述/描述/形容……”等，主语“森”可承前省略。如超出字数、关键字有错别字，扣1分。</w:t>
      </w:r>
    </w:p>
    <w:p w14:paraId="5F74618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（2）</w:t>
      </w:r>
      <w:r>
        <w:rPr>
          <w:rFonts w:hint="eastAsia" w:ascii="宋体" w:hAnsi="宋体" w:eastAsia="宋体" w:cs="宋体"/>
          <w:b w:val="0"/>
          <w:bCs w:val="0"/>
          <w:kern w:val="0"/>
          <w:sz w:val="21"/>
          <w:szCs w:val="21"/>
          <w:lang w:val="en-US" w:eastAsia="zh-CN" w:bidi="ar"/>
        </w:rPr>
        <w:t>B 处：与上文“建材贵直”呼应，写出轮材“韧”的特点，得1分，可表述为“能屈能伸”“弯而不折”“富有韧性/劲”等；能表达出“轮材贵在……”之义，得1分，可表述为“轮木贵在……”“车轮的材料贵在……”“……方能做轮”等。如超出字数、关键字有错别字，扣1分。</w:t>
      </w:r>
    </w:p>
    <w:p w14:paraId="7DB4493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21.【参考答案】修改:删去“因而”。修改:“仍”改为“也</w:t>
      </w:r>
      <w:r>
        <w:rPr>
          <w:rFonts w:hint="eastAsia" w:ascii="宋体" w:hAnsi="宋体"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w:t>
      </w:r>
    </w:p>
    <w:p w14:paraId="03D7D4F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【评分标准】</w:t>
      </w:r>
      <w:r>
        <w:rPr>
          <w:rFonts w:hint="eastAsia" w:ascii="宋体" w:hAnsi="宋体" w:eastAsia="宋体" w:cs="宋体"/>
          <w:b w:val="0"/>
          <w:bCs w:val="0"/>
          <w:kern w:val="0"/>
          <w:sz w:val="21"/>
          <w:szCs w:val="21"/>
          <w:lang w:val="en-US" w:eastAsia="zh-CN" w:bidi="ar"/>
        </w:rPr>
        <w:t>每处2分。意思对即可。</w:t>
      </w:r>
    </w:p>
    <w:p w14:paraId="06F2A31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【补充细则】</w:t>
      </w:r>
    </w:p>
    <w:p w14:paraId="21734A28">
      <w:pPr>
        <w:keepNext w:val="0"/>
        <w:keepLines w:val="0"/>
        <w:pageBreakBefore w:val="0"/>
        <w:widowControl w:val="0"/>
        <w:kinsoku/>
        <w:wordWrap/>
        <w:overflowPunct/>
        <w:topLinePunct w:val="0"/>
        <w:autoSpaceDE/>
        <w:autoSpaceDN/>
        <w:bidi w:val="0"/>
        <w:adjustRightInd/>
        <w:snapToGrid/>
        <w:ind w:left="840" w:leftChars="200" w:hanging="420" w:hanging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（1）</w:t>
      </w:r>
      <w:r>
        <w:rPr>
          <w:rFonts w:hint="eastAsia" w:ascii="宋体" w:hAnsi="宋体" w:eastAsia="宋体" w:cs="宋体"/>
          <w:b w:val="0"/>
          <w:bCs w:val="0"/>
          <w:kern w:val="0"/>
          <w:sz w:val="21"/>
          <w:szCs w:val="21"/>
          <w:lang w:val="en-US" w:eastAsia="zh-CN" w:bidi="ar"/>
        </w:rPr>
        <w:t>找出使用错误的词语给1分，修改正确给1分。如果未明确指出使用错误的词语，但以语句的形式呈现，且修改正确给2分。</w:t>
      </w:r>
    </w:p>
    <w:p w14:paraId="4294FDB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（2）</w:t>
      </w:r>
      <w:r>
        <w:rPr>
          <w:rFonts w:hint="eastAsia" w:ascii="宋体" w:hAnsi="宋体" w:eastAsia="宋体" w:cs="宋体"/>
          <w:b w:val="0"/>
          <w:bCs w:val="0"/>
          <w:kern w:val="0"/>
          <w:sz w:val="21"/>
          <w:szCs w:val="21"/>
          <w:lang w:val="en-US" w:eastAsia="zh-CN" w:bidi="ar"/>
        </w:rPr>
        <w:t>词语“因而”</w:t>
      </w:r>
    </w:p>
    <w:p w14:paraId="7A7D4371">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①</w:t>
      </w:r>
      <w:r>
        <w:rPr>
          <w:rFonts w:hint="eastAsia" w:ascii="宋体" w:hAnsi="宋体" w:eastAsia="宋体" w:cs="宋体"/>
          <w:b w:val="0"/>
          <w:bCs w:val="0"/>
          <w:kern w:val="0"/>
          <w:sz w:val="21"/>
          <w:szCs w:val="21"/>
          <w:lang w:val="en-US" w:eastAsia="zh-CN" w:bidi="ar"/>
        </w:rPr>
        <w:t>修改为“统统”“一律”“全部”可给2分；</w:t>
      </w:r>
    </w:p>
    <w:p w14:paraId="6D3C275B">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②</w:t>
      </w:r>
      <w:r>
        <w:rPr>
          <w:rFonts w:hint="eastAsia" w:ascii="宋体" w:hAnsi="宋体" w:eastAsia="宋体" w:cs="宋体"/>
          <w:b w:val="0"/>
          <w:bCs w:val="0"/>
          <w:kern w:val="0"/>
          <w:sz w:val="21"/>
          <w:szCs w:val="21"/>
          <w:lang w:val="en-US" w:eastAsia="zh-CN" w:bidi="ar"/>
        </w:rPr>
        <w:t xml:space="preserve">修改为“所以”“因此”“其实”等不给分。 </w:t>
      </w:r>
    </w:p>
    <w:p w14:paraId="22BC07F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（3）</w:t>
      </w:r>
      <w:r>
        <w:rPr>
          <w:rFonts w:hint="eastAsia" w:ascii="宋体" w:hAnsi="宋体" w:eastAsia="宋体" w:cs="宋体"/>
          <w:b w:val="0"/>
          <w:bCs w:val="0"/>
          <w:kern w:val="0"/>
          <w:sz w:val="21"/>
          <w:szCs w:val="21"/>
          <w:lang w:val="en-US" w:eastAsia="zh-CN" w:bidi="ar"/>
        </w:rPr>
        <w:t>词语“仍”</w:t>
      </w:r>
    </w:p>
    <w:p w14:paraId="024D9851">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①</w:t>
      </w:r>
      <w:r>
        <w:rPr>
          <w:rFonts w:hint="eastAsia" w:ascii="宋体" w:hAnsi="宋体" w:eastAsia="宋体" w:cs="宋体"/>
          <w:b w:val="0"/>
          <w:bCs w:val="0"/>
          <w:kern w:val="0"/>
          <w:sz w:val="21"/>
          <w:szCs w:val="21"/>
          <w:lang w:val="en-US" w:eastAsia="zh-CN" w:bidi="ar"/>
        </w:rPr>
        <w:t>删掉“仍”,或修改为“乃”“则”“无疑”“可谓”“往往”可给2分；</w:t>
      </w:r>
    </w:p>
    <w:p w14:paraId="4F0FFA03">
      <w:pPr>
        <w:keepNext w:val="0"/>
        <w:keepLines w:val="0"/>
        <w:pageBreakBefore w:val="0"/>
        <w:widowControl w:val="0"/>
        <w:kinsoku/>
        <w:wordWrap/>
        <w:overflowPunct/>
        <w:topLinePunct w:val="0"/>
        <w:autoSpaceDE/>
        <w:autoSpaceDN/>
        <w:bidi w:val="0"/>
        <w:adjustRightInd/>
        <w:snapToGrid/>
        <w:ind w:left="840" w:leftChars="400" w:firstLine="0" w:firstLineChars="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②</w:t>
      </w:r>
      <w:r>
        <w:rPr>
          <w:rFonts w:hint="eastAsia" w:ascii="宋体" w:hAnsi="宋体" w:eastAsia="宋体" w:cs="宋体"/>
          <w:b w:val="0"/>
          <w:bCs w:val="0"/>
          <w:kern w:val="0"/>
          <w:sz w:val="21"/>
          <w:szCs w:val="21"/>
          <w:lang w:val="en-US" w:eastAsia="zh-CN" w:bidi="ar"/>
        </w:rPr>
        <w:t>修改为“才”“即”“就”“又”“却”“都”“便”“总”“更”“还”“一直”“一定”“确实”“必然”等不给分。</w:t>
      </w:r>
    </w:p>
    <w:p w14:paraId="0FFF9DBB">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解题思路】“因而”错误：观察“无论是地基、支撑，还是打板、夯墙，因而都离不开木头”，“无论……还是……”句式中，后续应直接接“都……”表条件结果，“因而”多余，破坏语法结构，需删除“因而”。</w:t>
      </w:r>
    </w:p>
    <w:p w14:paraId="4CB60EB7">
      <w:pPr>
        <w:keepNext w:val="0"/>
        <w:keepLines w:val="0"/>
        <w:pageBreakBefore w:val="0"/>
        <w:widowControl w:val="0"/>
        <w:kinsoku/>
        <w:wordWrap/>
        <w:overflowPunct/>
        <w:topLinePunct w:val="0"/>
        <w:autoSpaceDE/>
        <w:autoSpaceDN/>
        <w:bidi w:val="0"/>
        <w:adjustRightInd/>
        <w:snapToGrid/>
        <w:ind w:left="420" w:leftChars="200" w:firstLine="420" w:firstLineChars="200"/>
        <w:textAlignment w:val="auto"/>
        <w:rPr>
          <w:rFonts w:hint="eastAsia" w:ascii="宋体" w:hAnsi="宋体" w:eastAsia="宋体" w:cs="宋体"/>
          <w:b w:val="0"/>
          <w:bCs w:val="0"/>
          <w:kern w:val="0"/>
          <w:sz w:val="21"/>
          <w:szCs w:val="21"/>
          <w:lang w:val="en-US" w:eastAsia="zh-CN" w:bidi="ar"/>
        </w:rPr>
      </w:pPr>
      <w:bookmarkStart w:id="0" w:name="_GoBack"/>
      <w:bookmarkEnd w:id="0"/>
      <w:r>
        <w:rPr>
          <w:rFonts w:hint="eastAsia" w:ascii="宋体" w:hAnsi="宋体" w:eastAsia="宋体" w:cs="宋体"/>
          <w:b w:val="0"/>
          <w:bCs w:val="0"/>
          <w:kern w:val="0"/>
          <w:sz w:val="21"/>
          <w:szCs w:val="21"/>
          <w:lang w:val="en-US" w:eastAsia="zh-CN" w:bidi="ar"/>
        </w:rPr>
        <w:t>“仍”错误：查看“而在种种建筑材料中，栋梁的价值和重要性仍是最高的”，“仍”表示延续之前状态，但前文未提及栋梁此前的价值情况，无“延续”依据，逻辑不当。可改为“也”，直接强调栋梁价值和重要性的程度。</w:t>
      </w:r>
    </w:p>
    <w:p w14:paraId="1B2EDA64">
      <w:pPr>
        <w:keepNext w:val="0"/>
        <w:keepLines w:val="0"/>
        <w:pageBreakBefore w:val="0"/>
        <w:widowControl w:val="0"/>
        <w:numPr>
          <w:ilvl w:val="0"/>
          <w:numId w:val="4"/>
        </w:numPr>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【参考答案】</w:t>
      </w:r>
    </w:p>
    <w:p w14:paraId="7134050B">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上联补写:鑫</w:t>
      </w:r>
      <w:r>
        <w:rPr>
          <w:rFonts w:hint="eastAsia" w:ascii="宋体" w:hAnsi="宋体" w:cs="宋体"/>
          <w:b w:val="0"/>
          <w:bCs w:val="0"/>
          <w:kern w:val="0"/>
          <w:sz w:val="21"/>
          <w:szCs w:val="21"/>
          <w:lang w:val="en-US" w:eastAsia="zh-CN" w:bidi="ar"/>
        </w:rPr>
        <w:t xml:space="preserve">  </w:t>
      </w:r>
      <w:r>
        <w:rPr>
          <w:rFonts w:hint="eastAsia" w:ascii="宋体" w:hAnsi="宋体" w:eastAsia="宋体" w:cs="宋体"/>
          <w:b w:val="0"/>
          <w:bCs w:val="0"/>
          <w:kern w:val="0"/>
          <w:sz w:val="21"/>
          <w:szCs w:val="21"/>
          <w:lang w:val="en-US" w:eastAsia="zh-CN" w:bidi="ar"/>
        </w:rPr>
        <w:t>理由:上联前五字均应为重笔构形，且缺五行中的“金”。</w:t>
      </w:r>
    </w:p>
    <w:p w14:paraId="3D263CF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下联补写:犇</w:t>
      </w:r>
      <w:r>
        <w:rPr>
          <w:rFonts w:hint="eastAsia" w:ascii="宋体" w:hAnsi="宋体" w:cs="宋体"/>
          <w:b w:val="0"/>
          <w:bCs w:val="0"/>
          <w:kern w:val="0"/>
          <w:sz w:val="21"/>
          <w:szCs w:val="21"/>
          <w:lang w:val="en-US" w:eastAsia="zh-CN" w:bidi="ar"/>
        </w:rPr>
        <w:t xml:space="preserve">  </w:t>
      </w:r>
      <w:r>
        <w:rPr>
          <w:rFonts w:hint="eastAsia" w:ascii="宋体" w:hAnsi="宋体" w:eastAsia="宋体" w:cs="宋体"/>
          <w:b w:val="0"/>
          <w:bCs w:val="0"/>
          <w:kern w:val="0"/>
          <w:sz w:val="21"/>
          <w:szCs w:val="21"/>
          <w:lang w:val="en-US" w:eastAsia="zh-CN" w:bidi="ar"/>
        </w:rPr>
        <w:t>理由:下联前五字均应为重笔构形，且应填入与“羊马犬鹿”相类似的驯养动物。</w:t>
      </w:r>
    </w:p>
    <w:p w14:paraId="0E62F24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23.</w:t>
      </w:r>
      <w:r>
        <w:rPr>
          <w:rFonts w:hint="eastAsia" w:ascii="宋体" w:hAnsi="宋体" w:eastAsia="宋体" w:cs="宋体"/>
          <w:b w:val="0"/>
          <w:bCs w:val="0"/>
          <w:kern w:val="0"/>
          <w:sz w:val="21"/>
          <w:szCs w:val="21"/>
          <w:lang w:val="en-US" w:eastAsia="zh-CN" w:bidi="ar"/>
        </w:rPr>
        <w:t>【审题指导】</w:t>
      </w:r>
    </w:p>
    <w:p w14:paraId="3166C80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（1）</w:t>
      </w:r>
      <w:r>
        <w:rPr>
          <w:rFonts w:hint="eastAsia" w:ascii="宋体" w:hAnsi="宋体" w:eastAsia="宋体" w:cs="宋体"/>
          <w:b w:val="0"/>
          <w:bCs w:val="0"/>
          <w:kern w:val="0"/>
          <w:sz w:val="21"/>
          <w:szCs w:val="21"/>
          <w:lang w:val="en-US" w:eastAsia="zh-CN" w:bidi="ar"/>
        </w:rPr>
        <w:t>审核心概念：认知方式的方式的多样性及认知不等于真知。一是苏轼“至绝壁下”的实地考察、亲身探索的方式。通过实地观察、聆听等方式去寻找答案，这体现了一种深入实践、亲身体验的认知途径。一是当下人们利用网络认知事物面貌的方式。在互联网时代，人们足不出户便可对众多事物有初步了解。</w:t>
      </w:r>
    </w:p>
    <w:p w14:paraId="29CA4AE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（2）</w:t>
      </w:r>
      <w:r>
        <w:rPr>
          <w:rFonts w:hint="eastAsia" w:ascii="宋体" w:hAnsi="宋体" w:eastAsia="宋体" w:cs="宋体"/>
          <w:b w:val="0"/>
          <w:bCs w:val="0"/>
          <w:kern w:val="0"/>
          <w:sz w:val="21"/>
          <w:szCs w:val="21"/>
          <w:lang w:val="en-US" w:eastAsia="zh-CN" w:bidi="ar"/>
        </w:rPr>
        <w:t>审关系：认知与真知关系：材料以“然而”转折，“这些认知就等同于真知吗？”这一疑问句结尾，引发对认知本质的深入思考。这表明无论是苏轼式的实地考察，还是现代网络获取信息的方式，所得到的认知并不一定就是真正的、准确无误的“真知”，促使我们进一步探讨认知过程中的影响因素、局限性以及如何趋近真知。</w:t>
      </w:r>
    </w:p>
    <w:p w14:paraId="56D6FEC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【参考立意】</w:t>
      </w:r>
    </w:p>
    <w:p w14:paraId="6CB3AC9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实践出真知，但实践认知有局限</w:t>
      </w:r>
    </w:p>
    <w:p w14:paraId="0E5BA84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网络认知的利弊及与真知的距离</w:t>
      </w:r>
    </w:p>
    <w:p w14:paraId="4A399DA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鉴于实践认知和网络认知都有其局限性，需要综合多种方式来趋近真知。</w:t>
      </w:r>
    </w:p>
    <w:p w14:paraId="376D70D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kern w:val="0"/>
          <w:sz w:val="21"/>
          <w:szCs w:val="21"/>
          <w:lang w:val="en-US" w:eastAsia="zh-CN" w:bidi="ar"/>
        </w:rPr>
      </w:pPr>
    </w:p>
    <w:p w14:paraId="3A355982">
      <w:pPr>
        <w:rPr>
          <w:rFonts w:hint="eastAsia" w:ascii="宋体" w:hAnsi="宋体" w:eastAsia="宋体" w:cs="宋体"/>
          <w:b w:val="0"/>
          <w:bCs w:val="0"/>
          <w:kern w:val="0"/>
          <w:sz w:val="21"/>
          <w:szCs w:val="21"/>
          <w:lang w:val="en-US" w:eastAsia="zh-CN" w:bidi="ar"/>
        </w:rPr>
      </w:pPr>
    </w:p>
    <w:sectPr>
      <w:footerReference r:id="rId5" w:type="default"/>
      <w:pgSz w:w="22113" w:h="15309" w:orient="landscape"/>
      <w:pgMar w:top="1134" w:right="1134" w:bottom="1134" w:left="1134" w:header="0" w:footer="680" w:gutter="0"/>
      <w:pgNumType w:start="1"/>
      <w:cols w:equalWidth="0" w:num="2">
        <w:col w:w="9710" w:space="425"/>
        <w:col w:w="9710"/>
      </w:cols>
      <w:docGrid w:type="lines" w:linePitch="312" w:charSpace="-40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2"/>
        <w:lang w:val="zh-CN" w:eastAsia="zh-CN" w:bidi="ar-SA"/>
      </w:rPr>
      <w:id w:val="-962729871"/>
      <w:docPartObj>
        <w:docPartGallery w:val="autotext"/>
      </w:docPartObj>
    </w:sdtPr>
    <w:sdtEndPr>
      <w:rPr>
        <w:rFonts w:ascii="Calibri" w:hAnsi="Calibri" w:eastAsia="宋体" w:cs="Times New Roman"/>
        <w:kern w:val="2"/>
        <w:sz w:val="18"/>
        <w:szCs w:val="18"/>
        <w:lang w:val="en-US" w:eastAsia="zh-CN" w:bidi="ar-SA"/>
      </w:rPr>
    </w:sdtEndPr>
    <w:sdtContent>
      <w:p w14:paraId="14417246">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zh-CN" w:eastAsia="zh-CN" w:bidi="ar-SA"/>
          </w:rPr>
          <w:t xml:space="preserve">高三下学期5月适应性考试（一）   </w:t>
        </w:r>
        <w:r>
          <w:rPr>
            <w:rFonts w:ascii="Calibri" w:hAnsi="Calibri" w:eastAsia="宋体" w:cs="Times New Roman"/>
            <w:kern w:val="2"/>
            <w:sz w:val="18"/>
            <w:szCs w:val="18"/>
            <w:lang w:val="zh-CN" w:eastAsia="zh-CN" w:bidi="ar-SA"/>
          </w:rPr>
          <w:t xml:space="preserve">共 </w:t>
        </w:r>
        <w:r>
          <w:rPr>
            <w:rFonts w:hint="eastAsia" w:ascii="Calibri" w:hAnsi="Calibri" w:eastAsia="宋体" w:cs="Times New Roman"/>
            <w:kern w:val="2"/>
            <w:sz w:val="18"/>
            <w:szCs w:val="18"/>
            <w:lang w:val="en-US" w:eastAsia="zh-CN" w:bidi="ar-SA"/>
          </w:rPr>
          <w:t>4</w:t>
        </w:r>
        <w:r>
          <w:rPr>
            <w:rFonts w:ascii="Calibri" w:hAnsi="Calibri" w:eastAsia="宋体" w:cs="Times New Roman"/>
            <w:kern w:val="2"/>
            <w:sz w:val="18"/>
            <w:szCs w:val="18"/>
            <w:lang w:val="zh-CN" w:eastAsia="zh-CN" w:bidi="ar-SA"/>
          </w:rPr>
          <w:t xml:space="preserve"> 页 </w:t>
        </w:r>
        <w:r>
          <w:rPr>
            <w:rFonts w:hint="eastAsia" w:ascii="Calibri" w:hAnsi="Calibri" w:eastAsia="宋体" w:cs="Times New Roman"/>
            <w:kern w:val="2"/>
            <w:sz w:val="18"/>
            <w:szCs w:val="18"/>
            <w:lang w:val="zh-CN" w:eastAsia="zh-CN" w:bidi="ar-SA"/>
          </w:rPr>
          <w:t xml:space="preserve"> 第 </w:t>
        </w: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 MERGEFORMAT</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zh-CN" w:eastAsia="zh-CN" w:bidi="ar-SA"/>
          </w:rPr>
          <w:t>1</w:t>
        </w:r>
        <w:r>
          <w:rPr>
            <w:rFonts w:ascii="Calibri" w:hAnsi="Calibri" w:eastAsia="宋体" w:cs="Times New Roman"/>
            <w:kern w:val="2"/>
            <w:sz w:val="18"/>
            <w:szCs w:val="18"/>
            <w:lang w:val="en-US" w:eastAsia="zh-CN" w:bidi="ar-SA"/>
          </w:rPr>
          <w:fldChar w:fldCharType="end"/>
        </w:r>
        <w:r>
          <w:rPr>
            <w:rFonts w:hint="eastAsia" w:ascii="Calibri" w:hAnsi="Calibri" w:eastAsia="宋体" w:cs="Times New Roman"/>
            <w:kern w:val="2"/>
            <w:sz w:val="18"/>
            <w:szCs w:val="18"/>
            <w:lang w:val="en-US" w:eastAsia="zh-CN" w:bidi="ar-SA"/>
          </w:rPr>
          <w:t xml:space="preserve"> 页</w:t>
        </w:r>
      </w:p>
    </w:sdtContent>
  </w:sdt>
  <w:p w14:paraId="1E9BD38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2"/>
        <w:lang w:val="zh-CN" w:eastAsia="zh-CN" w:bidi="ar-SA"/>
      </w:rPr>
      <w:id w:val="147467419"/>
      <w:docPartObj>
        <w:docPartGallery w:val="autotext"/>
      </w:docPartObj>
    </w:sdtPr>
    <w:sdtEndPr>
      <w:rPr>
        <w:rFonts w:ascii="Calibri" w:hAnsi="Calibri" w:eastAsia="宋体" w:cs="Times New Roman"/>
        <w:kern w:val="2"/>
        <w:sz w:val="18"/>
        <w:szCs w:val="18"/>
        <w:lang w:val="en-US" w:eastAsia="zh-CN" w:bidi="ar-SA"/>
      </w:rPr>
    </w:sdtEndPr>
    <w:sdtContent>
      <w:p w14:paraId="07EB774B">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zh-CN" w:eastAsia="zh-CN" w:bidi="ar-SA"/>
          </w:rPr>
          <w:t>高三下学期5月适应性考试（一）</w:t>
        </w:r>
        <w:r>
          <w:rPr>
            <w:rFonts w:hint="eastAsia" w:ascii="Calibri" w:hAnsi="Calibri" w:cs="Times New Roman"/>
            <w:kern w:val="2"/>
            <w:sz w:val="18"/>
            <w:szCs w:val="18"/>
            <w:lang w:val="en-US" w:eastAsia="zh-CN" w:bidi="ar-SA"/>
          </w:rPr>
          <w:t>参考答案</w:t>
        </w:r>
        <w:r>
          <w:rPr>
            <w:rFonts w:hint="eastAsia" w:ascii="Calibri" w:hAnsi="Calibri" w:eastAsia="宋体" w:cs="Times New Roman"/>
            <w:kern w:val="2"/>
            <w:sz w:val="18"/>
            <w:szCs w:val="18"/>
            <w:lang w:val="zh-CN" w:eastAsia="zh-CN" w:bidi="ar-SA"/>
          </w:rPr>
          <w:t xml:space="preserve">   </w:t>
        </w:r>
        <w:r>
          <w:rPr>
            <w:rFonts w:ascii="Calibri" w:hAnsi="Calibri" w:eastAsia="宋体" w:cs="Times New Roman"/>
            <w:kern w:val="2"/>
            <w:sz w:val="18"/>
            <w:szCs w:val="18"/>
            <w:lang w:val="zh-CN" w:eastAsia="zh-CN" w:bidi="ar-SA"/>
          </w:rPr>
          <w:t xml:space="preserve">共 </w:t>
        </w:r>
        <w:r>
          <w:rPr>
            <w:rFonts w:hint="eastAsia" w:ascii="Calibri" w:hAnsi="Calibri" w:cs="Times New Roman"/>
            <w:kern w:val="2"/>
            <w:sz w:val="18"/>
            <w:szCs w:val="18"/>
            <w:lang w:val="en-US" w:eastAsia="zh-CN" w:bidi="ar-SA"/>
          </w:rPr>
          <w:t>3</w:t>
        </w:r>
        <w:r>
          <w:rPr>
            <w:rFonts w:ascii="Calibri" w:hAnsi="Calibri" w:eastAsia="宋体" w:cs="Times New Roman"/>
            <w:kern w:val="2"/>
            <w:sz w:val="18"/>
            <w:szCs w:val="18"/>
            <w:lang w:val="zh-CN" w:eastAsia="zh-CN" w:bidi="ar-SA"/>
          </w:rPr>
          <w:t xml:space="preserve"> 页 </w:t>
        </w:r>
        <w:r>
          <w:rPr>
            <w:rFonts w:hint="eastAsia" w:ascii="Calibri" w:hAnsi="Calibri" w:eastAsia="宋体" w:cs="Times New Roman"/>
            <w:kern w:val="2"/>
            <w:sz w:val="18"/>
            <w:szCs w:val="18"/>
            <w:lang w:val="zh-CN" w:eastAsia="zh-CN" w:bidi="ar-SA"/>
          </w:rPr>
          <w:t xml:space="preserve"> 第 </w:t>
        </w: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 MERGEFORMAT</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zh-CN" w:eastAsia="zh-CN" w:bidi="ar-SA"/>
          </w:rPr>
          <w:t>1</w:t>
        </w:r>
        <w:r>
          <w:rPr>
            <w:rFonts w:ascii="Calibri" w:hAnsi="Calibri" w:eastAsia="宋体" w:cs="Times New Roman"/>
            <w:kern w:val="2"/>
            <w:sz w:val="18"/>
            <w:szCs w:val="18"/>
            <w:lang w:val="en-US" w:eastAsia="zh-CN" w:bidi="ar-SA"/>
          </w:rPr>
          <w:fldChar w:fldCharType="end"/>
        </w:r>
        <w:r>
          <w:rPr>
            <w:rFonts w:hint="eastAsia" w:ascii="Calibri" w:hAnsi="Calibri" w:eastAsia="宋体" w:cs="Times New Roman"/>
            <w:kern w:val="2"/>
            <w:sz w:val="18"/>
            <w:szCs w:val="18"/>
            <w:lang w:val="en-US" w:eastAsia="zh-CN" w:bidi="ar-SA"/>
          </w:rPr>
          <w:t xml:space="preserve"> 页</w:t>
        </w:r>
      </w:p>
    </w:sdtContent>
  </w:sdt>
  <w:p w14:paraId="12E41F37">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C8A0F">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89A20"/>
    <w:multiLevelType w:val="singleLevel"/>
    <w:tmpl w:val="A7989A20"/>
    <w:lvl w:ilvl="0" w:tentative="0">
      <w:start w:val="22"/>
      <w:numFmt w:val="decimal"/>
      <w:lvlText w:val="%1."/>
      <w:lvlJc w:val="left"/>
      <w:pPr>
        <w:tabs>
          <w:tab w:val="left" w:pos="312"/>
        </w:tabs>
      </w:pPr>
    </w:lvl>
  </w:abstractNum>
  <w:abstractNum w:abstractNumId="1">
    <w:nsid w:val="0053208E"/>
    <w:multiLevelType w:val="multilevel"/>
    <w:tmpl w:val="0053208E"/>
    <w:lvl w:ilvl="0" w:tentative="0">
      <w:start w:val="1"/>
      <w:numFmt w:val="decimal"/>
      <w:lvlText w:val="%1."/>
      <w:lvlJc w:val="left"/>
      <w:pPr>
        <w:ind w:left="854" w:hanging="318"/>
        <w:jc w:val="left"/>
      </w:pPr>
      <w:rPr>
        <w:rFonts w:hint="default" w:ascii="宋体" w:hAnsi="宋体" w:eastAsia="宋体" w:cs="宋体"/>
        <w:spacing w:val="-1"/>
        <w:w w:val="104"/>
        <w:sz w:val="19"/>
        <w:szCs w:val="19"/>
        <w:lang w:val="en-US" w:eastAsia="zh-CN" w:bidi="ar-SA"/>
      </w:rPr>
    </w:lvl>
    <w:lvl w:ilvl="1" w:tentative="0">
      <w:start w:val="0"/>
      <w:numFmt w:val="bullet"/>
      <w:lvlText w:val="•"/>
      <w:lvlJc w:val="left"/>
      <w:pPr>
        <w:ind w:left="1634" w:hanging="318"/>
      </w:pPr>
      <w:rPr>
        <w:rFonts w:hint="default"/>
        <w:lang w:val="en-US" w:eastAsia="zh-CN" w:bidi="ar-SA"/>
      </w:rPr>
    </w:lvl>
    <w:lvl w:ilvl="2" w:tentative="0">
      <w:start w:val="0"/>
      <w:numFmt w:val="bullet"/>
      <w:lvlText w:val="•"/>
      <w:lvlJc w:val="left"/>
      <w:pPr>
        <w:ind w:left="2408" w:hanging="318"/>
      </w:pPr>
      <w:rPr>
        <w:rFonts w:hint="default"/>
        <w:lang w:val="en-US" w:eastAsia="zh-CN" w:bidi="ar-SA"/>
      </w:rPr>
    </w:lvl>
    <w:lvl w:ilvl="3" w:tentative="0">
      <w:start w:val="0"/>
      <w:numFmt w:val="bullet"/>
      <w:lvlText w:val="•"/>
      <w:lvlJc w:val="left"/>
      <w:pPr>
        <w:ind w:left="3182" w:hanging="318"/>
      </w:pPr>
      <w:rPr>
        <w:rFonts w:hint="default"/>
        <w:lang w:val="en-US" w:eastAsia="zh-CN" w:bidi="ar-SA"/>
      </w:rPr>
    </w:lvl>
    <w:lvl w:ilvl="4" w:tentative="0">
      <w:start w:val="0"/>
      <w:numFmt w:val="bullet"/>
      <w:lvlText w:val="•"/>
      <w:lvlJc w:val="left"/>
      <w:pPr>
        <w:ind w:left="3956" w:hanging="318"/>
      </w:pPr>
      <w:rPr>
        <w:rFonts w:hint="default"/>
        <w:lang w:val="en-US" w:eastAsia="zh-CN" w:bidi="ar-SA"/>
      </w:rPr>
    </w:lvl>
    <w:lvl w:ilvl="5" w:tentative="0">
      <w:start w:val="0"/>
      <w:numFmt w:val="bullet"/>
      <w:lvlText w:val="•"/>
      <w:lvlJc w:val="left"/>
      <w:pPr>
        <w:ind w:left="4730" w:hanging="318"/>
      </w:pPr>
      <w:rPr>
        <w:rFonts w:hint="default"/>
        <w:lang w:val="en-US" w:eastAsia="zh-CN" w:bidi="ar-SA"/>
      </w:rPr>
    </w:lvl>
    <w:lvl w:ilvl="6" w:tentative="0">
      <w:start w:val="0"/>
      <w:numFmt w:val="bullet"/>
      <w:lvlText w:val="•"/>
      <w:lvlJc w:val="left"/>
      <w:pPr>
        <w:ind w:left="5504" w:hanging="318"/>
      </w:pPr>
      <w:rPr>
        <w:rFonts w:hint="default"/>
        <w:lang w:val="en-US" w:eastAsia="zh-CN" w:bidi="ar-SA"/>
      </w:rPr>
    </w:lvl>
    <w:lvl w:ilvl="7" w:tentative="0">
      <w:start w:val="0"/>
      <w:numFmt w:val="bullet"/>
      <w:lvlText w:val="•"/>
      <w:lvlJc w:val="left"/>
      <w:pPr>
        <w:ind w:left="6278" w:hanging="318"/>
      </w:pPr>
      <w:rPr>
        <w:rFonts w:hint="default"/>
        <w:lang w:val="en-US" w:eastAsia="zh-CN" w:bidi="ar-SA"/>
      </w:rPr>
    </w:lvl>
    <w:lvl w:ilvl="8" w:tentative="0">
      <w:start w:val="0"/>
      <w:numFmt w:val="bullet"/>
      <w:lvlText w:val="•"/>
      <w:lvlJc w:val="left"/>
      <w:pPr>
        <w:ind w:left="7052" w:hanging="318"/>
      </w:pPr>
      <w:rPr>
        <w:rFonts w:hint="default"/>
        <w:lang w:val="en-US" w:eastAsia="zh-CN" w:bidi="ar-SA"/>
      </w:rPr>
    </w:lvl>
  </w:abstractNum>
  <w:abstractNum w:abstractNumId="2">
    <w:nsid w:val="45434FAD"/>
    <w:multiLevelType w:val="singleLevel"/>
    <w:tmpl w:val="45434FAD"/>
    <w:lvl w:ilvl="0" w:tentative="0">
      <w:start w:val="2"/>
      <w:numFmt w:val="chineseCounting"/>
      <w:suff w:val="nothing"/>
      <w:lvlText w:val="（%1）"/>
      <w:lvlJc w:val="left"/>
      <w:rPr>
        <w:rFonts w:hint="eastAsia"/>
      </w:rPr>
    </w:lvl>
  </w:abstractNum>
  <w:abstractNum w:abstractNumId="3">
    <w:nsid w:val="64208749"/>
    <w:multiLevelType w:val="singleLevel"/>
    <w:tmpl w:val="64208749"/>
    <w:lvl w:ilvl="0" w:tentative="0">
      <w:start w:val="5"/>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9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MTQwOGQyNjk1ZTc1MmIzZmZmNzEwMzM2MjgwM2UifQ=="/>
  </w:docVars>
  <w:rsids>
    <w:rsidRoot w:val="00172A27"/>
    <w:rsid w:val="00006A00"/>
    <w:rsid w:val="000139FB"/>
    <w:rsid w:val="0002002A"/>
    <w:rsid w:val="00025640"/>
    <w:rsid w:val="00027192"/>
    <w:rsid w:val="00030BCA"/>
    <w:rsid w:val="00047456"/>
    <w:rsid w:val="00061226"/>
    <w:rsid w:val="00062CD2"/>
    <w:rsid w:val="00065B11"/>
    <w:rsid w:val="00065B9D"/>
    <w:rsid w:val="000708D5"/>
    <w:rsid w:val="00071484"/>
    <w:rsid w:val="000720F1"/>
    <w:rsid w:val="00076C2A"/>
    <w:rsid w:val="00077F91"/>
    <w:rsid w:val="00081B8F"/>
    <w:rsid w:val="0008207A"/>
    <w:rsid w:val="0009544E"/>
    <w:rsid w:val="000A1C41"/>
    <w:rsid w:val="000B09FB"/>
    <w:rsid w:val="000B443F"/>
    <w:rsid w:val="000D21F6"/>
    <w:rsid w:val="000D5156"/>
    <w:rsid w:val="000E68A6"/>
    <w:rsid w:val="000F1758"/>
    <w:rsid w:val="00100109"/>
    <w:rsid w:val="001007B9"/>
    <w:rsid w:val="00102DD7"/>
    <w:rsid w:val="00105E46"/>
    <w:rsid w:val="00107E01"/>
    <w:rsid w:val="00112C66"/>
    <w:rsid w:val="00130B38"/>
    <w:rsid w:val="001346DC"/>
    <w:rsid w:val="00143147"/>
    <w:rsid w:val="00143AB5"/>
    <w:rsid w:val="001524E0"/>
    <w:rsid w:val="00154271"/>
    <w:rsid w:val="001678D5"/>
    <w:rsid w:val="00172D38"/>
    <w:rsid w:val="00183632"/>
    <w:rsid w:val="00191EB6"/>
    <w:rsid w:val="001922FE"/>
    <w:rsid w:val="001B1CB8"/>
    <w:rsid w:val="001C167D"/>
    <w:rsid w:val="001C318D"/>
    <w:rsid w:val="001D6865"/>
    <w:rsid w:val="001E3808"/>
    <w:rsid w:val="001E3D81"/>
    <w:rsid w:val="001E5717"/>
    <w:rsid w:val="001E6A95"/>
    <w:rsid w:val="002002EC"/>
    <w:rsid w:val="00206BED"/>
    <w:rsid w:val="00207E89"/>
    <w:rsid w:val="00217175"/>
    <w:rsid w:val="00225BCA"/>
    <w:rsid w:val="002263E9"/>
    <w:rsid w:val="002317CC"/>
    <w:rsid w:val="00241003"/>
    <w:rsid w:val="00242B6B"/>
    <w:rsid w:val="002454FB"/>
    <w:rsid w:val="00250A97"/>
    <w:rsid w:val="002511C3"/>
    <w:rsid w:val="00263933"/>
    <w:rsid w:val="00264220"/>
    <w:rsid w:val="002672AC"/>
    <w:rsid w:val="00271A81"/>
    <w:rsid w:val="00275FE7"/>
    <w:rsid w:val="002909F5"/>
    <w:rsid w:val="00290FCB"/>
    <w:rsid w:val="00291730"/>
    <w:rsid w:val="00292092"/>
    <w:rsid w:val="00294857"/>
    <w:rsid w:val="002C0825"/>
    <w:rsid w:val="002C6DC9"/>
    <w:rsid w:val="002D2D97"/>
    <w:rsid w:val="002D6046"/>
    <w:rsid w:val="002E38E1"/>
    <w:rsid w:val="002F5979"/>
    <w:rsid w:val="002F5BB7"/>
    <w:rsid w:val="00300244"/>
    <w:rsid w:val="00305872"/>
    <w:rsid w:val="00312DFC"/>
    <w:rsid w:val="00313A18"/>
    <w:rsid w:val="00321D62"/>
    <w:rsid w:val="003221C6"/>
    <w:rsid w:val="00326013"/>
    <w:rsid w:val="00336825"/>
    <w:rsid w:val="00342895"/>
    <w:rsid w:val="003522B5"/>
    <w:rsid w:val="00360E69"/>
    <w:rsid w:val="0036372E"/>
    <w:rsid w:val="00366D7B"/>
    <w:rsid w:val="00383519"/>
    <w:rsid w:val="003854DC"/>
    <w:rsid w:val="00391CFC"/>
    <w:rsid w:val="00392C29"/>
    <w:rsid w:val="00393D29"/>
    <w:rsid w:val="003A10A3"/>
    <w:rsid w:val="003B1136"/>
    <w:rsid w:val="003B7FE4"/>
    <w:rsid w:val="003C1A93"/>
    <w:rsid w:val="003C1F40"/>
    <w:rsid w:val="003C687F"/>
    <w:rsid w:val="003D221A"/>
    <w:rsid w:val="003D5F72"/>
    <w:rsid w:val="003E0069"/>
    <w:rsid w:val="003E137E"/>
    <w:rsid w:val="003E1E26"/>
    <w:rsid w:val="003F1F6F"/>
    <w:rsid w:val="003F30BE"/>
    <w:rsid w:val="003F558C"/>
    <w:rsid w:val="003F5C7A"/>
    <w:rsid w:val="004022C6"/>
    <w:rsid w:val="00405FD0"/>
    <w:rsid w:val="00430F01"/>
    <w:rsid w:val="00431431"/>
    <w:rsid w:val="00440F5F"/>
    <w:rsid w:val="0044145B"/>
    <w:rsid w:val="004430AC"/>
    <w:rsid w:val="00446672"/>
    <w:rsid w:val="00454977"/>
    <w:rsid w:val="0047236B"/>
    <w:rsid w:val="0047540C"/>
    <w:rsid w:val="00482001"/>
    <w:rsid w:val="00482B1F"/>
    <w:rsid w:val="004860F7"/>
    <w:rsid w:val="004876A9"/>
    <w:rsid w:val="00487853"/>
    <w:rsid w:val="00487C6D"/>
    <w:rsid w:val="004B4E63"/>
    <w:rsid w:val="004D7E21"/>
    <w:rsid w:val="004E0C12"/>
    <w:rsid w:val="004E1390"/>
    <w:rsid w:val="004E5329"/>
    <w:rsid w:val="004F045F"/>
    <w:rsid w:val="004F6AD9"/>
    <w:rsid w:val="0050329F"/>
    <w:rsid w:val="005119E4"/>
    <w:rsid w:val="0052549D"/>
    <w:rsid w:val="00526B4A"/>
    <w:rsid w:val="005372A4"/>
    <w:rsid w:val="005428EC"/>
    <w:rsid w:val="00555FB8"/>
    <w:rsid w:val="00557993"/>
    <w:rsid w:val="0057376C"/>
    <w:rsid w:val="0057520E"/>
    <w:rsid w:val="005813E0"/>
    <w:rsid w:val="005827A3"/>
    <w:rsid w:val="00592749"/>
    <w:rsid w:val="00597001"/>
    <w:rsid w:val="005A1D37"/>
    <w:rsid w:val="005A6A93"/>
    <w:rsid w:val="005B03DD"/>
    <w:rsid w:val="005C0160"/>
    <w:rsid w:val="005C667A"/>
    <w:rsid w:val="005C68C4"/>
    <w:rsid w:val="005C713A"/>
    <w:rsid w:val="005E4A62"/>
    <w:rsid w:val="005E76E9"/>
    <w:rsid w:val="005E792F"/>
    <w:rsid w:val="005F4EEF"/>
    <w:rsid w:val="00600614"/>
    <w:rsid w:val="006006E6"/>
    <w:rsid w:val="00604F5C"/>
    <w:rsid w:val="00610242"/>
    <w:rsid w:val="006120E4"/>
    <w:rsid w:val="00617DA3"/>
    <w:rsid w:val="0063400A"/>
    <w:rsid w:val="00656669"/>
    <w:rsid w:val="00661836"/>
    <w:rsid w:val="00666A0D"/>
    <w:rsid w:val="0068197A"/>
    <w:rsid w:val="00692E44"/>
    <w:rsid w:val="00694BBA"/>
    <w:rsid w:val="00695847"/>
    <w:rsid w:val="00695A2F"/>
    <w:rsid w:val="006960B5"/>
    <w:rsid w:val="006A06A5"/>
    <w:rsid w:val="006A47DD"/>
    <w:rsid w:val="006A76C9"/>
    <w:rsid w:val="006B6369"/>
    <w:rsid w:val="006C37BE"/>
    <w:rsid w:val="006D3709"/>
    <w:rsid w:val="006E0892"/>
    <w:rsid w:val="006E4C48"/>
    <w:rsid w:val="006E68FE"/>
    <w:rsid w:val="006F042A"/>
    <w:rsid w:val="006F3E3F"/>
    <w:rsid w:val="006F7D1C"/>
    <w:rsid w:val="00703223"/>
    <w:rsid w:val="00713AB8"/>
    <w:rsid w:val="0071409C"/>
    <w:rsid w:val="0071584B"/>
    <w:rsid w:val="00724257"/>
    <w:rsid w:val="00735FA9"/>
    <w:rsid w:val="0075559D"/>
    <w:rsid w:val="00776656"/>
    <w:rsid w:val="007815CA"/>
    <w:rsid w:val="007848B7"/>
    <w:rsid w:val="00784E81"/>
    <w:rsid w:val="007957E9"/>
    <w:rsid w:val="007B0DC7"/>
    <w:rsid w:val="007B2F39"/>
    <w:rsid w:val="007B3987"/>
    <w:rsid w:val="007C4E78"/>
    <w:rsid w:val="007D48BF"/>
    <w:rsid w:val="007E125E"/>
    <w:rsid w:val="007E21CB"/>
    <w:rsid w:val="007E7E59"/>
    <w:rsid w:val="007F2C8B"/>
    <w:rsid w:val="007F6CB9"/>
    <w:rsid w:val="00805330"/>
    <w:rsid w:val="00823B74"/>
    <w:rsid w:val="00824ABA"/>
    <w:rsid w:val="008261B2"/>
    <w:rsid w:val="008405D0"/>
    <w:rsid w:val="0084223A"/>
    <w:rsid w:val="008447BA"/>
    <w:rsid w:val="00855778"/>
    <w:rsid w:val="008744AE"/>
    <w:rsid w:val="00887BBE"/>
    <w:rsid w:val="008C6C27"/>
    <w:rsid w:val="008C7CD5"/>
    <w:rsid w:val="008F5160"/>
    <w:rsid w:val="008F678E"/>
    <w:rsid w:val="00904DF9"/>
    <w:rsid w:val="00913475"/>
    <w:rsid w:val="0091646C"/>
    <w:rsid w:val="00926BA1"/>
    <w:rsid w:val="009301A8"/>
    <w:rsid w:val="00930A8B"/>
    <w:rsid w:val="00936148"/>
    <w:rsid w:val="0095447A"/>
    <w:rsid w:val="00962114"/>
    <w:rsid w:val="00970E98"/>
    <w:rsid w:val="00980713"/>
    <w:rsid w:val="009813AC"/>
    <w:rsid w:val="00981ED0"/>
    <w:rsid w:val="00985724"/>
    <w:rsid w:val="009908BA"/>
    <w:rsid w:val="009959CB"/>
    <w:rsid w:val="009B30D3"/>
    <w:rsid w:val="009B366E"/>
    <w:rsid w:val="009B56EC"/>
    <w:rsid w:val="009C092F"/>
    <w:rsid w:val="009C1860"/>
    <w:rsid w:val="009C28D4"/>
    <w:rsid w:val="009C3C12"/>
    <w:rsid w:val="009C7B88"/>
    <w:rsid w:val="009D079F"/>
    <w:rsid w:val="009F0460"/>
    <w:rsid w:val="009F6D9F"/>
    <w:rsid w:val="00A01ADB"/>
    <w:rsid w:val="00A06B3C"/>
    <w:rsid w:val="00A21208"/>
    <w:rsid w:val="00A21B55"/>
    <w:rsid w:val="00A22A33"/>
    <w:rsid w:val="00A26EAA"/>
    <w:rsid w:val="00A360B3"/>
    <w:rsid w:val="00A4230A"/>
    <w:rsid w:val="00A52848"/>
    <w:rsid w:val="00A643B4"/>
    <w:rsid w:val="00A64633"/>
    <w:rsid w:val="00A6792C"/>
    <w:rsid w:val="00A72642"/>
    <w:rsid w:val="00A72FF2"/>
    <w:rsid w:val="00A73E17"/>
    <w:rsid w:val="00A742C5"/>
    <w:rsid w:val="00A76C9E"/>
    <w:rsid w:val="00A83316"/>
    <w:rsid w:val="00A858E4"/>
    <w:rsid w:val="00A9357B"/>
    <w:rsid w:val="00AA622F"/>
    <w:rsid w:val="00AB2996"/>
    <w:rsid w:val="00AB3951"/>
    <w:rsid w:val="00AC4D6B"/>
    <w:rsid w:val="00AE2131"/>
    <w:rsid w:val="00AE36A8"/>
    <w:rsid w:val="00AE3CC9"/>
    <w:rsid w:val="00AE40BF"/>
    <w:rsid w:val="00AF63FA"/>
    <w:rsid w:val="00B00318"/>
    <w:rsid w:val="00B005F8"/>
    <w:rsid w:val="00B070A9"/>
    <w:rsid w:val="00B13369"/>
    <w:rsid w:val="00B147BB"/>
    <w:rsid w:val="00B16440"/>
    <w:rsid w:val="00B16792"/>
    <w:rsid w:val="00B32F4F"/>
    <w:rsid w:val="00B3321B"/>
    <w:rsid w:val="00B45966"/>
    <w:rsid w:val="00B5575A"/>
    <w:rsid w:val="00B601B8"/>
    <w:rsid w:val="00B62DB4"/>
    <w:rsid w:val="00B63FAE"/>
    <w:rsid w:val="00B8060C"/>
    <w:rsid w:val="00B8483E"/>
    <w:rsid w:val="00B90A5A"/>
    <w:rsid w:val="00B90D53"/>
    <w:rsid w:val="00BA4458"/>
    <w:rsid w:val="00BA5946"/>
    <w:rsid w:val="00BB3D25"/>
    <w:rsid w:val="00BB74B3"/>
    <w:rsid w:val="00BC1A09"/>
    <w:rsid w:val="00BC2461"/>
    <w:rsid w:val="00BE10AF"/>
    <w:rsid w:val="00BE7148"/>
    <w:rsid w:val="00BE7710"/>
    <w:rsid w:val="00BF3A4B"/>
    <w:rsid w:val="00C00563"/>
    <w:rsid w:val="00C100BB"/>
    <w:rsid w:val="00C1128D"/>
    <w:rsid w:val="00C11CE9"/>
    <w:rsid w:val="00C13FCF"/>
    <w:rsid w:val="00C16C9C"/>
    <w:rsid w:val="00C2053E"/>
    <w:rsid w:val="00C20652"/>
    <w:rsid w:val="00C26965"/>
    <w:rsid w:val="00C447C7"/>
    <w:rsid w:val="00C529F5"/>
    <w:rsid w:val="00C52E47"/>
    <w:rsid w:val="00C534DA"/>
    <w:rsid w:val="00C53F33"/>
    <w:rsid w:val="00C623AC"/>
    <w:rsid w:val="00C64E91"/>
    <w:rsid w:val="00C730B8"/>
    <w:rsid w:val="00C73FD6"/>
    <w:rsid w:val="00C74C85"/>
    <w:rsid w:val="00C8717F"/>
    <w:rsid w:val="00C87EC9"/>
    <w:rsid w:val="00C946AA"/>
    <w:rsid w:val="00C9541E"/>
    <w:rsid w:val="00C96C06"/>
    <w:rsid w:val="00CA52D6"/>
    <w:rsid w:val="00CB0A2D"/>
    <w:rsid w:val="00CC4536"/>
    <w:rsid w:val="00CD2560"/>
    <w:rsid w:val="00CE0476"/>
    <w:rsid w:val="00CE06DF"/>
    <w:rsid w:val="00CE3038"/>
    <w:rsid w:val="00CE4184"/>
    <w:rsid w:val="00CE4300"/>
    <w:rsid w:val="00CF03EA"/>
    <w:rsid w:val="00CF3E22"/>
    <w:rsid w:val="00D32923"/>
    <w:rsid w:val="00D40996"/>
    <w:rsid w:val="00D4487F"/>
    <w:rsid w:val="00D4591C"/>
    <w:rsid w:val="00D45D90"/>
    <w:rsid w:val="00D607D6"/>
    <w:rsid w:val="00D60826"/>
    <w:rsid w:val="00D676B6"/>
    <w:rsid w:val="00D80094"/>
    <w:rsid w:val="00D866E8"/>
    <w:rsid w:val="00D872F0"/>
    <w:rsid w:val="00D92D9D"/>
    <w:rsid w:val="00DB21A8"/>
    <w:rsid w:val="00DE2BE0"/>
    <w:rsid w:val="00DF0733"/>
    <w:rsid w:val="00DF3AC0"/>
    <w:rsid w:val="00E02C7E"/>
    <w:rsid w:val="00E078E8"/>
    <w:rsid w:val="00E242D7"/>
    <w:rsid w:val="00E409FC"/>
    <w:rsid w:val="00E43C53"/>
    <w:rsid w:val="00E50C9D"/>
    <w:rsid w:val="00E51EF3"/>
    <w:rsid w:val="00E64B64"/>
    <w:rsid w:val="00E74B8E"/>
    <w:rsid w:val="00E77AF2"/>
    <w:rsid w:val="00E857B5"/>
    <w:rsid w:val="00E91D47"/>
    <w:rsid w:val="00EA106E"/>
    <w:rsid w:val="00EA17A7"/>
    <w:rsid w:val="00EB1670"/>
    <w:rsid w:val="00EC075D"/>
    <w:rsid w:val="00EC1294"/>
    <w:rsid w:val="00EC7B89"/>
    <w:rsid w:val="00EC7D70"/>
    <w:rsid w:val="00ED4C83"/>
    <w:rsid w:val="00F02A5F"/>
    <w:rsid w:val="00F25205"/>
    <w:rsid w:val="00F2658F"/>
    <w:rsid w:val="00F3415E"/>
    <w:rsid w:val="00F3602B"/>
    <w:rsid w:val="00F41F67"/>
    <w:rsid w:val="00F63858"/>
    <w:rsid w:val="00F668B8"/>
    <w:rsid w:val="00F6690D"/>
    <w:rsid w:val="00F74C11"/>
    <w:rsid w:val="00F76052"/>
    <w:rsid w:val="00F86050"/>
    <w:rsid w:val="00F908C6"/>
    <w:rsid w:val="00FA027E"/>
    <w:rsid w:val="00FA1F4A"/>
    <w:rsid w:val="00FA6D99"/>
    <w:rsid w:val="00FA7162"/>
    <w:rsid w:val="00FB01E6"/>
    <w:rsid w:val="00FB1007"/>
    <w:rsid w:val="00FB220E"/>
    <w:rsid w:val="00FB38D7"/>
    <w:rsid w:val="00FB7720"/>
    <w:rsid w:val="00FC554D"/>
    <w:rsid w:val="00FE218B"/>
    <w:rsid w:val="00FF5DBD"/>
    <w:rsid w:val="00FF603B"/>
    <w:rsid w:val="00FF7AE7"/>
    <w:rsid w:val="01421872"/>
    <w:rsid w:val="02671768"/>
    <w:rsid w:val="030A301C"/>
    <w:rsid w:val="039A5866"/>
    <w:rsid w:val="03AB1407"/>
    <w:rsid w:val="041B4F53"/>
    <w:rsid w:val="04D33DE0"/>
    <w:rsid w:val="06427712"/>
    <w:rsid w:val="068F2F5D"/>
    <w:rsid w:val="08431943"/>
    <w:rsid w:val="084A6EF0"/>
    <w:rsid w:val="085655DF"/>
    <w:rsid w:val="095D1AE2"/>
    <w:rsid w:val="096C43DF"/>
    <w:rsid w:val="0998428B"/>
    <w:rsid w:val="09A0329B"/>
    <w:rsid w:val="0AE80DD7"/>
    <w:rsid w:val="0AFF4EC3"/>
    <w:rsid w:val="0B2E09CF"/>
    <w:rsid w:val="0B3A1206"/>
    <w:rsid w:val="0B3C3D63"/>
    <w:rsid w:val="0B942573"/>
    <w:rsid w:val="0D271AB4"/>
    <w:rsid w:val="0E4D5D70"/>
    <w:rsid w:val="0EC277ED"/>
    <w:rsid w:val="0ED10775"/>
    <w:rsid w:val="0EF5224C"/>
    <w:rsid w:val="0F0F0922"/>
    <w:rsid w:val="104E1D16"/>
    <w:rsid w:val="11347D3B"/>
    <w:rsid w:val="12274F81"/>
    <w:rsid w:val="1233723E"/>
    <w:rsid w:val="128D4707"/>
    <w:rsid w:val="145450FF"/>
    <w:rsid w:val="14CC1A96"/>
    <w:rsid w:val="15035B32"/>
    <w:rsid w:val="156C55BC"/>
    <w:rsid w:val="16AD7749"/>
    <w:rsid w:val="188E2844"/>
    <w:rsid w:val="19E4551A"/>
    <w:rsid w:val="1A364D7F"/>
    <w:rsid w:val="1AC53801"/>
    <w:rsid w:val="1AF222B4"/>
    <w:rsid w:val="1B512A49"/>
    <w:rsid w:val="1B53174F"/>
    <w:rsid w:val="1C103354"/>
    <w:rsid w:val="1C8F066C"/>
    <w:rsid w:val="1CAD4DAD"/>
    <w:rsid w:val="1CF74DB7"/>
    <w:rsid w:val="1D1A2726"/>
    <w:rsid w:val="1D282B73"/>
    <w:rsid w:val="1DB627AD"/>
    <w:rsid w:val="1E272D65"/>
    <w:rsid w:val="1E9D3F0C"/>
    <w:rsid w:val="1F642141"/>
    <w:rsid w:val="205662CF"/>
    <w:rsid w:val="20737353"/>
    <w:rsid w:val="2110329F"/>
    <w:rsid w:val="212F2280"/>
    <w:rsid w:val="21920158"/>
    <w:rsid w:val="21985A0C"/>
    <w:rsid w:val="22CD6298"/>
    <w:rsid w:val="22CF7A7A"/>
    <w:rsid w:val="22FB1336"/>
    <w:rsid w:val="23567ACE"/>
    <w:rsid w:val="235A02F9"/>
    <w:rsid w:val="24776BEA"/>
    <w:rsid w:val="24E12A44"/>
    <w:rsid w:val="24F02F5F"/>
    <w:rsid w:val="251470D6"/>
    <w:rsid w:val="263854A9"/>
    <w:rsid w:val="26C5652A"/>
    <w:rsid w:val="26DF036D"/>
    <w:rsid w:val="2B336BEE"/>
    <w:rsid w:val="2B6B208D"/>
    <w:rsid w:val="2C6D4AC6"/>
    <w:rsid w:val="2CB430E8"/>
    <w:rsid w:val="2CDE4EBD"/>
    <w:rsid w:val="2D7C3A32"/>
    <w:rsid w:val="2DD978C9"/>
    <w:rsid w:val="2F964C11"/>
    <w:rsid w:val="30B54B32"/>
    <w:rsid w:val="30DA03F7"/>
    <w:rsid w:val="320C3DC8"/>
    <w:rsid w:val="324818C4"/>
    <w:rsid w:val="32495157"/>
    <w:rsid w:val="3268280F"/>
    <w:rsid w:val="327C1D11"/>
    <w:rsid w:val="34863274"/>
    <w:rsid w:val="348C0173"/>
    <w:rsid w:val="359A30AC"/>
    <w:rsid w:val="35AC34E9"/>
    <w:rsid w:val="35EE19FF"/>
    <w:rsid w:val="35F34518"/>
    <w:rsid w:val="364433D0"/>
    <w:rsid w:val="36453593"/>
    <w:rsid w:val="3836306C"/>
    <w:rsid w:val="38CC1637"/>
    <w:rsid w:val="390F54FA"/>
    <w:rsid w:val="394444A8"/>
    <w:rsid w:val="39B07033"/>
    <w:rsid w:val="3A306D8C"/>
    <w:rsid w:val="3A345AF2"/>
    <w:rsid w:val="3A446D10"/>
    <w:rsid w:val="3B352C31"/>
    <w:rsid w:val="3B9B77FE"/>
    <w:rsid w:val="3C0203F5"/>
    <w:rsid w:val="3EA8295F"/>
    <w:rsid w:val="3F9F715E"/>
    <w:rsid w:val="3FF17278"/>
    <w:rsid w:val="4009697A"/>
    <w:rsid w:val="40CF45B8"/>
    <w:rsid w:val="41CE08E1"/>
    <w:rsid w:val="42260276"/>
    <w:rsid w:val="426C0514"/>
    <w:rsid w:val="443E03E3"/>
    <w:rsid w:val="459F6051"/>
    <w:rsid w:val="47112E42"/>
    <w:rsid w:val="47B13846"/>
    <w:rsid w:val="47F758F7"/>
    <w:rsid w:val="4854050C"/>
    <w:rsid w:val="48AC7536"/>
    <w:rsid w:val="498F3C74"/>
    <w:rsid w:val="4A21547A"/>
    <w:rsid w:val="4AA20B5D"/>
    <w:rsid w:val="4BFD0C24"/>
    <w:rsid w:val="4D5D089D"/>
    <w:rsid w:val="4D98061A"/>
    <w:rsid w:val="4D9E1A4B"/>
    <w:rsid w:val="4F29184C"/>
    <w:rsid w:val="4F895E80"/>
    <w:rsid w:val="4FB00385"/>
    <w:rsid w:val="512151DB"/>
    <w:rsid w:val="51D26309"/>
    <w:rsid w:val="52210D10"/>
    <w:rsid w:val="52D00E4B"/>
    <w:rsid w:val="52DD2AF6"/>
    <w:rsid w:val="536E310E"/>
    <w:rsid w:val="53A9056D"/>
    <w:rsid w:val="54116CE6"/>
    <w:rsid w:val="543A0A52"/>
    <w:rsid w:val="543A48D3"/>
    <w:rsid w:val="553276AF"/>
    <w:rsid w:val="583077A8"/>
    <w:rsid w:val="5989192D"/>
    <w:rsid w:val="59EC5C04"/>
    <w:rsid w:val="5A0D71FB"/>
    <w:rsid w:val="5ABD109B"/>
    <w:rsid w:val="5AD71D5D"/>
    <w:rsid w:val="5BB63A5C"/>
    <w:rsid w:val="5C5807BA"/>
    <w:rsid w:val="5CCD566E"/>
    <w:rsid w:val="5CD20B05"/>
    <w:rsid w:val="5E6957C1"/>
    <w:rsid w:val="5EBA0EE1"/>
    <w:rsid w:val="5FA44578"/>
    <w:rsid w:val="5FCC0331"/>
    <w:rsid w:val="607432EE"/>
    <w:rsid w:val="61D57566"/>
    <w:rsid w:val="62160E1A"/>
    <w:rsid w:val="621826DB"/>
    <w:rsid w:val="62A0377C"/>
    <w:rsid w:val="63B84557"/>
    <w:rsid w:val="64C63466"/>
    <w:rsid w:val="65031DA0"/>
    <w:rsid w:val="662252CB"/>
    <w:rsid w:val="66595DC5"/>
    <w:rsid w:val="683343D1"/>
    <w:rsid w:val="6A373924"/>
    <w:rsid w:val="6A9F3163"/>
    <w:rsid w:val="6B1B768A"/>
    <w:rsid w:val="6BFD2BD4"/>
    <w:rsid w:val="6C2C21A8"/>
    <w:rsid w:val="6C7D6DCE"/>
    <w:rsid w:val="6DB718BA"/>
    <w:rsid w:val="6F851000"/>
    <w:rsid w:val="6F8B7980"/>
    <w:rsid w:val="6FFF201E"/>
    <w:rsid w:val="708164A3"/>
    <w:rsid w:val="70EB650A"/>
    <w:rsid w:val="711D41EA"/>
    <w:rsid w:val="71710240"/>
    <w:rsid w:val="719C06B4"/>
    <w:rsid w:val="72702BB4"/>
    <w:rsid w:val="72E96A79"/>
    <w:rsid w:val="733D745E"/>
    <w:rsid w:val="758719EF"/>
    <w:rsid w:val="759424E5"/>
    <w:rsid w:val="75B570E6"/>
    <w:rsid w:val="75E4177A"/>
    <w:rsid w:val="76347513"/>
    <w:rsid w:val="776062C7"/>
    <w:rsid w:val="776C4D15"/>
    <w:rsid w:val="7813309A"/>
    <w:rsid w:val="78ED7D16"/>
    <w:rsid w:val="7AA03EC1"/>
    <w:rsid w:val="7D2229DA"/>
    <w:rsid w:val="7D4360EB"/>
    <w:rsid w:val="7D4F4B72"/>
    <w:rsid w:val="7FC91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4"/>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next w:val="7"/>
    <w:link w:val="35"/>
    <w:unhideWhenUsed/>
    <w:qFormat/>
    <w:uiPriority w:val="0"/>
    <w:pPr>
      <w:spacing w:after="120"/>
    </w:pPr>
    <w:rPr>
      <w:rFonts w:ascii="Calibri" w:hAnsi="Calibri"/>
      <w:szCs w:val="22"/>
    </w:rPr>
  </w:style>
  <w:style w:type="paragraph" w:styleId="7">
    <w:name w:val="toc 5"/>
    <w:next w:val="1"/>
    <w:autoRedefine/>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8">
    <w:name w:val="Plain Text"/>
    <w:link w:val="24"/>
    <w:qFormat/>
    <w:uiPriority w:val="99"/>
    <w:pPr>
      <w:widowControl w:val="0"/>
      <w:jc w:val="both"/>
    </w:pPr>
    <w:rPr>
      <w:rFonts w:ascii="宋体" w:hAnsi="Courier New" w:eastAsia="宋体" w:cs="Courier New"/>
      <w:kern w:val="2"/>
      <w:sz w:val="21"/>
      <w:szCs w:val="21"/>
      <w:lang w:val="en-US" w:eastAsia="zh-CN" w:bidi="ar-SA"/>
    </w:rPr>
  </w:style>
  <w:style w:type="paragraph" w:styleId="9">
    <w:name w:val="Date"/>
    <w:basedOn w:val="1"/>
    <w:next w:val="1"/>
    <w:link w:val="36"/>
    <w:autoRedefine/>
    <w:semiHidden/>
    <w:unhideWhenUsed/>
    <w:qFormat/>
    <w:uiPriority w:val="99"/>
    <w:pPr>
      <w:ind w:left="100" w:leftChars="2500"/>
    </w:pPr>
  </w:style>
  <w:style w:type="paragraph" w:styleId="10">
    <w:name w:val="Balloon Text"/>
    <w:basedOn w:val="1"/>
    <w:link w:val="21"/>
    <w:autoRedefine/>
    <w:semiHidden/>
    <w:unhideWhenUsed/>
    <w:qFormat/>
    <w:uiPriority w:val="99"/>
    <w:rPr>
      <w:sz w:val="18"/>
      <w:szCs w:val="18"/>
    </w:rPr>
  </w:style>
  <w:style w:type="paragraph" w:styleId="11">
    <w:name w:val="footer"/>
    <w:basedOn w:val="1"/>
    <w:link w:val="2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4">
    <w:name w:val="Title"/>
    <w:unhideWhenUsed/>
    <w:qFormat/>
    <w:uiPriority w:val="0"/>
    <w:pPr>
      <w:widowControl w:val="0"/>
      <w:adjustRightInd w:val="0"/>
      <w:spacing w:before="100" w:beforeLines="0" w:after="100" w:afterLines="0"/>
      <w:jc w:val="center"/>
    </w:pPr>
    <w:rPr>
      <w:rFonts w:hint="default" w:ascii="Times New Roman" w:hAnsi="Times New Roman" w:eastAsia="黑体" w:cs="Times New Roman"/>
      <w:b/>
      <w:kern w:val="2"/>
      <w:sz w:val="44"/>
      <w:szCs w:val="24"/>
      <w:lang w:val="en-US" w:eastAsia="en-US" w:bidi="ar-SA"/>
    </w:rPr>
  </w:style>
  <w:style w:type="character" w:styleId="17">
    <w:name w:val="Strong"/>
    <w:basedOn w:val="16"/>
    <w:autoRedefine/>
    <w:qFormat/>
    <w:uiPriority w:val="22"/>
    <w:rPr>
      <w:b/>
      <w:bCs/>
    </w:rPr>
  </w:style>
  <w:style w:type="character" w:styleId="18">
    <w:name w:val="FollowedHyperlink"/>
    <w:basedOn w:val="16"/>
    <w:autoRedefine/>
    <w:semiHidden/>
    <w:unhideWhenUsed/>
    <w:qFormat/>
    <w:uiPriority w:val="99"/>
    <w:rPr>
      <w:color w:val="800080" w:themeColor="followedHyperlink"/>
      <w:u w:val="single"/>
      <w14:textFill>
        <w14:solidFill>
          <w14:schemeClr w14:val="folHlink"/>
        </w14:solidFill>
      </w14:textFill>
    </w:rPr>
  </w:style>
  <w:style w:type="character" w:styleId="19">
    <w:name w:val="Emphasis"/>
    <w:basedOn w:val="16"/>
    <w:autoRedefine/>
    <w:qFormat/>
    <w:uiPriority w:val="20"/>
    <w:rPr>
      <w:i/>
      <w:iCs/>
    </w:rPr>
  </w:style>
  <w:style w:type="character" w:styleId="20">
    <w:name w:val="Hyperlink"/>
    <w:basedOn w:val="16"/>
    <w:autoRedefine/>
    <w:unhideWhenUsed/>
    <w:qFormat/>
    <w:uiPriority w:val="99"/>
    <w:rPr>
      <w:color w:val="0000FF" w:themeColor="hyperlink"/>
      <w:u w:val="single"/>
      <w14:textFill>
        <w14:solidFill>
          <w14:schemeClr w14:val="hlink"/>
        </w14:solidFill>
      </w14:textFill>
    </w:rPr>
  </w:style>
  <w:style w:type="character" w:customStyle="1" w:styleId="21">
    <w:name w:val="批注框文本 Char"/>
    <w:basedOn w:val="16"/>
    <w:link w:val="10"/>
    <w:autoRedefine/>
    <w:semiHidden/>
    <w:qFormat/>
    <w:uiPriority w:val="99"/>
    <w:rPr>
      <w:sz w:val="18"/>
      <w:szCs w:val="18"/>
    </w:rPr>
  </w:style>
  <w:style w:type="character" w:customStyle="1" w:styleId="22">
    <w:name w:val="页眉 Char"/>
    <w:basedOn w:val="16"/>
    <w:link w:val="12"/>
    <w:autoRedefine/>
    <w:qFormat/>
    <w:uiPriority w:val="99"/>
    <w:rPr>
      <w:sz w:val="18"/>
      <w:szCs w:val="18"/>
    </w:rPr>
  </w:style>
  <w:style w:type="character" w:customStyle="1" w:styleId="23">
    <w:name w:val="页脚 Char"/>
    <w:basedOn w:val="16"/>
    <w:link w:val="11"/>
    <w:autoRedefine/>
    <w:qFormat/>
    <w:uiPriority w:val="99"/>
    <w:rPr>
      <w:sz w:val="18"/>
      <w:szCs w:val="18"/>
    </w:rPr>
  </w:style>
  <w:style w:type="character" w:customStyle="1" w:styleId="24">
    <w:name w:val="纯文本 Char"/>
    <w:basedOn w:val="16"/>
    <w:link w:val="8"/>
    <w:autoRedefine/>
    <w:qFormat/>
    <w:uiPriority w:val="99"/>
    <w:rPr>
      <w:rFonts w:ascii="宋体" w:hAnsi="Courier New" w:eastAsia="宋体" w:cs="Courier New"/>
      <w:szCs w:val="21"/>
    </w:rPr>
  </w:style>
  <w:style w:type="paragraph" w:styleId="25">
    <w:name w:val="List Paragraph"/>
    <w:basedOn w:val="1"/>
    <w:autoRedefine/>
    <w:qFormat/>
    <w:uiPriority w:val="34"/>
    <w:pPr>
      <w:ind w:firstLine="420" w:firstLineChars="200"/>
    </w:pPr>
    <w:rPr>
      <w:rFonts w:ascii="Calibri" w:hAnsi="Calibri"/>
      <w:szCs w:val="21"/>
    </w:rPr>
  </w:style>
  <w:style w:type="character" w:customStyle="1" w:styleId="26">
    <w:name w:val="body-zhushi-span"/>
    <w:basedOn w:val="16"/>
    <w:autoRedefine/>
    <w:qFormat/>
    <w:uiPriority w:val="0"/>
  </w:style>
  <w:style w:type="paragraph" w:customStyle="1" w:styleId="27">
    <w:name w:val="ori_titlesource"/>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8">
    <w:name w:val="标题 1 Char"/>
    <w:basedOn w:val="16"/>
    <w:link w:val="2"/>
    <w:autoRedefine/>
    <w:qFormat/>
    <w:uiPriority w:val="9"/>
    <w:rPr>
      <w:rFonts w:ascii="Times New Roman" w:hAnsi="Times New Roman" w:eastAsia="宋体" w:cs="Times New Roman"/>
      <w:b/>
      <w:bCs/>
      <w:kern w:val="44"/>
      <w:sz w:val="44"/>
      <w:szCs w:val="44"/>
    </w:rPr>
  </w:style>
  <w:style w:type="character" w:customStyle="1" w:styleId="29">
    <w:name w:val="标题 2 Char"/>
    <w:basedOn w:val="16"/>
    <w:link w:val="3"/>
    <w:autoRedefine/>
    <w:semiHidden/>
    <w:qFormat/>
    <w:uiPriority w:val="9"/>
    <w:rPr>
      <w:rFonts w:asciiTheme="majorHAnsi" w:hAnsiTheme="majorHAnsi" w:eastAsiaTheme="majorEastAsia" w:cstheme="majorBidi"/>
      <w:b/>
      <w:bCs/>
      <w:sz w:val="32"/>
      <w:szCs w:val="32"/>
    </w:rPr>
  </w:style>
  <w:style w:type="paragraph" w:styleId="30">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pclas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
    <w:name w:val="hidden-pclass"/>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3">
    <w:name w:val="标题 3 Char"/>
    <w:basedOn w:val="16"/>
    <w:link w:val="4"/>
    <w:autoRedefine/>
    <w:semiHidden/>
    <w:qFormat/>
    <w:uiPriority w:val="9"/>
    <w:rPr>
      <w:rFonts w:ascii="Times New Roman" w:hAnsi="Times New Roman" w:eastAsia="宋体" w:cs="Times New Roman"/>
      <w:b/>
      <w:bCs/>
      <w:sz w:val="32"/>
      <w:szCs w:val="32"/>
    </w:rPr>
  </w:style>
  <w:style w:type="character" w:customStyle="1" w:styleId="34">
    <w:name w:val="标题 4 Char"/>
    <w:basedOn w:val="16"/>
    <w:link w:val="5"/>
    <w:autoRedefine/>
    <w:semiHidden/>
    <w:qFormat/>
    <w:uiPriority w:val="9"/>
    <w:rPr>
      <w:rFonts w:asciiTheme="majorHAnsi" w:hAnsiTheme="majorHAnsi" w:eastAsiaTheme="majorEastAsia" w:cstheme="majorBidi"/>
      <w:b/>
      <w:bCs/>
      <w:sz w:val="28"/>
      <w:szCs w:val="28"/>
    </w:rPr>
  </w:style>
  <w:style w:type="character" w:customStyle="1" w:styleId="35">
    <w:name w:val="正文文本 Char"/>
    <w:basedOn w:val="16"/>
    <w:link w:val="6"/>
    <w:autoRedefine/>
    <w:qFormat/>
    <w:uiPriority w:val="0"/>
    <w:rPr>
      <w:rFonts w:ascii="Calibri" w:hAnsi="Calibri" w:eastAsia="宋体" w:cs="Times New Roman"/>
    </w:rPr>
  </w:style>
  <w:style w:type="character" w:customStyle="1" w:styleId="36">
    <w:name w:val="日期 Char"/>
    <w:basedOn w:val="16"/>
    <w:link w:val="9"/>
    <w:autoRedefine/>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252525252525252525252525252525252525252525252525252525252525252525252525252525252525252525252525252525252525252525252525252525252525257B75232B38-A165-1FB7-499C-2E1C792CACB5%25252525252525252525252525252525252525252525252525252525252525252525252525252525252525252525252525252525252525252525252525252525252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12240</Words>
  <Characters>12453</Characters>
  <Lines>1</Lines>
  <Paragraphs>1</Paragraphs>
  <TotalTime>3</TotalTime>
  <ScaleCrop>false</ScaleCrop>
  <LinksUpToDate>false</LinksUpToDate>
  <CharactersWithSpaces>12605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2022-11-27T03:05:00Z</dcterms:created>
  <dc:creator>lenovo</dc:creator>
  <cp:lastModifiedBy>司可</cp:lastModifiedBy>
  <cp:lastPrinted>2022-10-17T08:17:00Z</cp:lastPrinted>
  <dcterms:modified xsi:type="dcterms:W3CDTF">2025-04-18T10:05:06Z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98C0C754996A43B2A1DF4D95B74D3F12_13</vt:lpwstr>
  </property>
  <property fmtid="{D5CDD505-2E9C-101B-9397-08002B2CF9AE}" pid="4" name="KSOTemplateDocerSaveRecord">
    <vt:lpwstr>eyJoZGlkIjoiMmM2NDAwZTI1YjU4ZDIwMjYzYTQ0MGY4MzRkZjBlNzUiLCJ1c2VySWQiOiI1ODg3NTIxMTAifQ==</vt:lpwstr>
  </property>
</Properties>
</file>