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学年度第二学期高二语文学科导学案</w:t>
      </w:r>
    </w:p>
    <w:p>
      <w:pPr>
        <w:jc w:val="center"/>
        <w:textAlignment w:val="baseline"/>
        <w:rPr>
          <w:rFonts w:hint="eastAsia" w:ascii="黑体" w:hAnsi="宋体" w:eastAsia="黑体"/>
          <w:b/>
          <w:color w:val="000000" w:themeColor="text1"/>
          <w:sz w:val="28"/>
          <w:szCs w:val="28"/>
          <w14:textFill>
            <w14:solidFill>
              <w14:schemeClr w14:val="tx1"/>
            </w14:solidFill>
          </w14:textFill>
        </w:rPr>
      </w:pPr>
      <w:bookmarkStart w:id="1" w:name="_Hlk126437958"/>
      <w:r>
        <w:rPr>
          <w:rFonts w:hint="eastAsia" w:ascii="黑体" w:hAnsi="宋体" w:eastAsia="黑体"/>
          <w:b/>
          <w:color w:val="000000" w:themeColor="text1"/>
          <w:sz w:val="28"/>
          <w:szCs w:val="28"/>
          <w14:textFill>
            <w14:solidFill>
              <w14:schemeClr w14:val="tx1"/>
            </w14:solidFill>
          </w14:textFill>
        </w:rPr>
        <w:t>《大堰河——我的保姆》</w:t>
      </w:r>
      <w:bookmarkEnd w:id="1"/>
    </w:p>
    <w:bookmarkEnd w:id="0"/>
    <w:p>
      <w:pPr>
        <w:spacing w:line="300" w:lineRule="exact"/>
        <w:jc w:val="center"/>
        <w:textAlignment w:val="baseline"/>
        <w:rPr>
          <w:rFonts w:hint="eastAsia" w:ascii="楷体" w:hAnsi="楷体" w:eastAsia="楷体" w:cs="楷体"/>
          <w:bCs/>
          <w:color w:val="000000"/>
          <w:sz w:val="24"/>
          <w:szCs w:val="24"/>
          <w:lang w:val="en-US" w:eastAsia="zh-CN"/>
        </w:rPr>
      </w:pPr>
      <w:bookmarkStart w:id="2" w:name="_Hlk97022317"/>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 xml:space="preserve"> 授课日期：</w:t>
      </w:r>
      <w:r>
        <w:rPr>
          <w:rFonts w:hint="eastAsia" w:ascii="楷体" w:hAnsi="楷体" w:eastAsia="楷体" w:cs="楷体"/>
          <w:bCs/>
          <w:color w:val="000000"/>
          <w:sz w:val="24"/>
          <w:szCs w:val="24"/>
          <w:lang w:val="en-US" w:eastAsia="zh-CN"/>
        </w:rPr>
        <w:t>2025.05.12</w:t>
      </w:r>
    </w:p>
    <w:p>
      <w:pP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ind w:firstLine="420" w:firstLineChars="200"/>
        <w:rPr>
          <w:rFonts w:ascii="宋体" w:hAnsi="宋体" w:cs="宋体"/>
          <w:szCs w:val="21"/>
        </w:rPr>
      </w:pPr>
      <w:bookmarkStart w:id="3" w:name="_Hlk126560664"/>
      <w:bookmarkStart w:id="4" w:name="_Hlk126562000"/>
      <w:r>
        <w:rPr>
          <w:rFonts w:hint="eastAsia" w:ascii="宋体" w:hAnsi="宋体" w:cs="宋体"/>
          <w:szCs w:val="21"/>
        </w:rPr>
        <w:t>《大堰河——我的保姆》是选择性必修下册第二单元的一篇文章，属于现当代作家作品研习。本任务群研习中国现当代代表性作家作品，包括反映改革开放以来社会主义先进文化的作品，旨在大体了解现当代作家作品概貌，培养阅读现当代文学作品的兴趣，以正确的价值观鉴赏文学作品，进一步提高文学阅读和写作能力，把握中国现当代文学作品思想性、艺术性、观赏性有机统一的价值取向。</w:t>
      </w:r>
    </w:p>
    <w:p>
      <w:pPr>
        <w:ind w:firstLine="420" w:firstLineChars="200"/>
        <w:rPr>
          <w:rFonts w:ascii="宋体" w:hAnsi="宋体" w:cs="宋体"/>
          <w:szCs w:val="21"/>
        </w:rPr>
      </w:pPr>
      <w:r>
        <w:rPr>
          <w:rFonts w:hint="eastAsia" w:ascii="宋体" w:hAnsi="宋体" w:cs="宋体"/>
          <w:szCs w:val="21"/>
        </w:rPr>
        <w:t>学习目标与内容：</w:t>
      </w:r>
    </w:p>
    <w:p>
      <w:pPr>
        <w:ind w:firstLine="420" w:firstLineChars="200"/>
        <w:rPr>
          <w:rFonts w:ascii="宋体" w:hAnsi="宋体" w:cs="宋体"/>
          <w:szCs w:val="21"/>
        </w:rPr>
      </w:pPr>
      <w:r>
        <w:rPr>
          <w:rFonts w:hint="eastAsia" w:ascii="宋体" w:hAnsi="宋体" w:cs="宋体"/>
          <w:szCs w:val="21"/>
        </w:rPr>
        <w:t>（1）精读代表性作家作品，把握其精神内涵与艺术价值。至少选读10位现当代代表性作家的诗歌、散文、小说、戏剧方面的作品，大体了解现当代文学的发展概貌。</w:t>
      </w:r>
    </w:p>
    <w:p>
      <w:pPr>
        <w:ind w:firstLine="420" w:firstLineChars="200"/>
        <w:rPr>
          <w:rFonts w:ascii="宋体" w:hAnsi="宋体" w:cs="宋体"/>
          <w:szCs w:val="21"/>
        </w:rPr>
      </w:pPr>
      <w:r>
        <w:rPr>
          <w:rFonts w:hint="eastAsia" w:ascii="宋体" w:hAnsi="宋体" w:cs="宋体"/>
          <w:szCs w:val="21"/>
        </w:rPr>
        <w:t>（2）关注当代文学创作动态，选读新近发表的有影响的作品及相关评论。</w:t>
      </w:r>
    </w:p>
    <w:p>
      <w:pPr>
        <w:ind w:firstLine="420" w:firstLineChars="200"/>
        <w:rPr>
          <w:rFonts w:ascii="宋体" w:hAnsi="宋体" w:cs="宋体"/>
          <w:szCs w:val="21"/>
        </w:rPr>
      </w:pPr>
      <w:r>
        <w:rPr>
          <w:rFonts w:hint="eastAsia" w:ascii="宋体" w:hAnsi="宋体" w:cs="宋体"/>
          <w:szCs w:val="21"/>
        </w:rPr>
        <w:t>（3）养成撰写读书笔记的习惯，阅读作品应写出内容提要和阅读感受。选择喜欢的作品，从不同角度撰写作品评论，发表自己的见解。</w:t>
      </w:r>
    </w:p>
    <w:p>
      <w:pPr>
        <w:ind w:firstLine="420" w:firstLineChars="200"/>
        <w:rPr>
          <w:rFonts w:ascii="宋体" w:hAnsi="宋体" w:cs="宋体"/>
          <w:szCs w:val="21"/>
        </w:rPr>
      </w:pPr>
      <w:r>
        <w:rPr>
          <w:rFonts w:hint="eastAsia" w:ascii="宋体" w:hAnsi="宋体" w:cs="宋体"/>
          <w:szCs w:val="21"/>
        </w:rPr>
        <w:t>（4）可根据自己的兴趣，选择喜欢的文学体裁，练习创作短篇作品。</w:t>
      </w:r>
      <w:bookmarkEnd w:id="3"/>
    </w:p>
    <w:p>
      <w:pPr>
        <w:pStyle w:val="12"/>
        <w:widowControl/>
        <w:spacing w:after="0" w:line="240" w:lineRule="auto"/>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ind w:firstLine="422" w:firstLineChars="200"/>
        <w:rPr>
          <w:rFonts w:ascii="宋体" w:hAnsi="宋体" w:cs="宋体"/>
          <w:szCs w:val="21"/>
        </w:rPr>
      </w:pPr>
      <w:r>
        <w:rPr>
          <w:rFonts w:hint="eastAsia" w:ascii="宋体" w:hAnsi="宋体" w:cs="宋体"/>
          <w:b/>
          <w:bCs/>
          <w:szCs w:val="21"/>
        </w:rPr>
        <w:t>作者介绍：</w:t>
      </w:r>
      <w:r>
        <w:rPr>
          <w:rFonts w:hint="eastAsia" w:ascii="宋体" w:hAnsi="宋体" w:cs="宋体"/>
          <w:szCs w:val="21"/>
        </w:rPr>
        <w:t>艾青，原名蒋海澄，1910年出生于浙江省金华。他母亲生艾青时难产，48小时才把他生出来，他的父亲非常迷信，认为这是一个不详之兆，并找来了一个算卦的先生，说，他生下来就是克父母的。艾青一生下来就成了这个家庭里的不受欢迎的人。因此，艾清被送到本村的一家寄养，后来又被送到大堰河家，成为了他的乳儿，在保姆的怀里，艾青生活了难忘了五年，艾青与劳苦大众血肉般的亲情，与这段经历有着莫大的关系。那纯朴、善良、勤劳的品性和劳动农民的情感与美德，都在艾青幼小的心田上留下深刻的烙印。艾青常说，他在地主家庭里感受的只是“岐视与冷漠”，“只有在大堰河家里，我才感到温暖，得到宠爱”。</w:t>
      </w:r>
    </w:p>
    <w:p>
      <w:pPr>
        <w:ind w:firstLine="420" w:firstLineChars="200"/>
        <w:rPr>
          <w:rFonts w:ascii="宋体" w:hAnsi="宋体" w:cs="宋体"/>
          <w:szCs w:val="21"/>
        </w:rPr>
      </w:pPr>
      <w:r>
        <w:rPr>
          <w:rFonts w:hint="eastAsia" w:ascii="宋体" w:hAnsi="宋体" w:cs="宋体"/>
          <w:szCs w:val="21"/>
        </w:rPr>
        <w:t>1928年中学毕业后考入国立杭州西湖艺术院。1929年在林风眠校长的鼓励下到巴黎勤工俭学，在学习绘画的同时，接触欧洲现代派诗歌。</w:t>
      </w:r>
    </w:p>
    <w:p>
      <w:pPr>
        <w:ind w:firstLine="420" w:firstLineChars="200"/>
        <w:rPr>
          <w:rFonts w:ascii="宋体" w:hAnsi="宋体" w:cs="宋体"/>
          <w:szCs w:val="21"/>
        </w:rPr>
      </w:pPr>
      <w:r>
        <w:rPr>
          <w:rFonts w:hint="eastAsia" w:ascii="宋体" w:hAnsi="宋体" w:cs="宋体"/>
          <w:szCs w:val="21"/>
        </w:rPr>
        <w:t>1932年初回国，在上海加入中国左翼美术家联盟，从事革命文艺活动，不久被捕入狱。</w:t>
      </w:r>
    </w:p>
    <w:p>
      <w:pPr>
        <w:ind w:firstLine="420" w:firstLineChars="200"/>
        <w:rPr>
          <w:rFonts w:ascii="宋体" w:hAnsi="宋体" w:cs="宋体"/>
          <w:szCs w:val="21"/>
        </w:rPr>
      </w:pPr>
      <w:r>
        <w:rPr>
          <w:rFonts w:hint="eastAsia" w:ascii="宋体" w:hAnsi="宋体" w:cs="宋体"/>
          <w:szCs w:val="21"/>
        </w:rPr>
        <w:t>1933年1月14日早晨，天空飘着雪花，诗人站立在铁窗前，思绪波动，不禁展开了广阔的联想，他想起了自己的家乡，想起了曾经给予过他母爱的农民保姆大堰河。由雪寒，联想到乳母给予自己的温暖，由囚禁自己的铁窗，联想到死者长眠的墓地。诗情汹涌，不能自己。于是，诗人借助从铁窗里反射进来的雪光，头抵着墙壁，写下了《大堰河——我的保姆》这首脍炙人口的著名诗篇。</w:t>
      </w:r>
    </w:p>
    <w:p>
      <w:pPr>
        <w:ind w:firstLine="422" w:firstLineChars="200"/>
        <w:rPr>
          <w:rFonts w:ascii="宋体" w:hAnsi="宋体" w:cs="宋体"/>
          <w:b/>
          <w:bCs/>
          <w:szCs w:val="21"/>
        </w:rPr>
      </w:pPr>
    </w:p>
    <w:p>
      <w:pPr>
        <w:ind w:firstLine="422" w:firstLineChars="200"/>
        <w:rPr>
          <w:rFonts w:ascii="宋体" w:hAnsi="宋体" w:cs="宋体"/>
          <w:b/>
          <w:bCs/>
          <w:szCs w:val="21"/>
        </w:rPr>
      </w:pPr>
      <w:r>
        <w:rPr>
          <w:rFonts w:hint="eastAsia" w:ascii="宋体" w:hAnsi="宋体" w:cs="宋体"/>
          <w:b/>
          <w:bCs/>
          <w:szCs w:val="21"/>
        </w:rPr>
        <w:t>二、素养导航</w:t>
      </w:r>
    </w:p>
    <w:bookmarkEnd w:id="2"/>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1．分析大堰河的形象，归纳诗歌主题；</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2．赏析诗中所用的表现手法并体会其作用；</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3．体味语言，领会诗人对大堰河、对劳动人民的思想感情。</w:t>
      </w:r>
    </w:p>
    <w:bookmarkEnd w:id="4"/>
    <w:p>
      <w:pPr>
        <w:ind w:firstLine="438" w:firstLineChars="200"/>
        <w:rPr>
          <w:rFonts w:ascii="宋体" w:hAnsi="宋体" w:cs="宋体"/>
          <w:b/>
          <w:bCs/>
          <w:color w:val="000000"/>
          <w:spacing w:val="4"/>
          <w:kern w:val="10"/>
          <w:szCs w:val="21"/>
          <w:lang w:bidi="ne-NP"/>
        </w:rPr>
      </w:pPr>
    </w:p>
    <w:p>
      <w:pPr>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ind w:firstLine="420" w:firstLineChars="200"/>
        <w:rPr>
          <w:rFonts w:ascii="宋体" w:hAnsi="宋体" w:cs="宋体"/>
          <w:szCs w:val="21"/>
        </w:rPr>
      </w:pPr>
      <w:bookmarkStart w:id="5" w:name="_Hlk97023315"/>
      <w:r>
        <w:rPr>
          <w:rFonts w:hint="eastAsia" w:ascii="宋体" w:hAnsi="宋体" w:cs="宋体"/>
          <w:szCs w:val="21"/>
        </w:rPr>
        <w:t>1．自读课文，小组合作探究完成大堰河的“档案”。</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2．对诗歌进行分节，疏通文意，对大堰河人物形象进行讨论。</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hint="eastAsia" w:ascii="宋体" w:hAnsi="宋体" w:cs="宋体"/>
          <w:szCs w:val="21"/>
        </w:rPr>
      </w:pPr>
    </w:p>
    <w:p>
      <w:pPr>
        <w:ind w:firstLine="422" w:firstLineChars="200"/>
        <w:rPr>
          <w:rFonts w:ascii="宋体" w:hAnsi="宋体"/>
          <w:b/>
          <w:bCs/>
          <w:szCs w:val="21"/>
        </w:rPr>
      </w:pPr>
      <w:r>
        <w:rPr>
          <w:rFonts w:hint="eastAsia" w:ascii="宋体" w:hAnsi="宋体"/>
          <w:b/>
          <w:bCs/>
          <w:szCs w:val="21"/>
        </w:rPr>
        <w:t>四、</w:t>
      </w:r>
      <w:bookmarkEnd w:id="5"/>
      <w:r>
        <w:rPr>
          <w:rFonts w:hint="eastAsia" w:ascii="宋体" w:hAnsi="宋体"/>
          <w:b/>
          <w:bCs/>
          <w:szCs w:val="21"/>
        </w:rPr>
        <w:t>中心思想</w:t>
      </w:r>
    </w:p>
    <w:p>
      <w:pPr>
        <w:ind w:firstLine="420" w:firstLineChars="200"/>
        <w:rPr>
          <w:rFonts w:ascii="宋体" w:hAnsi="宋体" w:cs="楷体"/>
          <w:kern w:val="0"/>
          <w:szCs w:val="21"/>
        </w:rPr>
      </w:pPr>
      <w:r>
        <w:rPr>
          <w:rFonts w:hint="eastAsia" w:ascii="宋体" w:hAnsi="宋体"/>
          <w:szCs w:val="21"/>
        </w:rPr>
        <w:t>《大堰河——我的保姆》通过塑造勤劳、善良、宽厚、淳朴却命运凄苦的大堰河的形象，表达了诗人对大堰河以及像大堰河一样的劳苦大众的赞美和同情，同时也表达了诗人对这个不公的世道的控诉和诅咒。</w:t>
      </w:r>
    </w:p>
    <w:p>
      <w:pPr>
        <w:jc w:val="center"/>
        <w:textAlignment w:val="baseline"/>
        <w:rPr>
          <w:rFonts w:ascii="黑体" w:hAnsi="宋体" w:eastAsia="黑体"/>
          <w:b/>
          <w:color w:val="000000" w:themeColor="text1"/>
          <w:sz w:val="28"/>
          <w:szCs w:val="28"/>
          <w14:textFill>
            <w14:solidFill>
              <w14:schemeClr w14:val="tx1"/>
            </w14:solidFill>
          </w14:textFill>
        </w:rPr>
      </w:pPr>
    </w:p>
    <w:p>
      <w:pPr>
        <w:jc w:val="center"/>
        <w:textAlignment w:val="baseline"/>
        <w:rPr>
          <w:rFonts w:ascii="黑体" w:hAnsi="宋体" w:eastAsia="黑体"/>
          <w:b/>
          <w:color w:val="000000" w:themeColor="text1"/>
          <w:sz w:val="28"/>
          <w:szCs w:val="28"/>
          <w14:textFill>
            <w14:solidFill>
              <w14:schemeClr w14:val="tx1"/>
            </w14:solidFill>
          </w14:textFill>
        </w:rPr>
      </w:pPr>
    </w:p>
    <w:p>
      <w:pPr>
        <w:jc w:val="center"/>
        <w:textAlignment w:val="baseline"/>
        <w:rPr>
          <w:rFonts w:ascii="黑体" w:hAnsi="宋体" w:eastAsia="黑体"/>
          <w:b/>
          <w:color w:val="000000" w:themeColor="text1"/>
          <w:sz w:val="28"/>
          <w:szCs w:val="28"/>
          <w14:textFill>
            <w14:solidFill>
              <w14:schemeClr w14:val="tx1"/>
            </w14:solidFill>
          </w14:textFill>
        </w:rPr>
      </w:pPr>
    </w:p>
    <w:p>
      <w:pPr>
        <w:jc w:val="center"/>
        <w:textAlignment w:val="baseline"/>
        <w:rPr>
          <w:rFonts w:ascii="黑体" w:hAnsi="宋体" w:eastAsia="黑体"/>
          <w:b/>
          <w:color w:val="000000" w:themeColor="text1"/>
          <w:sz w:val="28"/>
          <w:szCs w:val="28"/>
          <w14:textFill>
            <w14:solidFill>
              <w14:schemeClr w14:val="tx1"/>
            </w14:solidFill>
          </w14:textFill>
        </w:rPr>
      </w:pPr>
    </w:p>
    <w:p>
      <w:pPr>
        <w:spacing w:line="300" w:lineRule="exact"/>
        <w:jc w:val="center"/>
        <w:textAlignment w:val="baseline"/>
        <w:rPr>
          <w:rFonts w:ascii="黑体" w:hAnsi="宋体" w:eastAsia="黑体" w:cs="Times New Roman"/>
          <w:b/>
          <w:color w:val="000000"/>
          <w:sz w:val="28"/>
          <w:szCs w:val="28"/>
        </w:rPr>
      </w:pPr>
      <w:bookmarkStart w:id="6" w:name="_Hlk92784173"/>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大堰河——我的保姆</w:t>
      </w:r>
      <w:r>
        <w:rPr>
          <w:rFonts w:hint="eastAsia" w:ascii="黑体" w:hAnsi="宋体" w:eastAsia="黑体" w:cs="Times New Roman"/>
          <w:b/>
          <w:color w:val="000000"/>
          <w:sz w:val="28"/>
          <w:szCs w:val="28"/>
        </w:rPr>
        <w:t>》</w:t>
      </w:r>
    </w:p>
    <w:p>
      <w:pPr>
        <w:spacing w:line="300" w:lineRule="exact"/>
        <w:jc w:val="center"/>
        <w:textAlignment w:val="baseline"/>
        <w:rPr>
          <w:rFonts w:hint="eastAsia" w:ascii="楷体" w:hAnsi="楷体" w:eastAsia="楷体" w:cs="楷体"/>
          <w:bCs/>
          <w:color w:val="000000"/>
          <w:sz w:val="24"/>
          <w:szCs w:val="24"/>
          <w:lang w:val="en-US" w:eastAsia="zh-CN"/>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杨钰</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p>
    <w:p>
      <w:pPr>
        <w:spacing w:line="30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lang w:val="en-US" w:eastAsia="zh-CN"/>
        </w:rPr>
        <w:t>2025.05.12</w:t>
      </w:r>
      <w:r>
        <w:rPr>
          <w:rFonts w:hint="eastAsia" w:ascii="楷体" w:hAnsi="楷体" w:eastAsia="楷体" w:cs="楷体"/>
          <w:bCs/>
          <w:color w:val="000000"/>
          <w:sz w:val="24"/>
          <w:szCs w:val="24"/>
        </w:rPr>
        <w:t xml:space="preserve">   作业时长：45分钟</w:t>
      </w:r>
    </w:p>
    <w:p>
      <w:pPr>
        <w:widowControl/>
        <w:ind w:firstLine="422"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6"/>
    </w:p>
    <w:p>
      <w:pPr>
        <w:jc w:val="left"/>
        <w:textAlignment w:val="center"/>
        <w:rPr>
          <w:rFonts w:ascii="宋体" w:hAnsi="宋体"/>
          <w:szCs w:val="21"/>
        </w:rPr>
      </w:pPr>
      <w:r>
        <w:rPr>
          <w:rFonts w:hint="eastAsia" w:ascii="宋体" w:hAnsi="宋体"/>
          <w:szCs w:val="21"/>
        </w:rPr>
        <w:t xml:space="preserve">1.下列对《大堰河——我的保姆》一诗的说法中，不正确的一项是（3分）（ </w:t>
      </w:r>
      <w:r>
        <w:rPr>
          <w:rFonts w:ascii="宋体" w:hAnsi="宋体"/>
          <w:szCs w:val="21"/>
        </w:rPr>
        <w:t xml:space="preserve"> </w:t>
      </w:r>
      <w:r>
        <w:rPr>
          <w:rFonts w:hint="eastAsia" w:ascii="宋体" w:hAnsi="宋体"/>
          <w:szCs w:val="21"/>
        </w:rPr>
        <w:t>）</w:t>
      </w:r>
    </w:p>
    <w:p>
      <w:pPr>
        <w:jc w:val="left"/>
        <w:textAlignment w:val="center"/>
        <w:rPr>
          <w:rFonts w:ascii="宋体" w:hAnsi="宋体"/>
          <w:szCs w:val="21"/>
        </w:rPr>
      </w:pPr>
      <w:r>
        <w:rPr>
          <w:rFonts w:hint="eastAsia" w:ascii="宋体" w:hAnsi="宋体"/>
          <w:szCs w:val="21"/>
        </w:rPr>
        <w:t>A．诗歌的第4、6、9、10等节，运用了反复的手法，加强了诗歌的抒情效果。　　</w:t>
      </w:r>
    </w:p>
    <w:p>
      <w:pPr>
        <w:jc w:val="left"/>
        <w:textAlignment w:val="center"/>
        <w:rPr>
          <w:rFonts w:ascii="宋体" w:hAnsi="宋体"/>
          <w:szCs w:val="21"/>
        </w:rPr>
      </w:pPr>
      <w:r>
        <w:rPr>
          <w:rFonts w:hint="eastAsia" w:ascii="宋体" w:hAnsi="宋体"/>
          <w:szCs w:val="21"/>
        </w:rPr>
        <w:t>B．诗歌的第7节，诗人用排比的手法，写出了大堰河艰苦的佣人生活，突出了大堰河的勤劳。</w:t>
      </w:r>
    </w:p>
    <w:p>
      <w:pPr>
        <w:jc w:val="left"/>
        <w:textAlignment w:val="center"/>
        <w:rPr>
          <w:rFonts w:ascii="宋体" w:hAnsi="宋体"/>
          <w:szCs w:val="21"/>
        </w:rPr>
      </w:pPr>
      <w:r>
        <w:rPr>
          <w:rFonts w:hint="eastAsia" w:ascii="宋体" w:hAnsi="宋体"/>
          <w:szCs w:val="21"/>
        </w:rPr>
        <w:t>C．诗歌的第10节，诗人排列大堰河殡葬的凄惨，其主要目的只在于突出了大堰河死后的凄凉境况。</w:t>
      </w:r>
    </w:p>
    <w:p>
      <w:pPr>
        <w:jc w:val="left"/>
        <w:textAlignment w:val="center"/>
        <w:rPr>
          <w:rFonts w:ascii="宋体" w:hAnsi="宋体"/>
          <w:szCs w:val="21"/>
        </w:rPr>
      </w:pPr>
      <w:r>
        <w:rPr>
          <w:rFonts w:hint="eastAsia" w:ascii="宋体" w:hAnsi="宋体"/>
          <w:szCs w:val="21"/>
        </w:rPr>
        <w:t>D．诗歌的第4、6两节，诗人运用对比的手法，对两个家庭的生活状况进行对比描写，虽未加评论，却激起了人们对旧世界的愤恨与诅咒。</w:t>
      </w:r>
    </w:p>
    <w:p>
      <w:pPr>
        <w:jc w:val="left"/>
        <w:textAlignment w:val="center"/>
        <w:rPr>
          <w:rFonts w:ascii="宋体" w:hAnsi="宋体"/>
          <w:szCs w:val="21"/>
        </w:rPr>
      </w:pPr>
      <w:r>
        <w:rPr>
          <w:rFonts w:hint="eastAsia" w:ascii="宋体" w:hAnsi="宋体"/>
          <w:szCs w:val="21"/>
        </w:rPr>
        <w:t>2.依次填入下列各句横线处的词语，最恰当的一项是（</w:t>
      </w:r>
      <w:r>
        <w:rPr>
          <w:rFonts w:ascii="宋体" w:hAnsi="宋体"/>
          <w:szCs w:val="21"/>
        </w:rPr>
        <w:t>3</w:t>
      </w:r>
      <w:r>
        <w:rPr>
          <w:rFonts w:hint="eastAsia" w:ascii="宋体" w:hAnsi="宋体"/>
          <w:szCs w:val="21"/>
        </w:rPr>
        <w:t xml:space="preserve">分）（ </w:t>
      </w:r>
      <w:r>
        <w:rPr>
          <w:rFonts w:ascii="宋体" w:hAnsi="宋体"/>
          <w:szCs w:val="21"/>
        </w:rPr>
        <w:t xml:space="preserve"> </w:t>
      </w:r>
      <w:r>
        <w:rPr>
          <w:rFonts w:hint="eastAsia" w:ascii="宋体" w:hAnsi="宋体"/>
          <w:szCs w:val="21"/>
        </w:rPr>
        <w:t>）</w:t>
      </w:r>
    </w:p>
    <w:p>
      <w:pPr>
        <w:jc w:val="left"/>
        <w:textAlignment w:val="center"/>
        <w:rPr>
          <w:rFonts w:ascii="宋体" w:hAnsi="宋体"/>
          <w:szCs w:val="21"/>
        </w:rPr>
      </w:pPr>
      <w:r>
        <w:rPr>
          <w:rFonts w:hint="eastAsia" w:ascii="宋体" w:hAnsi="宋体"/>
          <w:szCs w:val="21"/>
        </w:rPr>
        <w:t>(1)父母______我们长大成人，一生很是辛苦，我们应该学会感恩，好好地回报他们。</w:t>
      </w:r>
    </w:p>
    <w:p>
      <w:pPr>
        <w:jc w:val="left"/>
        <w:textAlignment w:val="center"/>
        <w:rPr>
          <w:rFonts w:ascii="宋体" w:hAnsi="宋体"/>
          <w:szCs w:val="21"/>
        </w:rPr>
      </w:pPr>
      <w:r>
        <w:rPr>
          <w:rFonts w:hint="eastAsia" w:ascii="宋体" w:hAnsi="宋体"/>
          <w:szCs w:val="21"/>
        </w:rPr>
        <w:t>(2)幼儿园的老师们______孩子真的不容易，吃喝拉撒什么都要照顾到，一点儿不能马虎。</w:t>
      </w:r>
    </w:p>
    <w:p>
      <w:pPr>
        <w:jc w:val="left"/>
        <w:textAlignment w:val="center"/>
        <w:rPr>
          <w:rFonts w:ascii="宋体" w:hAnsi="宋体"/>
          <w:szCs w:val="21"/>
        </w:rPr>
      </w:pPr>
      <w:r>
        <w:rPr>
          <w:rFonts w:hint="eastAsia" w:ascii="宋体" w:hAnsi="宋体"/>
          <w:szCs w:val="21"/>
        </w:rPr>
        <w:t>(3)放开“二孩”后，许多年轻人经济收入不高，想______两个孩子真的是力不从心。</w:t>
      </w:r>
    </w:p>
    <w:p>
      <w:pPr>
        <w:jc w:val="left"/>
        <w:textAlignment w:val="center"/>
        <w:rPr>
          <w:rFonts w:ascii="宋体" w:hAnsi="宋体"/>
          <w:szCs w:val="21"/>
        </w:rPr>
      </w:pPr>
      <w:r>
        <w:rPr>
          <w:rFonts w:hint="eastAsia" w:ascii="宋体" w:hAnsi="宋体"/>
          <w:szCs w:val="21"/>
        </w:rPr>
        <w:t>A．扶养  养育  抚育</w:t>
      </w:r>
    </w:p>
    <w:p>
      <w:pPr>
        <w:jc w:val="left"/>
        <w:textAlignment w:val="center"/>
        <w:rPr>
          <w:rFonts w:ascii="宋体" w:hAnsi="宋体"/>
          <w:szCs w:val="21"/>
        </w:rPr>
      </w:pPr>
      <w:r>
        <w:rPr>
          <w:rFonts w:hint="eastAsia" w:ascii="宋体" w:hAnsi="宋体"/>
          <w:szCs w:val="21"/>
        </w:rPr>
        <w:t>B．养育  扶养  抚育</w:t>
      </w:r>
    </w:p>
    <w:p>
      <w:pPr>
        <w:jc w:val="left"/>
        <w:textAlignment w:val="center"/>
        <w:rPr>
          <w:rFonts w:ascii="宋体" w:hAnsi="宋体"/>
          <w:szCs w:val="21"/>
        </w:rPr>
      </w:pPr>
      <w:r>
        <w:rPr>
          <w:rFonts w:hint="eastAsia" w:ascii="宋体" w:hAnsi="宋体"/>
          <w:szCs w:val="21"/>
        </w:rPr>
        <w:t xml:space="preserve">C．养育  抚育 </w:t>
      </w:r>
      <w:r>
        <w:rPr>
          <w:rFonts w:ascii="宋体" w:hAnsi="宋体"/>
          <w:szCs w:val="21"/>
        </w:rPr>
        <w:t xml:space="preserve"> </w:t>
      </w:r>
      <w:r>
        <w:rPr>
          <w:rFonts w:hint="eastAsia" w:ascii="宋体" w:hAnsi="宋体"/>
          <w:szCs w:val="21"/>
        </w:rPr>
        <w:t>扶养</w:t>
      </w:r>
    </w:p>
    <w:p>
      <w:pPr>
        <w:jc w:val="left"/>
        <w:textAlignment w:val="center"/>
        <w:rPr>
          <w:rFonts w:ascii="宋体" w:hAnsi="宋体"/>
          <w:szCs w:val="21"/>
        </w:rPr>
      </w:pPr>
      <w:r>
        <w:rPr>
          <w:rFonts w:hint="eastAsia" w:ascii="宋体" w:hAnsi="宋体"/>
          <w:szCs w:val="21"/>
        </w:rPr>
        <w:t xml:space="preserve">D．扶养 </w:t>
      </w:r>
      <w:r>
        <w:rPr>
          <w:rFonts w:ascii="宋体" w:hAnsi="宋体"/>
          <w:szCs w:val="21"/>
        </w:rPr>
        <w:t xml:space="preserve"> </w:t>
      </w:r>
      <w:r>
        <w:rPr>
          <w:rFonts w:hint="eastAsia" w:ascii="宋体" w:hAnsi="宋体"/>
          <w:szCs w:val="21"/>
        </w:rPr>
        <w:t xml:space="preserve">抚育 </w:t>
      </w:r>
      <w:r>
        <w:rPr>
          <w:rFonts w:ascii="宋体" w:hAnsi="宋体"/>
          <w:szCs w:val="21"/>
        </w:rPr>
        <w:t xml:space="preserve"> </w:t>
      </w:r>
      <w:r>
        <w:rPr>
          <w:rFonts w:hint="eastAsia" w:ascii="宋体" w:hAnsi="宋体"/>
          <w:szCs w:val="21"/>
        </w:rPr>
        <w:t>养育</w:t>
      </w:r>
    </w:p>
    <w:p>
      <w:pPr>
        <w:jc w:val="left"/>
        <w:textAlignment w:val="center"/>
        <w:rPr>
          <w:rFonts w:ascii="宋体" w:hAnsi="宋体"/>
          <w:szCs w:val="21"/>
        </w:rPr>
      </w:pPr>
      <w:r>
        <w:rPr>
          <w:rFonts w:hint="eastAsia" w:ascii="宋体" w:hAnsi="宋体"/>
          <w:szCs w:val="21"/>
        </w:rPr>
        <w:t>3.下列各句中，没有语病的一句是</w:t>
      </w:r>
      <w:bookmarkStart w:id="7" w:name="_Hlk126567423"/>
      <w:r>
        <w:rPr>
          <w:rFonts w:hint="eastAsia" w:ascii="宋体" w:hAnsi="宋体"/>
          <w:szCs w:val="21"/>
        </w:rPr>
        <w:t xml:space="preserve">（3分）（ </w:t>
      </w:r>
      <w:r>
        <w:rPr>
          <w:rFonts w:ascii="宋体" w:hAnsi="宋体"/>
          <w:szCs w:val="21"/>
        </w:rPr>
        <w:t xml:space="preserve"> </w:t>
      </w:r>
      <w:r>
        <w:rPr>
          <w:rFonts w:hint="eastAsia" w:ascii="宋体" w:hAnsi="宋体"/>
          <w:szCs w:val="21"/>
        </w:rPr>
        <w:t>）</w:t>
      </w:r>
    </w:p>
    <w:bookmarkEnd w:id="7"/>
    <w:p>
      <w:pPr>
        <w:jc w:val="left"/>
        <w:textAlignment w:val="center"/>
        <w:rPr>
          <w:rFonts w:ascii="宋体" w:hAnsi="宋体"/>
          <w:szCs w:val="21"/>
        </w:rPr>
      </w:pPr>
      <w:r>
        <w:rPr>
          <w:rFonts w:hint="eastAsia" w:ascii="宋体" w:hAnsi="宋体"/>
          <w:szCs w:val="21"/>
        </w:rPr>
        <w:t>A．不仅孙连祥孝顺自己的母亲在村里甚至在县城里出了名，照顾村里所有的老人也已经成为他分内的事。</w:t>
      </w:r>
    </w:p>
    <w:p>
      <w:pPr>
        <w:jc w:val="left"/>
        <w:textAlignment w:val="center"/>
        <w:rPr>
          <w:rFonts w:ascii="宋体" w:hAnsi="宋体"/>
          <w:szCs w:val="21"/>
        </w:rPr>
      </w:pPr>
      <w:r>
        <w:rPr>
          <w:rFonts w:hint="eastAsia" w:ascii="宋体" w:hAnsi="宋体"/>
          <w:szCs w:val="21"/>
        </w:rPr>
        <w:t>B．中国下一代教育基金会世纪爱心基金今天在京正式启动。基金会向每位受助贫困优秀大学生每年资助5000元，帮助他们完成大学四年的学业。</w:t>
      </w:r>
    </w:p>
    <w:p>
      <w:pPr>
        <w:jc w:val="left"/>
        <w:textAlignment w:val="center"/>
        <w:rPr>
          <w:rFonts w:ascii="宋体" w:hAnsi="宋体"/>
          <w:szCs w:val="21"/>
        </w:rPr>
      </w:pPr>
      <w:r>
        <w:rPr>
          <w:rFonts w:hint="eastAsia" w:ascii="宋体" w:hAnsi="宋体"/>
          <w:szCs w:val="21"/>
        </w:rPr>
        <w:t>C．该局在回复中表示，“在今后的工作中，我们一定吸取教训，决不允许类似错误再次发生，同时也祝愿广大网友对我们的工作一如既往的关心和支持、监督和指正”。</w:t>
      </w:r>
    </w:p>
    <w:p>
      <w:pPr>
        <w:jc w:val="left"/>
        <w:textAlignment w:val="center"/>
        <w:rPr>
          <w:rFonts w:ascii="宋体" w:hAnsi="宋体"/>
          <w:szCs w:val="21"/>
        </w:rPr>
      </w:pPr>
      <w:r>
        <w:rPr>
          <w:rFonts w:hint="eastAsia" w:ascii="宋体" w:hAnsi="宋体"/>
          <w:szCs w:val="21"/>
        </w:rPr>
        <w:t>D．据介绍，征兵报名系统运行在首都征兵网上，主要设置应征报名、退役就业、跟踪管理、资格审查、统计分析、发送短信等栏目。</w:t>
      </w:r>
    </w:p>
    <w:p>
      <w:pPr>
        <w:jc w:val="left"/>
        <w:textAlignment w:val="center"/>
        <w:rPr>
          <w:rFonts w:ascii="宋体" w:hAnsi="宋体" w:cs="宋体"/>
          <w:bCs/>
          <w:szCs w:val="22"/>
        </w:rPr>
      </w:pPr>
      <w:r>
        <w:rPr>
          <w:rFonts w:ascii="宋体" w:hAnsi="宋体" w:cs="宋体"/>
          <w:bCs/>
          <w:szCs w:val="22"/>
        </w:rPr>
        <w:t>4</w:t>
      </w:r>
      <w:r>
        <w:rPr>
          <w:rFonts w:hint="eastAsia" w:ascii="宋体" w:hAnsi="宋体" w:cs="宋体"/>
          <w:bCs/>
          <w:szCs w:val="22"/>
        </w:rPr>
        <w:t>.《大堰河——我的保姆》中写大堰河承受着繁重的劳动，但她总是“含着笑”，这样写的目的是（3分）（   ）</w:t>
      </w:r>
    </w:p>
    <w:p>
      <w:pPr>
        <w:jc w:val="left"/>
        <w:textAlignment w:val="center"/>
        <w:rPr>
          <w:rFonts w:ascii="宋体" w:hAnsi="宋体" w:cs="宋体"/>
          <w:bCs/>
          <w:szCs w:val="22"/>
        </w:rPr>
      </w:pPr>
      <w:r>
        <w:rPr>
          <w:rFonts w:hint="eastAsia" w:ascii="宋体" w:hAnsi="宋体" w:cs="宋体"/>
          <w:bCs/>
          <w:szCs w:val="22"/>
        </w:rPr>
        <w:t>A．虽然承受如此繁重的劳动，但她不以为苦，表现出大堰河的勤劳、纯朴的性格特点。</w:t>
      </w:r>
    </w:p>
    <w:p>
      <w:pPr>
        <w:jc w:val="left"/>
        <w:textAlignment w:val="center"/>
        <w:rPr>
          <w:rFonts w:ascii="宋体" w:hAnsi="宋体" w:cs="宋体"/>
          <w:bCs/>
          <w:szCs w:val="22"/>
        </w:rPr>
      </w:pPr>
      <w:r>
        <w:rPr>
          <w:rFonts w:hint="eastAsia" w:ascii="宋体" w:hAnsi="宋体" w:cs="宋体"/>
          <w:bCs/>
          <w:szCs w:val="22"/>
        </w:rPr>
        <w:t>B．大堰河给地主干活，反而含着笑，正像鲁迅塑造的祥林嫂一样，说明她比较麻木，没有阶级觉悟。</w:t>
      </w:r>
    </w:p>
    <w:p>
      <w:pPr>
        <w:jc w:val="left"/>
        <w:textAlignment w:val="center"/>
        <w:rPr>
          <w:rFonts w:ascii="宋体" w:hAnsi="宋体" w:cs="宋体"/>
          <w:bCs/>
          <w:szCs w:val="22"/>
        </w:rPr>
      </w:pPr>
      <w:r>
        <w:rPr>
          <w:rFonts w:hint="eastAsia" w:ascii="宋体" w:hAnsi="宋体" w:cs="宋体"/>
          <w:bCs/>
          <w:szCs w:val="22"/>
        </w:rPr>
        <w:t>C．大堰河对生活并没有过高的要求，满足于最低的生活水平，表现出旧中国劳动妇女“知足常乐”的软弱性格特点。</w:t>
      </w:r>
    </w:p>
    <w:p>
      <w:pPr>
        <w:jc w:val="left"/>
        <w:textAlignment w:val="center"/>
        <w:rPr>
          <w:rFonts w:ascii="宋体" w:hAnsi="宋体" w:cs="宋体"/>
          <w:b/>
          <w:szCs w:val="22"/>
        </w:rPr>
      </w:pPr>
      <w:r>
        <w:rPr>
          <w:rFonts w:hint="eastAsia" w:ascii="宋体" w:hAnsi="宋体" w:cs="宋体"/>
          <w:bCs/>
          <w:szCs w:val="22"/>
        </w:rPr>
        <w:t>D．因为大堰河有一颗善良之心，她爱乳儿，所以能承受一切折磨，强颜欢笑。</w:t>
      </w:r>
      <w:bookmarkStart w:id="9" w:name="_GoBack"/>
      <w:bookmarkEnd w:id="9"/>
    </w:p>
    <w:p>
      <w:pPr>
        <w:ind w:firstLine="422" w:firstLineChars="200"/>
        <w:jc w:val="left"/>
        <w:textAlignment w:val="center"/>
        <w:rPr>
          <w:rFonts w:ascii="宋体" w:hAnsi="宋体" w:cs="宋体"/>
          <w:b/>
          <w:szCs w:val="22"/>
        </w:rPr>
      </w:pPr>
      <w:r>
        <w:rPr>
          <w:rFonts w:hint="eastAsia" w:ascii="宋体" w:hAnsi="宋体" w:cs="宋体"/>
          <w:b/>
          <w:szCs w:val="22"/>
        </w:rPr>
        <w:t>二、拓展导练</w:t>
      </w:r>
    </w:p>
    <w:p>
      <w:pPr>
        <w:adjustRightInd w:val="0"/>
        <w:snapToGrid w:val="0"/>
        <w:rPr>
          <w:szCs w:val="21"/>
        </w:rPr>
      </w:pPr>
      <w:r>
        <w:rPr>
          <w:rFonts w:hint="eastAsia"/>
          <w:szCs w:val="21"/>
        </w:rPr>
        <w:t>阅读课文《大堰河——我的保姆》，完成</w:t>
      </w:r>
      <w:r>
        <w:rPr>
          <w:szCs w:val="21"/>
        </w:rPr>
        <w:t>5</w:t>
      </w:r>
      <w:r>
        <w:rPr>
          <w:rFonts w:hint="eastAsia"/>
          <w:szCs w:val="21"/>
        </w:rPr>
        <w:t>-</w:t>
      </w:r>
      <w:r>
        <w:rPr>
          <w:szCs w:val="21"/>
        </w:rPr>
        <w:t>8</w:t>
      </w:r>
      <w:r>
        <w:rPr>
          <w:rFonts w:hint="eastAsia"/>
          <w:szCs w:val="21"/>
        </w:rPr>
        <w:t>题.</w:t>
      </w:r>
    </w:p>
    <w:p>
      <w:pPr>
        <w:adjustRightInd w:val="0"/>
        <w:snapToGrid w:val="0"/>
        <w:rPr>
          <w:szCs w:val="21"/>
        </w:rPr>
      </w:pPr>
      <w:r>
        <w:rPr>
          <w:szCs w:val="21"/>
        </w:rPr>
        <w:t>5</w:t>
      </w:r>
      <w:r>
        <w:rPr>
          <w:rFonts w:hint="eastAsia"/>
          <w:szCs w:val="21"/>
        </w:rPr>
        <w:t>．下列对诗歌思想内容的分析与概括，不正确的一项是（</w:t>
      </w:r>
      <w:r>
        <w:rPr>
          <w:szCs w:val="21"/>
        </w:rPr>
        <w:t>3</w:t>
      </w:r>
      <w:r>
        <w:rPr>
          <w:rFonts w:hint="eastAsia"/>
          <w:szCs w:val="21"/>
        </w:rPr>
        <w:t>分）（    ）</w:t>
      </w:r>
    </w:p>
    <w:p>
      <w:pPr>
        <w:adjustRightInd w:val="0"/>
        <w:snapToGrid w:val="0"/>
        <w:rPr>
          <w:szCs w:val="21"/>
        </w:rPr>
      </w:pPr>
      <w:r>
        <w:rPr>
          <w:rFonts w:hint="eastAsia"/>
          <w:szCs w:val="21"/>
        </w:rPr>
        <w:t>A．第1节三个并列的判断句，从三个方面突出大堰河悲苦低微的身世，交代大堰河勤劳的形象，同时积蓄自己压抑的情感，为后面的抒情做铺垫。</w:t>
      </w:r>
    </w:p>
    <w:p>
      <w:pPr>
        <w:adjustRightInd w:val="0"/>
        <w:snapToGrid w:val="0"/>
        <w:rPr>
          <w:szCs w:val="21"/>
        </w:rPr>
      </w:pPr>
      <w:r>
        <w:rPr>
          <w:rFonts w:hint="eastAsia"/>
          <w:szCs w:val="21"/>
        </w:rPr>
        <w:t>B．诗人强调“大堰河，是我的保姆”这句话，是在平实中蕴含了无尽的深情，为全诗奠定了浓郁的抒情基调。</w:t>
      </w:r>
    </w:p>
    <w:p>
      <w:pPr>
        <w:adjustRightInd w:val="0"/>
        <w:snapToGrid w:val="0"/>
        <w:rPr>
          <w:szCs w:val="21"/>
        </w:rPr>
      </w:pPr>
      <w:r>
        <w:rPr>
          <w:rFonts w:hint="eastAsia"/>
          <w:szCs w:val="21"/>
        </w:rPr>
        <w:t>C．“我是地主的儿子，／也是吃了大堰河的奶而长大了的／大堰河的儿子”这句坦诚的话告诉我们，“我”和大堰河的养育关系比“我”和生身父母的血缘关系更密切。</w:t>
      </w:r>
    </w:p>
    <w:p>
      <w:pPr>
        <w:adjustRightInd w:val="0"/>
        <w:snapToGrid w:val="0"/>
        <w:rPr>
          <w:szCs w:val="21"/>
        </w:rPr>
      </w:pPr>
      <w:r>
        <w:rPr>
          <w:rFonts w:hint="eastAsia"/>
          <w:szCs w:val="21"/>
        </w:rPr>
        <w:t>D．“她的名字就是生她的村庄的名字”，深刻揭示了封建压迫下贫苦妇女地位的低下。</w:t>
      </w:r>
    </w:p>
    <w:p>
      <w:pPr>
        <w:adjustRightInd w:val="0"/>
        <w:snapToGrid w:val="0"/>
        <w:rPr>
          <w:szCs w:val="21"/>
        </w:rPr>
      </w:pPr>
      <w:r>
        <w:rPr>
          <w:szCs w:val="21"/>
        </w:rPr>
        <w:t>6</w:t>
      </w:r>
      <w:r>
        <w:rPr>
          <w:rFonts w:hint="eastAsia"/>
          <w:szCs w:val="21"/>
        </w:rPr>
        <w:t>．下列对诗歌艺术特色的理解与鉴赏，不正确的一项是（3分）（   ）</w:t>
      </w:r>
    </w:p>
    <w:p>
      <w:pPr>
        <w:adjustRightInd w:val="0"/>
        <w:snapToGrid w:val="0"/>
        <w:rPr>
          <w:szCs w:val="21"/>
        </w:rPr>
      </w:pPr>
      <w:r>
        <w:rPr>
          <w:rFonts w:hint="eastAsia"/>
          <w:szCs w:val="21"/>
        </w:rPr>
        <w:t>A．诗中多处运用反复的修辞方法。如“大堰河，是我的保姆”一句，反复出现，其作用是交代我与她的关系，表明我以她为骄傲，同时也倾注我对她的深厚感情。</w:t>
      </w:r>
    </w:p>
    <w:p>
      <w:pPr>
        <w:adjustRightInd w:val="0"/>
        <w:snapToGrid w:val="0"/>
        <w:rPr>
          <w:szCs w:val="21"/>
        </w:rPr>
      </w:pPr>
      <w:r>
        <w:rPr>
          <w:rFonts w:hint="eastAsia"/>
          <w:szCs w:val="21"/>
        </w:rPr>
        <w:t>B．诗人的保姆原没有名字，因她娘家住在金华大叶荷村，所以大家都叫她大叶荷。可诗人在诗中却利用谐音，把她的名字改为“大堰河”，这纯属巧合，没有什么深意。</w:t>
      </w:r>
    </w:p>
    <w:p>
      <w:pPr>
        <w:adjustRightInd w:val="0"/>
        <w:snapToGrid w:val="0"/>
        <w:rPr>
          <w:szCs w:val="21"/>
        </w:rPr>
      </w:pPr>
      <w:r>
        <w:rPr>
          <w:rFonts w:hint="eastAsia"/>
          <w:szCs w:val="21"/>
        </w:rPr>
        <w:t>C．诗中多处运用排比手法，有如长江大河、高瀑急流，酣畅淋漓地倾泻了诗人对保姆大堰河深情的怀念和赞美以及对旧社会的无比憎恨和愤怒。</w:t>
      </w:r>
    </w:p>
    <w:p>
      <w:pPr>
        <w:adjustRightInd w:val="0"/>
        <w:snapToGrid w:val="0"/>
        <w:rPr>
          <w:szCs w:val="21"/>
        </w:rPr>
      </w:pPr>
      <w:r>
        <w:rPr>
          <w:rFonts w:hint="eastAsia"/>
          <w:szCs w:val="21"/>
        </w:rPr>
        <w:t>D．诗歌善于运用对比手法，如用大堰河生时的勤劳和死后的凄凉对比，激起人们对旧社会的憎恶；用她美好的梦境和悲惨的结局对比，抒发了诗人的无比同情和悲愤。</w:t>
      </w:r>
    </w:p>
    <w:p>
      <w:pPr>
        <w:adjustRightInd w:val="0"/>
        <w:snapToGrid w:val="0"/>
        <w:rPr>
          <w:szCs w:val="21"/>
        </w:rPr>
      </w:pPr>
      <w:r>
        <w:rPr>
          <w:szCs w:val="21"/>
        </w:rPr>
        <w:t>7</w:t>
      </w:r>
      <w:r>
        <w:rPr>
          <w:rFonts w:hint="eastAsia"/>
          <w:szCs w:val="21"/>
        </w:rPr>
        <w:t>．诗人写道：“大堰河以养育我而养育她的家，／而我，是吃了你的奶而被养育了的……”诗句中对大堰河的称呼由“她”而改为“你”。这种称呼上的变化在表达上有什么作用？（4分）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adjustRightInd w:val="0"/>
        <w:snapToGrid w:val="0"/>
        <w:rPr>
          <w:b/>
          <w:color w:val="000000" w:themeColor="text1"/>
          <w:szCs w:val="21"/>
          <w14:textFill>
            <w14:solidFill>
              <w14:schemeClr w14:val="tx1"/>
            </w14:solidFill>
          </w14:textFill>
        </w:rPr>
      </w:pPr>
      <w:r>
        <w:rPr>
          <w:szCs w:val="21"/>
        </w:rPr>
        <w:t>8</w:t>
      </w:r>
      <w:r>
        <w:rPr>
          <w:rFonts w:hint="eastAsia"/>
          <w:szCs w:val="21"/>
        </w:rPr>
        <w:t>．结合诗歌内容，分析诗歌抒发了诗人什么样的情感。（4分）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b/>
          <w:color w:val="000000" w:themeColor="text1"/>
          <w:szCs w:val="21"/>
          <w14:textFill>
            <w14:solidFill>
              <w14:schemeClr w14:val="tx1"/>
            </w14:solidFill>
          </w14:textFill>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adjustRightInd w:val="0"/>
        <w:snapToGrid w:val="0"/>
        <w:ind w:firstLine="420" w:firstLineChars="200"/>
        <w:rPr>
          <w:rFonts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pPr>
        <w:ind w:firstLine="420" w:firstLineChars="200"/>
        <w:rPr>
          <w:rFonts w:ascii="宋体" w:hAnsi="宋体"/>
          <w:szCs w:val="21"/>
        </w:rPr>
      </w:pPr>
      <w:r>
        <w:rPr>
          <w:rFonts w:hint="eastAsia" w:ascii="宋体" w:hAnsi="宋体"/>
          <w:szCs w:val="21"/>
        </w:rPr>
        <w:t>阅读下面</w:t>
      </w:r>
      <w:r>
        <w:rPr>
          <w:rFonts w:ascii="宋体" w:hAnsi="宋体"/>
          <w:szCs w:val="21"/>
        </w:rPr>
        <w:t>的文字</w:t>
      </w:r>
      <w:r>
        <w:rPr>
          <w:rFonts w:hint="eastAsia" w:ascii="宋体" w:hAnsi="宋体"/>
          <w:szCs w:val="21"/>
        </w:rPr>
        <w:t>，</w:t>
      </w:r>
      <w:r>
        <w:rPr>
          <w:rFonts w:ascii="宋体" w:hAnsi="宋体"/>
          <w:szCs w:val="21"/>
        </w:rPr>
        <w:t>完成9-12</w:t>
      </w:r>
      <w:r>
        <w:rPr>
          <w:rFonts w:hint="eastAsia" w:ascii="宋体" w:hAnsi="宋体"/>
          <w:szCs w:val="21"/>
        </w:rPr>
        <w:t>题</w:t>
      </w:r>
      <w:r>
        <w:rPr>
          <w:rFonts w:ascii="宋体" w:hAnsi="宋体"/>
          <w:szCs w:val="21"/>
        </w:rPr>
        <w:t>。</w:t>
      </w:r>
    </w:p>
    <w:p>
      <w:pPr>
        <w:ind w:firstLine="422" w:firstLineChars="200"/>
        <w:jc w:val="center"/>
        <w:rPr>
          <w:rFonts w:ascii="楷体" w:hAnsi="楷体" w:eastAsia="楷体"/>
          <w:b/>
          <w:bCs/>
          <w:szCs w:val="21"/>
        </w:rPr>
      </w:pPr>
      <w:r>
        <w:rPr>
          <w:rFonts w:hint="eastAsia" w:ascii="楷体" w:hAnsi="楷体" w:eastAsia="楷体"/>
          <w:b/>
          <w:bCs/>
          <w:szCs w:val="21"/>
        </w:rPr>
        <w:t>盼望</w:t>
      </w:r>
    </w:p>
    <w:p>
      <w:pPr>
        <w:ind w:firstLine="420" w:firstLineChars="200"/>
        <w:jc w:val="center"/>
        <w:rPr>
          <w:rFonts w:ascii="楷体" w:hAnsi="楷体" w:eastAsia="楷体"/>
          <w:szCs w:val="21"/>
        </w:rPr>
      </w:pPr>
      <w:r>
        <w:rPr>
          <w:rFonts w:hint="eastAsia" w:ascii="楷体" w:hAnsi="楷体" w:eastAsia="楷体"/>
          <w:szCs w:val="21"/>
        </w:rPr>
        <w:t>艾青</w:t>
      </w:r>
    </w:p>
    <w:p>
      <w:pPr>
        <w:ind w:firstLine="420" w:firstLineChars="200"/>
        <w:jc w:val="center"/>
        <w:rPr>
          <w:rFonts w:ascii="楷体" w:hAnsi="楷体" w:eastAsia="楷体"/>
          <w:szCs w:val="21"/>
        </w:rPr>
      </w:pPr>
      <w:r>
        <w:rPr>
          <w:rFonts w:hint="eastAsia" w:ascii="楷体" w:hAnsi="楷体" w:eastAsia="楷体"/>
          <w:szCs w:val="21"/>
        </w:rPr>
        <w:t>一个海员说，</w:t>
      </w:r>
    </w:p>
    <w:p>
      <w:pPr>
        <w:ind w:firstLine="420" w:firstLineChars="200"/>
        <w:jc w:val="center"/>
        <w:rPr>
          <w:rFonts w:ascii="楷体" w:hAnsi="楷体" w:eastAsia="楷体"/>
          <w:szCs w:val="21"/>
        </w:rPr>
      </w:pPr>
      <w:r>
        <w:rPr>
          <w:rFonts w:hint="eastAsia" w:ascii="楷体" w:hAnsi="楷体" w:eastAsia="楷体"/>
          <w:szCs w:val="21"/>
        </w:rPr>
        <w:t>他最喜欢的是起锚所激起的</w:t>
      </w:r>
    </w:p>
    <w:p>
      <w:pPr>
        <w:ind w:firstLine="420" w:firstLineChars="200"/>
        <w:jc w:val="center"/>
        <w:rPr>
          <w:rFonts w:ascii="楷体" w:hAnsi="楷体" w:eastAsia="楷体"/>
          <w:szCs w:val="21"/>
        </w:rPr>
      </w:pPr>
      <w:r>
        <w:rPr>
          <w:rFonts w:hint="eastAsia" w:ascii="楷体" w:hAnsi="楷体" w:eastAsia="楷体"/>
          <w:szCs w:val="21"/>
        </w:rPr>
        <w:t>那一片洁白的浪花……</w:t>
      </w:r>
    </w:p>
    <w:p>
      <w:pPr>
        <w:ind w:firstLine="420" w:firstLineChars="200"/>
        <w:jc w:val="center"/>
        <w:rPr>
          <w:rFonts w:ascii="楷体" w:hAnsi="楷体" w:eastAsia="楷体"/>
          <w:szCs w:val="21"/>
        </w:rPr>
      </w:pPr>
      <w:r>
        <w:rPr>
          <w:rFonts w:hint="eastAsia" w:ascii="楷体" w:hAnsi="楷体" w:eastAsia="楷体"/>
          <w:szCs w:val="21"/>
        </w:rPr>
        <w:t>一个海员说，</w:t>
      </w:r>
    </w:p>
    <w:p>
      <w:pPr>
        <w:ind w:firstLine="420" w:firstLineChars="200"/>
        <w:jc w:val="center"/>
        <w:rPr>
          <w:rFonts w:ascii="楷体" w:hAnsi="楷体" w:eastAsia="楷体"/>
          <w:szCs w:val="21"/>
        </w:rPr>
      </w:pPr>
      <w:r>
        <w:rPr>
          <w:rFonts w:hint="eastAsia" w:ascii="楷体" w:hAnsi="楷体" w:eastAsia="楷体"/>
          <w:szCs w:val="21"/>
        </w:rPr>
        <w:t>最使他高兴的是抛锚所发出的</w:t>
      </w:r>
    </w:p>
    <w:p>
      <w:pPr>
        <w:ind w:firstLine="420" w:firstLineChars="200"/>
        <w:jc w:val="center"/>
        <w:rPr>
          <w:rFonts w:ascii="楷体" w:hAnsi="楷体" w:eastAsia="楷体"/>
          <w:szCs w:val="21"/>
        </w:rPr>
      </w:pPr>
      <w:r>
        <w:rPr>
          <w:rFonts w:hint="eastAsia" w:ascii="楷体" w:hAnsi="楷体" w:eastAsia="楷体"/>
          <w:szCs w:val="21"/>
        </w:rPr>
        <w:t>那一阵铁链的喧哗</w:t>
      </w:r>
    </w:p>
    <w:p>
      <w:pPr>
        <w:ind w:firstLine="420" w:firstLineChars="200"/>
        <w:jc w:val="center"/>
        <w:rPr>
          <w:rFonts w:ascii="楷体" w:hAnsi="楷体" w:eastAsia="楷体"/>
          <w:szCs w:val="21"/>
        </w:rPr>
      </w:pPr>
    </w:p>
    <w:p>
      <w:pPr>
        <w:ind w:firstLine="420" w:firstLineChars="200"/>
        <w:jc w:val="center"/>
        <w:rPr>
          <w:rFonts w:ascii="楷体" w:hAnsi="楷体" w:eastAsia="楷体"/>
          <w:szCs w:val="21"/>
        </w:rPr>
      </w:pPr>
      <w:r>
        <w:rPr>
          <w:rFonts w:hint="eastAsia" w:ascii="楷体" w:hAnsi="楷体" w:eastAsia="楷体"/>
          <w:szCs w:val="21"/>
        </w:rPr>
        <w:t>一个盼望出发</w:t>
      </w:r>
    </w:p>
    <w:p>
      <w:pPr>
        <w:ind w:firstLine="420" w:firstLineChars="200"/>
        <w:jc w:val="center"/>
        <w:rPr>
          <w:rFonts w:ascii="楷体" w:hAnsi="楷体" w:eastAsia="楷体"/>
          <w:szCs w:val="21"/>
        </w:rPr>
      </w:pPr>
      <w:r>
        <w:rPr>
          <w:rFonts w:hint="eastAsia" w:ascii="楷体" w:hAnsi="楷体" w:eastAsia="楷体"/>
          <w:szCs w:val="21"/>
        </w:rPr>
        <w:t>一个盼望到达</w:t>
      </w:r>
    </w:p>
    <w:p>
      <w:pPr>
        <w:rPr>
          <w:rFonts w:ascii="宋体" w:hAnsi="宋体"/>
          <w:szCs w:val="21"/>
        </w:rPr>
      </w:pPr>
      <w:r>
        <w:rPr>
          <w:rFonts w:ascii="宋体" w:hAnsi="宋体"/>
          <w:szCs w:val="21"/>
        </w:rPr>
        <w:t>9.</w:t>
      </w:r>
      <w:r>
        <w:rPr>
          <w:rFonts w:hint="eastAsia" w:ascii="宋体" w:hAnsi="宋体"/>
          <w:szCs w:val="21"/>
        </w:rPr>
        <w:t>下列对本诗相关内容的理解，不正确的一项是（3分）（    ）</w:t>
      </w:r>
    </w:p>
    <w:p>
      <w:pPr>
        <w:ind w:firstLine="105" w:firstLineChars="50"/>
        <w:rPr>
          <w:rFonts w:ascii="宋体" w:hAnsi="宋体"/>
          <w:szCs w:val="21"/>
        </w:rPr>
      </w:pPr>
      <w:r>
        <w:rPr>
          <w:rFonts w:hint="eastAsia" w:ascii="宋体" w:hAnsi="宋体"/>
          <w:szCs w:val="21"/>
        </w:rPr>
        <w:t>A．这首诗分两节。第一节为两层，对比了两个海员的对话；第二节揭示海员话中所包含的意蕴，表层是两个海员的不同心态，深层则涵盖世间所有人不同的人生态度。</w:t>
      </w:r>
    </w:p>
    <w:p>
      <w:pPr>
        <w:ind w:firstLine="105" w:firstLineChars="50"/>
        <w:rPr>
          <w:rFonts w:ascii="宋体" w:hAnsi="宋体"/>
          <w:szCs w:val="21"/>
        </w:rPr>
      </w:pPr>
      <w:r>
        <w:rPr>
          <w:rFonts w:hint="eastAsia" w:ascii="宋体" w:hAnsi="宋体"/>
          <w:szCs w:val="21"/>
        </w:rPr>
        <w:t>B．这首小诗的主体内容是两个海员富于形象的话，这两句话又由两个象征性意象“浪花”“喧哗”组成。诗人正是通过对两种盼望的具体、形象的描绘，深刻地揭示一代海员的思想情怀。</w:t>
      </w:r>
    </w:p>
    <w:p>
      <w:pPr>
        <w:ind w:firstLine="105" w:firstLineChars="50"/>
        <w:rPr>
          <w:rFonts w:ascii="宋体" w:hAnsi="宋体"/>
          <w:szCs w:val="21"/>
        </w:rPr>
      </w:pPr>
      <w:r>
        <w:rPr>
          <w:rFonts w:hint="eastAsia" w:ascii="宋体" w:hAnsi="宋体"/>
          <w:szCs w:val="21"/>
        </w:rPr>
        <w:t>C．起锚时洁白的浪花，终会迎来抛锚时铁链的喧哗。对这段完美的航程通过截取“起锚”“抛锚”两个瞬间场景来写，准确精练地写出海员的心情。独特的视角，使这首诗具有了新鲜感和表现力。</w:t>
      </w:r>
    </w:p>
    <w:p>
      <w:pPr>
        <w:ind w:firstLine="105" w:firstLineChars="50"/>
        <w:rPr>
          <w:rFonts w:ascii="宋体" w:hAnsi="宋体"/>
          <w:szCs w:val="21"/>
        </w:rPr>
      </w:pPr>
      <w:r>
        <w:rPr>
          <w:rFonts w:hint="eastAsia" w:ascii="宋体" w:hAnsi="宋体"/>
          <w:szCs w:val="21"/>
        </w:rPr>
        <w:t>D．这首诗的内涵具有多义性。海员们为什么一个“盼望出发”，一个“盼望到达”，诗人没有说，他在“出发”和“到达”之间留出了空白，让读者用想象去填补。</w:t>
      </w:r>
    </w:p>
    <w:p>
      <w:pPr>
        <w:rPr>
          <w:rFonts w:ascii="宋体" w:hAnsi="宋体"/>
          <w:szCs w:val="21"/>
        </w:rPr>
      </w:pPr>
      <w:r>
        <w:rPr>
          <w:rFonts w:ascii="宋体" w:hAnsi="宋体"/>
          <w:szCs w:val="21"/>
        </w:rPr>
        <w:t>10.</w:t>
      </w:r>
      <w:r>
        <w:rPr>
          <w:rFonts w:hint="eastAsia" w:ascii="宋体" w:hAnsi="宋体"/>
          <w:szCs w:val="21"/>
        </w:rPr>
        <w:t>下列对本诗艺术特色的分析鉴赏，不正确的一项是（3分）（   ）</w:t>
      </w:r>
    </w:p>
    <w:p>
      <w:pPr>
        <w:ind w:firstLine="105" w:firstLineChars="50"/>
        <w:rPr>
          <w:rFonts w:ascii="宋体" w:hAnsi="宋体"/>
          <w:szCs w:val="21"/>
        </w:rPr>
      </w:pPr>
      <w:r>
        <w:rPr>
          <w:rFonts w:hint="eastAsia" w:ascii="宋体" w:hAnsi="宋体"/>
          <w:szCs w:val="21"/>
        </w:rPr>
        <w:t>A．本诗意象单纯。诗人没有描绘客轮出海的壮观，也没有直接书写海员豪迈勇敢的性格，而是抓住“起锚”“抛锚”两组时空相距甚远却有内在联系的意象，并用意象组接的特殊手法去反映生活，获得了奇特的美学效果，产生了大于形象的言外之意。</w:t>
      </w:r>
    </w:p>
    <w:p>
      <w:pPr>
        <w:ind w:firstLine="105" w:firstLineChars="50"/>
        <w:rPr>
          <w:rFonts w:ascii="宋体" w:hAnsi="宋体"/>
          <w:szCs w:val="21"/>
        </w:rPr>
      </w:pPr>
      <w:r>
        <w:rPr>
          <w:rFonts w:hint="eastAsia" w:ascii="宋体" w:hAnsi="宋体"/>
          <w:szCs w:val="21"/>
        </w:rPr>
        <w:t>B．本诗艺术结构巧妙。第一个海员“喜欢”“起锚”激起的“洁白的浪花”，是视觉形象；第二个海员“高兴”“抛锚”发出的“铁链的喧哗”，是听觉形象。</w:t>
      </w:r>
    </w:p>
    <w:p>
      <w:pPr>
        <w:ind w:firstLine="105" w:firstLineChars="50"/>
        <w:rPr>
          <w:rFonts w:ascii="宋体" w:hAnsi="宋体"/>
          <w:szCs w:val="21"/>
        </w:rPr>
      </w:pPr>
      <w:r>
        <w:rPr>
          <w:rFonts w:hint="eastAsia" w:ascii="宋体" w:hAnsi="宋体"/>
          <w:szCs w:val="21"/>
        </w:rPr>
        <w:t>C．本诗第一节语言组合长短对等，音律节奏相同，只是两组意象逐层递进，在动词和形容词上略有不同，既有浪花的色彩，又有锚链的声音，生动鲜活。</w:t>
      </w:r>
    </w:p>
    <w:p>
      <w:pPr>
        <w:ind w:firstLine="105" w:firstLineChars="50"/>
        <w:rPr>
          <w:rFonts w:ascii="宋体" w:hAnsi="宋体"/>
          <w:szCs w:val="21"/>
        </w:rPr>
      </w:pPr>
      <w:r>
        <w:rPr>
          <w:rFonts w:hint="eastAsia" w:ascii="宋体" w:hAnsi="宋体"/>
          <w:szCs w:val="21"/>
        </w:rPr>
        <w:t>D．本诗完全采用口语入诗。第一节写两位海员的散文句式的诗行都长达二十余字，但念起来像山泉一样自然流泻，显示出朴素自然、清新流畅的语言美。</w:t>
      </w:r>
    </w:p>
    <w:p>
      <w:pPr>
        <w:rPr>
          <w:rFonts w:ascii="宋体" w:hAnsi="宋体"/>
          <w:szCs w:val="21"/>
        </w:rPr>
      </w:pPr>
      <w:r>
        <w:rPr>
          <w:rFonts w:ascii="宋体" w:hAnsi="宋体"/>
          <w:szCs w:val="21"/>
        </w:rPr>
        <w:t>11.</w:t>
      </w:r>
      <w:r>
        <w:rPr>
          <w:rFonts w:hint="eastAsia" w:ascii="宋体" w:hAnsi="宋体"/>
          <w:szCs w:val="21"/>
        </w:rPr>
        <w:t>“一个盼望出发 /一个盼望到达”中的“盼望出发”“盼望到达”如何理解？（6分）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rPr>
          <w:rFonts w:ascii="宋体" w:hAnsi="宋体"/>
          <w:szCs w:val="21"/>
        </w:rPr>
      </w:pPr>
      <w:r>
        <w:rPr>
          <w:rFonts w:ascii="宋体" w:hAnsi="宋体"/>
          <w:szCs w:val="21"/>
        </w:rPr>
        <w:t>12.</w:t>
      </w:r>
      <w:r>
        <w:rPr>
          <w:rFonts w:hint="eastAsia" w:ascii="宋体" w:hAnsi="宋体"/>
          <w:szCs w:val="21"/>
        </w:rPr>
        <w:t>诗人在写“起锚”和“抛锚”时，大胆舍弃其他一切描绘，集中笔墨只写了“起锚所激起的那一片洁白的浪花”，“抛锚所发出的那一阵铁链的喧哗”。这样写有什么好处？请结合诗歌简要分析。（4分）</w:t>
      </w:r>
    </w:p>
    <w:p>
      <w:pPr>
        <w:keepNext w:val="0"/>
        <w:keepLines w:val="0"/>
        <w:pageBreakBefore w:val="0"/>
        <w:widowControl w:val="0"/>
        <w:kinsoku/>
        <w:wordWrap/>
        <w:overflowPunct/>
        <w:topLinePunct w:val="0"/>
        <w:autoSpaceDE/>
        <w:autoSpaceDN/>
        <w:bidi w:val="0"/>
        <w:adjustRightInd/>
        <w:snapToGrid/>
        <w:spacing w:line="360" w:lineRule="auto"/>
        <w:ind w:left="2520" w:hanging="2520" w:hangingChars="1200"/>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楷体"/>
          <w:color w:val="000000"/>
          <w:szCs w:val="21"/>
        </w:rPr>
      </w:pPr>
      <w:r>
        <w:rPr>
          <w:rFonts w:hint="eastAsia" w:ascii="宋体" w:hAnsi="宋体" w:eastAsia="宋体" w:cs="楷体"/>
          <w:color w:val="000000"/>
          <w:szCs w:val="21"/>
        </w:rPr>
        <w:t>______________________________________________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olor w:val="0F0F0F"/>
          <w:szCs w:val="21"/>
        </w:rPr>
      </w:pPr>
      <w:r>
        <w:rPr>
          <w:rFonts w:hint="eastAsia" w:ascii="宋体" w:hAnsi="宋体" w:eastAsia="宋体" w:cs="楷体"/>
          <w:color w:val="000000"/>
          <w:szCs w:val="21"/>
        </w:rPr>
        <w:t>_______________</w:t>
      </w:r>
      <w:r>
        <w:rPr>
          <w:rFonts w:hint="eastAsia" w:ascii="宋体" w:hAnsi="宋体" w:eastAsia="宋体" w:cs="楷体"/>
          <w:color w:val="000000"/>
          <w:szCs w:val="21"/>
          <w:u w:val="single"/>
          <w:lang w:val="en-US" w:eastAsia="zh-CN"/>
        </w:rPr>
        <w:t xml:space="preserve">                                    </w:t>
      </w:r>
      <w:r>
        <w:rPr>
          <w:rFonts w:hint="eastAsia" w:ascii="宋体" w:hAnsi="宋体" w:eastAsia="宋体" w:cs="楷体"/>
          <w:color w:val="000000"/>
          <w:szCs w:val="21"/>
        </w:rPr>
        <w:t>________________________________________</w:t>
      </w:r>
    </w:p>
    <w:p>
      <w:pPr>
        <w:tabs>
          <w:tab w:val="left" w:pos="3261"/>
        </w:tabs>
        <w:snapToGrid w:val="0"/>
        <w:ind w:firstLine="422" w:firstLineChars="200"/>
        <w:rPr>
          <w:rFonts w:ascii="宋体" w:hAnsi="宋体"/>
          <w:b/>
          <w:szCs w:val="21"/>
        </w:rPr>
      </w:pPr>
      <w:bookmarkStart w:id="8" w:name="_Hlk98951034"/>
      <w:r>
        <w:rPr>
          <w:rFonts w:hint="eastAsia" w:ascii="宋体" w:hAnsi="宋体"/>
          <w:b/>
          <w:szCs w:val="21"/>
        </w:rPr>
        <w:t>四、补充练习</w:t>
      </w:r>
    </w:p>
    <w:bookmarkEnd w:id="8"/>
    <w:p>
      <w:pPr>
        <w:adjustRightInd w:val="0"/>
        <w:snapToGrid w:val="0"/>
        <w:ind w:firstLine="420" w:firstLineChars="200"/>
        <w:rPr>
          <w:rFonts w:ascii="宋体" w:hAnsi="宋体" w:eastAsia="宋体" w:cs="宋体"/>
          <w:kern w:val="0"/>
          <w:szCs w:val="21"/>
        </w:rPr>
      </w:pPr>
      <w:r>
        <w:rPr>
          <w:rFonts w:hint="eastAsia" w:ascii="宋体" w:hAnsi="宋体" w:eastAsia="宋体" w:cs="宋体"/>
          <w:kern w:val="0"/>
          <w:szCs w:val="21"/>
        </w:rPr>
        <w:t>在下面一段文字横线处补写恰当的语句，使整段文字语意完整连贯，内容贴切，逻辑严密，每处不超过18个字。（6分）</w:t>
      </w:r>
    </w:p>
    <w:p>
      <w:pPr>
        <w:adjustRightInd w:val="0"/>
        <w:snapToGrid w:val="0"/>
        <w:ind w:firstLine="420" w:firstLineChars="200"/>
        <w:rPr>
          <w:b/>
          <w:bCs/>
          <w:szCs w:val="21"/>
        </w:rPr>
      </w:pPr>
      <w:r>
        <w:rPr>
          <w:rFonts w:hint="eastAsia" w:ascii="楷体" w:hAnsi="楷体" w:eastAsia="楷体" w:cs="楷体"/>
          <w:kern w:val="0"/>
          <w:szCs w:val="21"/>
        </w:rPr>
        <w:t>在儒家学说中，“孝”为伦理道德之首。子曰：“今之孝者，是谓能养。至于犬马，皆能有养；不敬，何以别乎？”其大意是，“孝”说的是供养父母，而犬马也都能得到饲养，①______________，就与饲养犬马没有区别。由此可见，孝不仅在于外在的表现，②______________。如若未真诚侍奉和恭敬父母，任何外在形式的表现都不足以体现孝道。在中国传统文化中，③______________，也是一种社会伦理的道德追求。“孝”成为统治者治理国家的社会伦理基础，儒家更将“孝”作为评价一个人能否尽忠报国、尽职为官的基本标准，“孝”与“忠”共同形成社会个体修身、齐家、治国、平天下的行为准则。</w:t>
      </w: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 w:name="KSO_WPS_MARK_KEY" w:val="78f33352-0d0a-4ba5-b922-958fca62dcf1"/>
  </w:docVars>
  <w:rsids>
    <w:rsidRoot w:val="00D1152B"/>
    <w:rsid w:val="00003F2B"/>
    <w:rsid w:val="0000510D"/>
    <w:rsid w:val="000054EF"/>
    <w:rsid w:val="000213A2"/>
    <w:rsid w:val="00021B10"/>
    <w:rsid w:val="0002462C"/>
    <w:rsid w:val="00057B1D"/>
    <w:rsid w:val="00064A34"/>
    <w:rsid w:val="000830D8"/>
    <w:rsid w:val="000915AF"/>
    <w:rsid w:val="000F0225"/>
    <w:rsid w:val="000F67C9"/>
    <w:rsid w:val="001007AE"/>
    <w:rsid w:val="00110047"/>
    <w:rsid w:val="00122363"/>
    <w:rsid w:val="00151E45"/>
    <w:rsid w:val="00182D4B"/>
    <w:rsid w:val="00187E0E"/>
    <w:rsid w:val="00193488"/>
    <w:rsid w:val="001D5379"/>
    <w:rsid w:val="001F120A"/>
    <w:rsid w:val="002150C6"/>
    <w:rsid w:val="00256225"/>
    <w:rsid w:val="00261F5C"/>
    <w:rsid w:val="00286868"/>
    <w:rsid w:val="0029156B"/>
    <w:rsid w:val="00294720"/>
    <w:rsid w:val="002A09A0"/>
    <w:rsid w:val="002C2BAD"/>
    <w:rsid w:val="002E30D5"/>
    <w:rsid w:val="002F6FD3"/>
    <w:rsid w:val="00305927"/>
    <w:rsid w:val="00337668"/>
    <w:rsid w:val="0034668F"/>
    <w:rsid w:val="003670AC"/>
    <w:rsid w:val="00377EBB"/>
    <w:rsid w:val="003C5F87"/>
    <w:rsid w:val="003F599E"/>
    <w:rsid w:val="00404EED"/>
    <w:rsid w:val="0041389B"/>
    <w:rsid w:val="00421542"/>
    <w:rsid w:val="00421E59"/>
    <w:rsid w:val="0048711E"/>
    <w:rsid w:val="004C7267"/>
    <w:rsid w:val="00503BFC"/>
    <w:rsid w:val="00505AE9"/>
    <w:rsid w:val="00527523"/>
    <w:rsid w:val="005346D3"/>
    <w:rsid w:val="00535215"/>
    <w:rsid w:val="0055160D"/>
    <w:rsid w:val="00562E8B"/>
    <w:rsid w:val="00563C7D"/>
    <w:rsid w:val="00590E47"/>
    <w:rsid w:val="005C50C8"/>
    <w:rsid w:val="00623620"/>
    <w:rsid w:val="0062400C"/>
    <w:rsid w:val="00676418"/>
    <w:rsid w:val="00681495"/>
    <w:rsid w:val="00682E84"/>
    <w:rsid w:val="006B2720"/>
    <w:rsid w:val="006B5699"/>
    <w:rsid w:val="006D4BB7"/>
    <w:rsid w:val="006F32C6"/>
    <w:rsid w:val="00701236"/>
    <w:rsid w:val="00701CA4"/>
    <w:rsid w:val="007034E8"/>
    <w:rsid w:val="00721A39"/>
    <w:rsid w:val="00750F59"/>
    <w:rsid w:val="00763229"/>
    <w:rsid w:val="007A0BBA"/>
    <w:rsid w:val="007B07C3"/>
    <w:rsid w:val="007B2BBD"/>
    <w:rsid w:val="007D1217"/>
    <w:rsid w:val="007D6216"/>
    <w:rsid w:val="00832324"/>
    <w:rsid w:val="00847F69"/>
    <w:rsid w:val="008A318F"/>
    <w:rsid w:val="008B1807"/>
    <w:rsid w:val="008C192B"/>
    <w:rsid w:val="008F3B5D"/>
    <w:rsid w:val="00925E1D"/>
    <w:rsid w:val="00963651"/>
    <w:rsid w:val="009E06F8"/>
    <w:rsid w:val="00A01AC9"/>
    <w:rsid w:val="00A93556"/>
    <w:rsid w:val="00A9710D"/>
    <w:rsid w:val="00AC08C3"/>
    <w:rsid w:val="00AC39D2"/>
    <w:rsid w:val="00AD5CF2"/>
    <w:rsid w:val="00AE0783"/>
    <w:rsid w:val="00B11209"/>
    <w:rsid w:val="00B57221"/>
    <w:rsid w:val="00B63857"/>
    <w:rsid w:val="00BB182A"/>
    <w:rsid w:val="00BD17FC"/>
    <w:rsid w:val="00BE147B"/>
    <w:rsid w:val="00BE2E2A"/>
    <w:rsid w:val="00BE47F4"/>
    <w:rsid w:val="00BF570B"/>
    <w:rsid w:val="00BF7199"/>
    <w:rsid w:val="00C16448"/>
    <w:rsid w:val="00C4244C"/>
    <w:rsid w:val="00C431D2"/>
    <w:rsid w:val="00C62783"/>
    <w:rsid w:val="00C70A9A"/>
    <w:rsid w:val="00C7299C"/>
    <w:rsid w:val="00C8708E"/>
    <w:rsid w:val="00C9239B"/>
    <w:rsid w:val="00C9370D"/>
    <w:rsid w:val="00CA3AA4"/>
    <w:rsid w:val="00CB6A5D"/>
    <w:rsid w:val="00CF3B6A"/>
    <w:rsid w:val="00CF73B1"/>
    <w:rsid w:val="00D1152B"/>
    <w:rsid w:val="00D21BE5"/>
    <w:rsid w:val="00D23188"/>
    <w:rsid w:val="00D40293"/>
    <w:rsid w:val="00D65708"/>
    <w:rsid w:val="00D66DBE"/>
    <w:rsid w:val="00D90459"/>
    <w:rsid w:val="00DD5E27"/>
    <w:rsid w:val="00DF1D16"/>
    <w:rsid w:val="00E160A5"/>
    <w:rsid w:val="00E20E01"/>
    <w:rsid w:val="00E24808"/>
    <w:rsid w:val="00E3068D"/>
    <w:rsid w:val="00E463AB"/>
    <w:rsid w:val="00E55524"/>
    <w:rsid w:val="00E611C1"/>
    <w:rsid w:val="00E735F6"/>
    <w:rsid w:val="00E7596A"/>
    <w:rsid w:val="00E871EB"/>
    <w:rsid w:val="00EA4F36"/>
    <w:rsid w:val="00EC3FED"/>
    <w:rsid w:val="00F30E41"/>
    <w:rsid w:val="00F62ACF"/>
    <w:rsid w:val="00F70821"/>
    <w:rsid w:val="00F71D35"/>
    <w:rsid w:val="00F85095"/>
    <w:rsid w:val="00F85F9E"/>
    <w:rsid w:val="00FA3315"/>
    <w:rsid w:val="00FB076B"/>
    <w:rsid w:val="00FC4043"/>
    <w:rsid w:val="08962DA7"/>
    <w:rsid w:val="257B0845"/>
    <w:rsid w:val="4BDA60D4"/>
    <w:rsid w:val="54C518DF"/>
    <w:rsid w:val="5D66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semiHidden/>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Plain Text"/>
    <w:basedOn w:val="1"/>
    <w:link w:val="14"/>
    <w:unhideWhenUsed/>
    <w:qFormat/>
    <w:uiPriority w:val="99"/>
    <w:pPr>
      <w:spacing w:after="200" w:line="276" w:lineRule="auto"/>
    </w:pPr>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9">
    <w:name w:val="Hyperlink"/>
    <w:basedOn w:val="8"/>
    <w:semiHidden/>
    <w:unhideWhenUsed/>
    <w:uiPriority w:val="99"/>
    <w:rPr>
      <w:color w:val="0000FF"/>
      <w:u w:val="single"/>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4"/>
    <w:qFormat/>
    <w:uiPriority w:val="99"/>
    <w:rPr>
      <w:rFonts w:ascii="宋体" w:hAnsi="Courier New" w:eastAsia="宋体" w:cs="Courier New"/>
      <w:kern w:val="2"/>
      <w:sz w:val="21"/>
      <w:szCs w:val="21"/>
    </w:rPr>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16888</Words>
  <Characters>17335</Characters>
  <Lines>130</Lines>
  <Paragraphs>36</Paragraphs>
  <TotalTime>1</TotalTime>
  <ScaleCrop>false</ScaleCrop>
  <LinksUpToDate>false</LinksUpToDate>
  <CharactersWithSpaces>17779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YZZX</cp:lastModifiedBy>
  <dcterms:modified xsi:type="dcterms:W3CDTF">2025-05-16T00:59:29Z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F99D41301F8F4783957E14D4CEA437D8</vt:lpwstr>
  </property>
</Properties>
</file>