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2074">
      <w:pPr>
        <w:spacing w:line="360" w:lineRule="auto"/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2024-2025第二学期高二数学五月复习卷1</w:t>
      </w:r>
    </w:p>
    <w:p w14:paraId="342DAFE1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</w:t>
      </w:r>
    </w:p>
    <w:p w14:paraId="33C702F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f49acc2f-e0bb-4a8a-945a-dbb9795ebb01"/>
      <w:r>
        <w:rPr>
          <w:rFonts w:ascii="宋体" w:hAnsi="宋体" w:eastAsia="宋体" w:cs="宋体"/>
          <w:kern w:val="0"/>
          <w:szCs w:val="21"/>
        </w:rPr>
        <w:t>下列求导运算正确的是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50D7F86B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</m:t>
        </m:r>
        <m:r>
          <m:rPr>
            <m:sty m:val="p"/>
          </m:rPr>
          <m:t>ln</m:t>
        </m:r>
        <m:r>
          <m:rPr/>
          <m:t>2)′=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sSup>
          <m:sSupPr/>
          <m:e>
            <m:r>
              <m:rPr/>
              <m:t>e</m:t>
            </m:r>
          </m:e>
          <m:sup>
            <m:r>
              <m:rPr/>
              <m:t>3</m:t>
            </m:r>
          </m:sup>
        </m:sSup>
        <m:r>
          <m:rPr/>
          <m:t>)′=3e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sSup>
          <m:sSupPr/>
          <m:e>
            <m:r>
              <m:rPr/>
              <m:t>a</m:t>
            </m:r>
          </m:e>
          <m:sup>
            <m:r>
              <m:rPr/>
              <m:t>x</m:t>
            </m:r>
          </m:sup>
        </m:sSup>
        <m:r>
          <m:rPr/>
          <m:t>)′=x⋅</m:t>
        </m:r>
        <m:sSup>
          <m:sSupPr/>
          <m:e>
            <m:r>
              <m:rPr/>
              <m:t>a</m:t>
            </m:r>
          </m:e>
          <m:sup>
            <m:r>
              <m:rPr/>
              <m:t>x−1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r>
          <m:rPr>
            <m:sty m:val="p"/>
          </m:rPr>
          <m:t>cos</m:t>
        </m:r>
        <m:r>
          <m:rPr/>
          <m:t>x)′=−</m:t>
        </m:r>
        <m:r>
          <m:rPr>
            <m:sty m:val="p"/>
          </m:rPr>
          <m:t>sin</m:t>
        </m:r>
        <m:r>
          <m:rPr/>
          <m:t>x</m:t>
        </m:r>
      </m:oMath>
    </w:p>
    <w:p w14:paraId="7017F9ED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32D03F7">
      <w:pPr>
        <w:numPr>
          <w:ilvl w:val="0"/>
          <w:numId w:val="0"/>
        </w:numPr>
        <w:spacing w:before="0" w:after="0" w:line="360" w:lineRule="auto"/>
        <w:ind w:left="0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9f592815-0f4e-4adb-b467-e673ce018232"/>
      <w:r>
        <w:rPr>
          <w:rFonts w:ascii="宋体" w:hAnsi="宋体" w:eastAsia="宋体" w:cs="宋体"/>
          <w:kern w:val="0"/>
          <w:szCs w:val="21"/>
        </w:rPr>
        <w:t>已知随机变量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(2,</w:t>
      </w:r>
      <m:oMath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),</w:t>
      </w:r>
      <w:r>
        <w:rPr>
          <w:rFonts w:ascii="宋体" w:hAnsi="宋体" w:eastAsia="宋体" w:cs="宋体"/>
          <w:kern w:val="0"/>
          <w:szCs w:val="21"/>
        </w:rPr>
        <w:t>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>&lt;1.8)=0.47,</w:t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(2&lt;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m:oMath>
        <m:r>
          <m:rPr/>
          <m:t>≤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2.2)=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"/>
    </w:p>
    <w:p w14:paraId="091531C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A. 0.02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 0.03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 0.07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 0.08</w:t>
      </w:r>
    </w:p>
    <w:p w14:paraId="235859C4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6D199BF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8f38507-b86f-4604-8c50-70524c65840a"/>
      <w:r>
        <w:rPr>
          <w:rFonts w:ascii="宋体" w:hAnsi="宋体" w:eastAsia="宋体" w:cs="宋体"/>
          <w:kern w:val="0"/>
          <w:szCs w:val="21"/>
        </w:rPr>
        <w:t>电有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个不同的节目准备当天播出，每半天播出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个节目，其中某电视剧和某专题报道必须在上午播出，则不同播出方案的种数为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3056E600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72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144</m:t>
        </m:r>
      </m:oMath>
    </w:p>
    <w:p w14:paraId="59A7EA6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CB58A76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05b5c6ea-e1fa-4d49-843d-2ddd1ff9f0f0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(1+2x</m:t>
        </m:r>
        <m:sSup>
          <m:sSupPr/>
          <m:e>
            <m:r>
              <m:rPr/>
              <m:t>)</m:t>
            </m:r>
          </m:e>
          <m:sup>
            <m:r>
              <m:rPr/>
              <m:t>10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0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(1+x)+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(1+x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+⋯+</m:t>
        </m:r>
        <m:sSub>
          <m:sSubPr/>
          <m:e>
            <m:r>
              <m:rPr/>
              <m:t>a</m:t>
            </m:r>
          </m:e>
          <m:sub>
            <m:r>
              <m:rPr/>
              <m:t>10</m:t>
            </m:r>
          </m:sub>
        </m:sSub>
        <m:r>
          <m:rPr/>
          <m:t>(1+x</m:t>
        </m:r>
        <m:sSup>
          <m:sSupPr/>
          <m:e>
            <m:r>
              <m:rPr/>
              <m:t>)</m:t>
            </m:r>
          </m:e>
          <m:sup>
            <m:r>
              <m:rPr/>
              <m:t>10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044DE759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180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−180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−90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90</m:t>
        </m:r>
      </m:oMath>
    </w:p>
    <w:p w14:paraId="2489A9D5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61EDF55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bff0222a-6889-495f-91c3-cf123cfc2a21"/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rPr/>
              <m:t>(2−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m:rPr/>
              <m:t>)</m:t>
            </m:r>
          </m:e>
          <m:sup>
            <m:r>
              <m:rPr/>
              <m:t>23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0</m:t>
            </m:r>
          </m:sub>
        </m:sSub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+...+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sup>
            </m:sSup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23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23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sup>
            </m:sSup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sup>
            </m:sSup>
          </m:den>
        </m:f>
        <m:r>
          <m:rPr/>
          <m:t>+...+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22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3D30AA8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黑体" w:hAnsi="黑体" w:eastAsia="黑体" w:cs="黑体"/>
          <w:b w:val="0"/>
          <w:sz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 w14:paraId="3AF336D0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12A18891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</w:t>
      </w:r>
    </w:p>
    <w:p w14:paraId="2F8D0755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9814cab4-661d-4ada-adae-b10be92d0fd3"/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d>
              <m:dPr/>
              <m:e>
                <m:r>
                  <m:rPr/>
                  <m:t>2x+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/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的展开式共有</w:t>
      </w:r>
      <m:oMath>
        <m:r>
          <m:rPr/>
          <m:t>13</m:t>
        </m:r>
      </m:oMath>
      <w:r>
        <w:rPr>
          <w:rFonts w:ascii="宋体" w:hAnsi="宋体" w:eastAsia="宋体" w:cs="宋体"/>
          <w:kern w:val="0"/>
          <w:szCs w:val="21"/>
        </w:rPr>
        <w:t>项，则下列说法中正确的有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 w14:paraId="658B45E5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所有奇数项的二项式系数和为</w:t>
      </w:r>
      <m:oMath>
        <m:sSup>
          <m:sSupPr/>
          <m:e>
            <m:r>
              <m:rPr/>
              <m:t>2</m:t>
            </m:r>
          </m:e>
          <m:sup>
            <m:r>
              <m:rPr/>
              <m:t>12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所有项的系数和为</w:t>
      </w:r>
      <m:oMath>
        <m:sSup>
          <m:sSupPr/>
          <m:e>
            <m:r>
              <m:rPr/>
              <m:t>3</m:t>
            </m:r>
          </m:e>
          <m:sup>
            <m:r>
              <m:rPr/>
              <m:t>12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二项式系数最大的项为第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项或第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项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有理项共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项</w:t>
      </w:r>
    </w:p>
    <w:p w14:paraId="2907D573">
      <w:pPr>
        <w:spacing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3BBB13B5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bookmarkStart w:id="6" w:name="f7ebc256-886f-491e-9e93-8aaf3245a7bf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6EF6B656"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若随机变量</w:t>
      </w:r>
      <m:oMath>
        <m:r>
          <m:rPr/>
          <m:t>ξ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η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η=2ξ−1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D(ξ)=3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D(η)=6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P(A)&gt;0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P(B|A)=P(B)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P(A|</m:t>
        </m:r>
        <m:bar>
          <m:barPr>
            <m:pos m:val="top"/>
          </m:barPr>
          <m:e>
            <m:r>
              <m:rPr/>
              <m:t>B</m:t>
            </m:r>
          </m:e>
        </m:bar>
        <m:r>
          <m:rPr/>
          <m:t>)=P(A)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X～H(5,10,30)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X～0−1</m:t>
        </m:r>
      </m:oMath>
      <w:r>
        <w:rPr>
          <w:rFonts w:ascii="宋体" w:hAnsi="宋体" w:eastAsia="宋体" w:cs="宋体"/>
          <w:kern w:val="0"/>
          <w:szCs w:val="21"/>
        </w:rPr>
        <w:t>分布，</w:t>
      </w:r>
      <m:oMath>
        <m:r>
          <m:rPr/>
          <m:t>E(X)=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378BAD2C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54FCFD06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</w:t>
      </w:r>
    </w:p>
    <w:p w14:paraId="0C84CD32"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ce29fa3f-5773-4ef0-91a6-715ab8883eed"/>
      <w:r>
        <w:rPr>
          <w:rFonts w:ascii="宋体" w:hAnsi="宋体" w:eastAsia="宋体" w:cs="宋体"/>
          <w:kern w:val="0"/>
          <w:szCs w:val="21"/>
        </w:rPr>
        <w:t>已知随机变量</w:t>
      </w:r>
      <m:oMath>
        <m:r>
          <m:rPr/>
          <m:t>X∼N</m:t>
        </m:r>
        <m:d>
          <m:dPr/>
          <m:e>
            <m:r>
              <m:rPr/>
              <m:t>2,</m:t>
            </m:r>
            <m:sSup>
              <m:sSupPr/>
              <m:e>
                <m:r>
                  <m:rPr/>
                  <m:t>σ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P</m:t>
        </m:r>
        <m:d>
          <m:dPr/>
          <m:e>
            <m:r>
              <m:rPr/>
              <m:t>X≥0</m:t>
            </m:r>
          </m:e>
        </m:d>
        <m:r>
          <m:rPr/>
          <m:t>=0.7,P</m:t>
        </m:r>
        <m:d>
          <m:dPr/>
          <m:e>
            <m:r>
              <m:rPr/>
              <m:t>2≤X≤m</m:t>
            </m:r>
          </m:e>
        </m:d>
        <m:r>
          <m:rPr/>
          <m:t>=0.2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 w14:paraId="53D79F3F"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宋体" w:cs="宋体"/>
          <w:kern w:val="0"/>
          <w:szCs w:val="21"/>
          <w:lang w:val="en-US" w:eastAsia="zh-CN"/>
        </w:rPr>
      </w:pPr>
    </w:p>
    <w:p w14:paraId="7B41A606">
      <w:pPr>
        <w:numPr>
          <w:ilvl w:val="0"/>
          <w:numId w:val="0"/>
        </w:numPr>
        <w:spacing w:before="0" w:after="0" w:line="360" w:lineRule="auto"/>
        <w:ind w:left="0"/>
        <w:rPr>
          <w:rFonts w:ascii="黑体" w:hAnsi="黑体" w:eastAsia="黑体" w:cs="黑体"/>
          <w:b w:val="0"/>
          <w:sz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23fa0906-aa00-4a91-b057-8c9cf815c74c"/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个相同的球，分别标有数字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，从中不放回地随机取两次，事件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表示“第二次取出的球的数字是奇数”，事件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表示“两次取出的球的数字之和是偶数，则</w:t>
      </w:r>
      <m:oMath>
        <m:r>
          <m:rPr/>
          <m:t>P(B|A)=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 w14:paraId="63BB49E5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4F0AF6D8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</w:t>
      </w:r>
    </w:p>
    <w:p w14:paraId="381CAE55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f8b3e473-4a9e-4935-8e7a-dfdc97dcb07d"/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rPr/>
              <m:t>(2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m:rPr/>
              <m:t>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的展开式中，_________．现在有以下三个条件：</w:t>
      </w:r>
    </w:p>
    <w:p w14:paraId="6791BFE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条件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：第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项和第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项的二项式系数之比为</w:t>
      </w:r>
      <m:oMath>
        <m:r>
          <m:rPr/>
          <m:t>12:1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79C6206E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条件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：只有第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项的二项式系数最大；</w:t>
      </w:r>
    </w:p>
    <w:p w14:paraId="69A20340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条件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：其前三项的二项式系数的和等于</w:t>
      </w:r>
      <m:oMath>
        <m:r>
          <m:rPr/>
          <m:t>56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309025A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请在上面三个条件中选择一个补充在上面的横线上，并解答下列问题：</w:t>
      </w:r>
    </w:p>
    <w:p w14:paraId="12FE45F2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求展开式中所有二项式系数的和；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求展开式中的常数项．</w:t>
      </w:r>
      <w:bookmarkEnd w:id="9"/>
    </w:p>
    <w:p w14:paraId="03301571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A924CF2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D7E2C2E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AAEECF3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232673A8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b5ca742e-eda0-44f8-a31e-ae2db8a57a81"/>
      <w:r>
        <w:rPr>
          <w:rFonts w:ascii="宋体" w:hAnsi="宋体" w:eastAsia="宋体" w:cs="宋体"/>
          <w:kern w:val="0"/>
          <w:szCs w:val="21"/>
        </w:rPr>
        <w:t>已知某校有甲、乙两支志愿服务队，甲队由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名男生和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名女生组成，乙队由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名男生和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名女生组成．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先从两队中选取一队，选取甲队的概率为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，选取乙队的概率为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，再从该队中随机选取一名志愿者，求该志愿者是男生的概率</w:t>
      </w:r>
      <m:oMath>
        <m:r>
          <m:rPr/>
          <m:t>;</m:t>
        </m:r>
      </m:oMath>
    </w:p>
    <w:p w14:paraId="25B6620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在某次活动中，从甲队中随机选取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名志愿者支援乙队，记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为乙队中男生与女生人数之差，求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的分布列与期望．</w:t>
      </w:r>
      <w:bookmarkEnd w:id="10"/>
    </w:p>
    <w:p w14:paraId="6B2A0681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783F8D76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3940122C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0D90E4D1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3E3E0235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4E33FAA3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4E61D502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591D15CF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 w14:paraId="4219F474"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469900</wp:posOffset>
            </wp:positionV>
            <wp:extent cx="2686050" cy="2162175"/>
            <wp:effectExtent l="0" t="0" r="6350" b="9525"/>
            <wp:wrapSquare wrapText="bothSides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125cbb34-7e36-486e-b87b-a292d34a090c"/>
      <w:r>
        <w:rPr>
          <w:rFonts w:ascii="宋体" w:hAnsi="宋体" w:eastAsia="宋体" w:cs="宋体"/>
          <w:kern w:val="0"/>
          <w:szCs w:val="21"/>
        </w:rPr>
        <w:t>如图，在四棱柱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r>
          <m:rPr/>
          <m:t>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AB⊥AD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AB=2AD=2CD=2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r>
          <m:rPr/>
          <m:t>B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上的动点．</w:t>
      </w:r>
    </w:p>
    <w:p w14:paraId="0769EB4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r>
          <m:rPr/>
          <m:t>;</m:t>
        </m:r>
      </m:oMath>
    </w:p>
    <w:p w14:paraId="1262D41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rPr/>
          <m:t>AE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所成角的余弦值的最大值</w:t>
      </w:r>
      <m:oMath>
        <m:r>
          <m:rPr/>
          <m:t>;</m:t>
        </m:r>
      </m:oMath>
    </w:p>
    <w:p w14:paraId="3A29A77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在线段</w:t>
      </w:r>
      <m:oMath>
        <m:r>
          <m:rPr/>
          <m:t>B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上是否存在与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不重合的点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，使得二面角</w:t>
      </w:r>
      <m:oMath>
        <m:r>
          <m:rPr/>
          <m:t>B−AE−C</m:t>
        </m:r>
      </m:oMath>
      <w:r>
        <w:rPr>
          <w:rFonts w:ascii="宋体" w:hAnsi="宋体" w:eastAsia="宋体" w:cs="宋体"/>
          <w:kern w:val="0"/>
          <w:szCs w:val="21"/>
        </w:rPr>
        <w:t>的正弦值为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?</m:t>
        </m:r>
      </m:oMath>
      <w:r>
        <w:rPr>
          <w:rFonts w:ascii="宋体" w:hAnsi="宋体" w:eastAsia="宋体" w:cs="宋体"/>
          <w:kern w:val="0"/>
          <w:szCs w:val="21"/>
        </w:rPr>
        <w:t>若存在，求线段</w:t>
      </w:r>
      <m:oMath>
        <m:r>
          <m:rPr/>
          <m:t>BE</m:t>
        </m:r>
      </m:oMath>
      <w:r>
        <w:rPr>
          <w:rFonts w:ascii="宋体" w:hAnsi="宋体" w:eastAsia="宋体" w:cs="宋体"/>
          <w:kern w:val="0"/>
          <w:szCs w:val="21"/>
        </w:rPr>
        <w:t>的长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若不存在，请说明理由．</w:t>
      </w:r>
      <w:bookmarkEnd w:id="11"/>
    </w:p>
    <w:p w14:paraId="337A02D2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5731C0F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FA1BD78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DC0FCA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5B15E5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34C04B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为了了解扬州市高中生周末运动时间，随机调查了</w:t>
      </w:r>
      <m:oMath>
        <m:r>
          <m:rPr/>
          <m:t>3000</m:t>
        </m:r>
      </m:oMath>
      <w:r>
        <w:rPr>
          <w:rFonts w:ascii="宋体" w:hAnsi="宋体" w:eastAsia="宋体" w:cs="宋体"/>
          <w:kern w:val="0"/>
          <w:szCs w:val="21"/>
        </w:rPr>
        <w:t>名学生，统计了他们的周末运动时间，制成如下的频率分布表：</w:t>
      </w:r>
    </w:p>
    <w:tbl>
      <w:tblPr>
        <w:tblStyle w:val="5"/>
        <w:tblW w:w="4750" w:type="pct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1056"/>
        <w:gridCol w:w="1148"/>
        <w:gridCol w:w="1148"/>
        <w:gridCol w:w="1148"/>
        <w:gridCol w:w="1148"/>
        <w:gridCol w:w="1012"/>
      </w:tblGrid>
      <w:tr w14:paraId="5C2FF6F3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1160AB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周末运动时间</w:t>
            </w:r>
            <m:oMath>
              <m:r>
                <m:rPr/>
                <m:t>t(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分钟</w:t>
            </w:r>
            <m:oMath>
              <m:r>
                <m:rPr/>
                <m:t>)</m:t>
              </m:r>
            </m:oMath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786AD77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</m:dPr>
                  <m:e>
                    <m:r>
                      <m:rPr>
                        <m:sty m:val="p"/>
                      </m:rPr>
                      <m:t>30,40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7E6313D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</m:dPr>
                  <m:e>
                    <m:r>
                      <m:rPr>
                        <m:sty m:val="p"/>
                      </m:rPr>
                      <m:t>40,50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8C1E498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</m:dPr>
                  <m:e>
                    <m:r>
                      <m:rPr>
                        <m:sty m:val="p"/>
                      </m:rPr>
                      <m:t>50,60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AB3148D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</m:dPr>
                  <m:e>
                    <m:r>
                      <m:rPr>
                        <m:sty m:val="p"/>
                      </m:rPr>
                      <m:t>60,70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8D6B2F6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</m:dPr>
                  <m:e>
                    <m:r>
                      <m:rPr>
                        <m:sty m:val="p"/>
                      </m:rPr>
                      <m:t>70,80</m:t>
                    </m:r>
                  </m:e>
                </m:d>
              </m:oMath>
            </m:oMathPara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43301EA">
            <w:pPr>
              <w:keepNext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</m:dPr>
                  <m:e>
                    <m:r>
                      <m:rPr>
                        <m:sty m:val="p"/>
                      </m:rPr>
                      <m:t>80,90</m:t>
                    </m:r>
                  </m:e>
                </m:d>
              </m:oMath>
            </m:oMathPara>
          </w:p>
        </w:tc>
      </w:tr>
      <w:tr w14:paraId="5273A984"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24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4F5E06A6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453C80B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300</m:t>
                </m:r>
              </m:oMath>
            </m:oMathPara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B35B74D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600</m:t>
                </m:r>
              </m:oMath>
            </m:oMathPara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0E4BB3A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900</m:t>
                </m:r>
              </m:oMath>
            </m:oMathPara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39066671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450</m:t>
                </m:r>
              </m:oMath>
            </m:oMathPara>
          </w:p>
        </w:tc>
        <w:tc>
          <w:tcPr>
            <w:tcW w:w="114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12FB9C1E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450</m:t>
                </m:r>
              </m:oMath>
            </m:oMathPara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2372A292">
            <w:pPr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300</m:t>
                </m:r>
              </m:oMath>
            </m:oMathPara>
          </w:p>
        </w:tc>
      </w:tr>
    </w:tbl>
    <w:p w14:paraId="0C0AC0FA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从周末运动时间在</w:t>
      </w:r>
      <m:oMath>
        <m:d>
          <m:dPr>
            <m:begChr m:val="["/>
          </m:dPr>
          <m:e>
            <m:r>
              <m:rPr>
                <m:sty m:val="p"/>
              </m:rPr>
              <m:t>70,80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的学生中抽取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人，在</w:t>
      </w:r>
      <m:oMath>
        <m:d>
          <m:dPr>
            <m:begChr m:val="["/>
            <m:endChr m:val="]"/>
          </m:dPr>
          <m:e>
            <m:r>
              <m:rPr>
                <m:sty m:val="p"/>
              </m:rPr>
              <m:t>80,90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的学生中抽取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人，现从这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人中随机推荐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人参加体能测试，记推荐的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人中来自</w:t>
      </w:r>
      <m:oMath>
        <m:d>
          <m:dPr>
            <m:begChr m:val="["/>
          </m:dPr>
          <m:e>
            <m:r>
              <m:rPr>
                <m:sty m:val="p"/>
              </m:rPr>
              <m:t>70,80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的人数为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的分布列和数学期望；</w:t>
      </w:r>
    </w:p>
    <w:p w14:paraId="204BDF5C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由频率分布表可认为：周末运动时间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N(μ,</m:t>
        </m:r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μ</m:t>
        </m:r>
      </m:oMath>
      <w:r>
        <w:rPr>
          <w:rFonts w:ascii="宋体" w:hAnsi="宋体" w:eastAsia="宋体" w:cs="宋体"/>
          <w:kern w:val="0"/>
          <w:szCs w:val="21"/>
        </w:rPr>
        <w:t>为周末运动时间的平均数</w:t>
      </w:r>
      <m:oMath>
        <m:bar>
          <m:barPr>
            <m:pos m:val="top"/>
          </m:barPr>
          <m:e>
            <m:r>
              <m:rPr/>
              <m:t>t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σ</m:t>
        </m:r>
      </m:oMath>
      <w:r>
        <w:rPr>
          <w:rFonts w:ascii="宋体" w:hAnsi="宋体" w:eastAsia="宋体" w:cs="宋体"/>
          <w:kern w:val="0"/>
          <w:szCs w:val="21"/>
        </w:rPr>
        <w:t>近似为样本的标准差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，并已求得</w:t>
      </w:r>
      <m:oMath>
        <m:r>
          <m:rPr/>
          <m:t>s≈14.6.</m:t>
        </m:r>
      </m:oMath>
      <w:r>
        <w:rPr>
          <w:rFonts w:ascii="宋体" w:hAnsi="宋体" w:eastAsia="宋体" w:cs="宋体"/>
          <w:kern w:val="0"/>
          <w:szCs w:val="21"/>
        </w:rPr>
        <w:t>可以用该样本的频率估计总体的概率，现从扬州市所有高中生中随机抽取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名学生，记周末运动时间在</w:t>
      </w:r>
      <m:oMath>
        <m:d>
          <m:dPr>
            <m:endChr m:val="]"/>
          </m:dPr>
          <m:e>
            <m:r>
              <m:rPr/>
              <m:t>43.9,87.7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之外的人数为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P</m:t>
        </m:r>
        <m:d>
          <m:dPr/>
          <m:e>
            <m:r>
              <m:rPr/>
              <m:t>Y=2</m:t>
            </m:r>
          </m:e>
        </m:d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精确到</w:t>
      </w:r>
      <m:oMath>
        <m:r>
          <m:rPr/>
          <m:t>0.001)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76683A4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参考数据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：当</w:t>
      </w:r>
      <m:oMath>
        <m:r>
          <m:rPr/>
          <m:t>t∼N(μ,</m:t>
        </m:r>
        <m:sSup>
          <m:sSupPr/>
          <m:e>
            <m:r>
              <m:rPr/>
              <m:t>σ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</m:t>
        </m:r>
        <m:d>
          <m:dPr/>
          <m:e>
            <m:r>
              <m:rPr/>
              <m:t>μ−σ&lt;t&lt;μ+σ</m:t>
            </m:r>
          </m:e>
        </m:d>
        <m:r>
          <m:rPr/>
          <m:t>=0.6827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d>
          <m:dPr/>
          <m:e>
            <m:r>
              <m:rPr/>
              <m:t>μ−2σ&lt;t&lt;μ+2σ</m:t>
            </m:r>
          </m:e>
        </m:d>
        <m:r>
          <m:rPr/>
          <m:t>=0.9545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d>
          <m:dPr/>
          <m:e>
            <m:r>
              <m:rPr/>
              <m:t>μ−3σ&lt;t&lt;μ+3σ</m:t>
            </m:r>
          </m:e>
        </m:d>
        <m:r>
          <m:rPr/>
          <m:t>=0.9973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67DA942E"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参考数据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0.8186</m:t>
            </m:r>
          </m:e>
          <m:sup>
            <m:r>
              <m:rPr/>
              <m:t>8</m:t>
            </m:r>
          </m:sup>
        </m:sSup>
        <m:r>
          <m:rPr/>
          <m:t>≈0.202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0.1814</m:t>
            </m:r>
          </m:e>
          <m:sup>
            <m:r>
              <m:rPr/>
              <m:t>2</m:t>
            </m:r>
          </m:sup>
        </m:sSup>
        <m:r>
          <m:rPr/>
          <m:t>≈0.033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6CEA4373"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 w14:paraId="7E6B6F80">
      <w:pPr>
        <w:numPr>
          <w:ilvl w:val="0"/>
          <w:numId w:val="0"/>
        </w:numPr>
        <w:spacing w:before="0" w:after="0" w:line="360" w:lineRule="auto"/>
        <w:ind w:left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2332F420">
      <w:pPr>
        <w:numPr>
          <w:ilvl w:val="0"/>
          <w:numId w:val="0"/>
        </w:numPr>
        <w:spacing w:before="0" w:after="0" w:line="360" w:lineRule="auto"/>
        <w:ind w:left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204E4593">
      <w:pPr>
        <w:numPr>
          <w:ilvl w:val="0"/>
          <w:numId w:val="0"/>
        </w:numPr>
        <w:spacing w:before="0" w:after="0" w:line="360" w:lineRule="auto"/>
        <w:ind w:left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3DF43029">
      <w:pPr>
        <w:numPr>
          <w:ilvl w:val="0"/>
          <w:numId w:val="0"/>
        </w:numPr>
        <w:spacing w:before="0" w:after="0" w:line="360" w:lineRule="auto"/>
        <w:ind w:left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1BE57EF7">
      <w:pPr>
        <w:numPr>
          <w:ilvl w:val="0"/>
          <w:numId w:val="0"/>
        </w:numPr>
        <w:spacing w:before="0" w:after="0" w:line="360" w:lineRule="auto"/>
        <w:ind w:left="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bookmarkStart w:id="12" w:name="_GoBack"/>
      <w:bookmarkEnd w:id="12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DB22B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26A9F2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D07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14403AC0"/>
    <w:rsid w:val="21355E4C"/>
    <w:rsid w:val="22A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2ae0edb50-c7de-4b5a-8cc3-ea7e34eda54c;f497acc2f-e0bb-4a8a-945a-dbb9795ebb01,9f5292815-0f4e-4adb-b467-e673ce018232,b8f838507-b86f-4604-8c50-70524c65840a,05b45c6ea-e1fa-4d49-843d-2ddd1ff9f0f0,bff70222a-6889-495f-91c3-cf123cfc2a21,9954f086c-380a-40a2-9cc7-1ec00010f952,96631ce79-492e-45ad-bcfd-943c919a5078,52094d342-01ed-4796-933a-f8c5b1665a06,19595f7a9-f914-4f0a-80e8-828d9a24919b,24d380494-206a-47fb-8834-b8f638152584,98114cab4-661d-4ada-adae-b10be92d0fd3,f7e5bc256-886f-491e-9e93-8aaf3245a7bf,1247204f3-ff85-4132-a81b-4ccf6a28e2f8,e90303077-82d7-4d95-bbb7-c82ae9623e92,07c4a0550-7f7d-4a3d-9ba4-f9b75cd1b5be,83246aedf-73a0-4280-a2ea-5904fec9ed41,ce209fa3f-5773-4ef0-91a6-715ab8883eed,23f3a0906-aa00-4a91-b057-8c9cf815c74c,1d20ecf72-e84c-4b60-aee6-104cf119c218,0694824b7-b04b-41a2-aa8c-3dd78ff2c4cf,f8b23e473-4a9e-4935-8e7a-dfdc97dcb07d,b5c4a742e-eda0-44f8-a31e-ae2db8a57a81,1252cbb34-7e36-486e-b87b-a292d34a090c,301306f49-68b2-46e2-988e-245284a36b90,9464b27c4-287c-4a2d-ab90-797a2c1a36cb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d14c-1831-4cbe-a2d9-aeb25bb81144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3</Pages>
  <Words>1523</Words>
  <Characters>1931</Characters>
  <Lines>0</Lines>
  <Paragraphs>0</Paragraphs>
  <TotalTime>2</TotalTime>
  <ScaleCrop>false</ScaleCrop>
  <LinksUpToDate>false</LinksUpToDate>
  <CharactersWithSpaces>2035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2aeedb50-c7de-4b5a-8cc3-ea7e34eda54c</dc:description>
  <cp:lastModifiedBy>WPS_1606544948</cp:lastModifiedBy>
  <dcterms:modified xsi:type="dcterms:W3CDTF">2025-05-28T08:18:27Z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42D751068F224CB7B6E454A774589055_13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