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47B1" w:rsidRDefault="00000000">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江苏省仪征中学2024-2025学年度第一学期高一语文学科作业</w:t>
      </w:r>
    </w:p>
    <w:p w:rsidR="004B47B1" w:rsidRDefault="00000000">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《哈姆莱特（节选）》第二课时</w:t>
      </w:r>
    </w:p>
    <w:p w:rsidR="004B47B1" w:rsidRDefault="00000000">
      <w:pPr>
        <w:spacing w:after="0"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研制人：华爱琴   审核人：高新艳</w:t>
      </w:r>
    </w:p>
    <w:p w:rsidR="004B47B1" w:rsidRDefault="00000000">
      <w:pPr>
        <w:spacing w:after="0" w:line="280" w:lineRule="exact"/>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    作业时长：45分钟</w:t>
      </w:r>
    </w:p>
    <w:p w:rsidR="004B47B1" w:rsidRDefault="00000000">
      <w:pPr>
        <w:widowControl/>
        <w:numPr>
          <w:ilvl w:val="0"/>
          <w:numId w:val="1"/>
        </w:numPr>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巩固导练（10分钟）</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下列有关文学常识的表述有误的一项是</w:t>
      </w:r>
      <w:r>
        <w:rPr>
          <w:rFonts w:ascii="Times New Roman" w:hAnsi="Times New Roman" w:cs="Times New Roman" w:hint="eastAsia"/>
        </w:rPr>
        <w:tab/>
        <w:t>(</w:t>
      </w:r>
      <w:r>
        <w:rPr>
          <w:rFonts w:ascii="Times New Roman" w:hAnsi="Times New Roman" w:cs="Times New Roman" w:hint="eastAsia"/>
        </w:rPr>
        <w:t xml:space="preserve">　　</w:t>
      </w:r>
      <w:r>
        <w:rPr>
          <w:rFonts w:ascii="Times New Roman" w:hAnsi="Times New Roman" w:cs="Times New Roman" w:hint="eastAsia"/>
        </w:rPr>
        <w:t>)</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莎士比亚</w:t>
      </w:r>
      <w:r>
        <w:rPr>
          <w:rFonts w:ascii="Times New Roman" w:hAnsi="Times New Roman" w:cs="Times New Roman" w:hint="eastAsia"/>
        </w:rPr>
        <w:t>,</w:t>
      </w:r>
      <w:r>
        <w:rPr>
          <w:rFonts w:ascii="Times New Roman" w:hAnsi="Times New Roman" w:cs="Times New Roman" w:hint="eastAsia"/>
        </w:rPr>
        <w:t>欧洲文艺复兴时期英国伟大的诗人和剧作家。其剧本有《哈姆莱特》《奥赛罗》《罗密欧与朱丽叶》《威尼斯商人》《玩偶之家》等。</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莎士比亚的四大悲剧有《李尔王》《哈姆莱特》《奥赛罗》和《麦克白》</w:t>
      </w:r>
      <w:r>
        <w:rPr>
          <w:rFonts w:ascii="Times New Roman" w:hAnsi="Times New Roman" w:cs="Times New Roman" w:hint="eastAsia"/>
        </w:rPr>
        <w:t>,</w:t>
      </w:r>
      <w:r>
        <w:rPr>
          <w:rFonts w:ascii="Times New Roman" w:hAnsi="Times New Roman" w:cs="Times New Roman" w:hint="eastAsia"/>
        </w:rPr>
        <w:t>喜剧有《威尼斯商人》《仲夏夜之梦》等。</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《罗密欧与朱丽叶》是莎士比亚早期创作的五幕悲剧。</w:t>
      </w:r>
      <w:proofErr w:type="gramStart"/>
      <w:r>
        <w:rPr>
          <w:rFonts w:ascii="Times New Roman" w:hAnsi="Times New Roman" w:cs="Times New Roman" w:hint="eastAsia"/>
        </w:rPr>
        <w:t>剧本描写一对青年男女因家族间的世仇而不能联姻</w:t>
      </w:r>
      <w:r>
        <w:rPr>
          <w:rFonts w:ascii="Times New Roman" w:hAnsi="Times New Roman" w:cs="Times New Roman" w:hint="eastAsia"/>
        </w:rPr>
        <w:t>,</w:t>
      </w:r>
      <w:r>
        <w:rPr>
          <w:rFonts w:ascii="Times New Roman" w:hAnsi="Times New Roman" w:cs="Times New Roman" w:hint="eastAsia"/>
        </w:rPr>
        <w:t>结果自杀的故事</w:t>
      </w:r>
      <w:proofErr w:type="gramEnd"/>
      <w:r>
        <w:rPr>
          <w:rFonts w:ascii="Times New Roman" w:hAnsi="Times New Roman" w:cs="Times New Roman" w:hint="eastAsia"/>
        </w:rPr>
        <w:t>,</w:t>
      </w:r>
      <w:proofErr w:type="gramStart"/>
      <w:r>
        <w:rPr>
          <w:rFonts w:ascii="Times New Roman" w:hAnsi="Times New Roman" w:cs="Times New Roman" w:hint="eastAsia"/>
        </w:rPr>
        <w:t>揭露了封建制度的残酷</w:t>
      </w:r>
      <w:r>
        <w:rPr>
          <w:rFonts w:ascii="Times New Roman" w:hAnsi="Times New Roman" w:cs="Times New Roman" w:hint="eastAsia"/>
        </w:rPr>
        <w:t>,</w:t>
      </w:r>
      <w:r>
        <w:rPr>
          <w:rFonts w:ascii="Times New Roman" w:hAnsi="Times New Roman" w:cs="Times New Roman" w:hint="eastAsia"/>
        </w:rPr>
        <w:t>歌颂了年青一代追求幸福生活的理想</w:t>
      </w:r>
      <w:proofErr w:type="gramEnd"/>
      <w:r>
        <w:rPr>
          <w:rFonts w:ascii="Times New Roman" w:hAnsi="Times New Roman" w:cs="Times New Roman" w:hint="eastAsia"/>
        </w:rPr>
        <w:t>,</w:t>
      </w:r>
      <w:r>
        <w:rPr>
          <w:rFonts w:ascii="Times New Roman" w:hAnsi="Times New Roman" w:cs="Times New Roman" w:hint="eastAsia"/>
        </w:rPr>
        <w:t>表达了作者早期的人文主义理想。</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在文艺复兴时期</w:t>
      </w:r>
      <w:r>
        <w:rPr>
          <w:rFonts w:ascii="Times New Roman" w:hAnsi="Times New Roman" w:cs="Times New Roman" w:hint="eastAsia"/>
        </w:rPr>
        <w:t>,</w:t>
      </w:r>
      <w:r>
        <w:rPr>
          <w:rFonts w:ascii="Times New Roman" w:hAnsi="Times New Roman" w:cs="Times New Roman" w:hint="eastAsia"/>
        </w:rPr>
        <w:t>著名的文学作品还有意大利薄伽丘的小说《十日谈》、法国拉伯雷的小说《巨人传》、西班牙塞万提斯的小说《堂吉诃德》、英国乔叟的小说《坎特伯雷故事集》等。</w:t>
      </w:r>
    </w:p>
    <w:p w:rsidR="004B47B1" w:rsidRDefault="004B47B1">
      <w:pPr>
        <w:pStyle w:val="a3"/>
        <w:tabs>
          <w:tab w:val="left" w:pos="3402"/>
        </w:tabs>
        <w:snapToGrid w:val="0"/>
        <w:spacing w:after="0" w:line="240" w:lineRule="auto"/>
        <w:rPr>
          <w:rFonts w:ascii="Times New Roman" w:hAnsi="Times New Roman" w:cs="Times New Roman"/>
        </w:rPr>
      </w:pP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．下列对戏剧内容和艺术特色的分析，不正确的一项是（</w:t>
      </w:r>
      <w:r>
        <w:rPr>
          <w:rFonts w:ascii="Times New Roman" w:hAnsi="Times New Roman" w:cs="Times New Roman" w:hint="eastAsia"/>
        </w:rPr>
        <w:t xml:space="preserve">    </w:t>
      </w:r>
      <w:r>
        <w:rPr>
          <w:rFonts w:ascii="Times New Roman" w:hAnsi="Times New Roman" w:cs="Times New Roman" w:hint="eastAsia"/>
        </w:rPr>
        <w:t>）</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．国王和奥菲利娅的父亲设下圈套，让奥菲利娅探问哈姆莱特内心的秘密。</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．通过哈姆莱特内心的独白，揭示了他内心的矛盾与痛苦的独特个性。</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．作者通过不知内情的奥菲利娅的伤心扼腕，表达了对哈姆莱特的赞美之情。</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．哈姆莱特反复对奥菲利娅说了五遍“进尼姑庵去吧”这样</w:t>
      </w:r>
      <w:proofErr w:type="gramStart"/>
      <w:r>
        <w:rPr>
          <w:rFonts w:ascii="Times New Roman" w:hAnsi="Times New Roman" w:cs="Times New Roman" w:hint="eastAsia"/>
        </w:rPr>
        <w:t>的话仅</w:t>
      </w:r>
      <w:proofErr w:type="gramEnd"/>
      <w:r>
        <w:rPr>
          <w:rFonts w:ascii="Times New Roman" w:hAnsi="Times New Roman" w:cs="Times New Roman" w:hint="eastAsia"/>
        </w:rPr>
        <w:t>是为了装疯。</w:t>
      </w:r>
    </w:p>
    <w:p w:rsidR="004B47B1" w:rsidRDefault="004B47B1">
      <w:pPr>
        <w:pStyle w:val="a3"/>
        <w:tabs>
          <w:tab w:val="left" w:pos="3402"/>
        </w:tabs>
        <w:snapToGrid w:val="0"/>
        <w:spacing w:after="0" w:line="240" w:lineRule="auto"/>
        <w:rPr>
          <w:rFonts w:ascii="Times New Roman" w:hAnsi="Times New Roman" w:cs="Times New Roman"/>
        </w:rPr>
      </w:pP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下列有关哈姆莱特的解说</w:t>
      </w:r>
      <w:r>
        <w:rPr>
          <w:rFonts w:ascii="Times New Roman" w:hAnsi="Times New Roman" w:cs="Times New Roman" w:hint="eastAsia"/>
        </w:rPr>
        <w:t>,</w:t>
      </w:r>
      <w:r>
        <w:rPr>
          <w:rFonts w:ascii="Times New Roman" w:hAnsi="Times New Roman" w:cs="Times New Roman" w:hint="eastAsia"/>
        </w:rPr>
        <w:t>不正确的一项是</w:t>
      </w:r>
      <w:r>
        <w:rPr>
          <w:rFonts w:ascii="Times New Roman" w:hAnsi="Times New Roman" w:cs="Times New Roman" w:hint="eastAsia"/>
        </w:rPr>
        <w:tab/>
        <w:t>(</w:t>
      </w:r>
      <w:r>
        <w:rPr>
          <w:rFonts w:ascii="Times New Roman" w:hAnsi="Times New Roman" w:cs="Times New Roman" w:hint="eastAsia"/>
        </w:rPr>
        <w:t xml:space="preserve">　　</w:t>
      </w:r>
      <w:r>
        <w:rPr>
          <w:rFonts w:ascii="Times New Roman" w:hAnsi="Times New Roman" w:cs="Times New Roman" w:hint="eastAsia"/>
        </w:rPr>
        <w:t>)</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哈姆莱特是一个彻底的人文主义者</w:t>
      </w:r>
      <w:r>
        <w:rPr>
          <w:rFonts w:ascii="Times New Roman" w:hAnsi="Times New Roman" w:cs="Times New Roman" w:hint="eastAsia"/>
        </w:rPr>
        <w:t>,</w:t>
      </w:r>
      <w:r>
        <w:rPr>
          <w:rFonts w:ascii="Times New Roman" w:hAnsi="Times New Roman" w:cs="Times New Roman" w:hint="eastAsia"/>
        </w:rPr>
        <w:t>他天真、单纯</w:t>
      </w:r>
      <w:r>
        <w:rPr>
          <w:rFonts w:ascii="Times New Roman" w:hAnsi="Times New Roman" w:cs="Times New Roman" w:hint="eastAsia"/>
        </w:rPr>
        <w:t>,</w:t>
      </w:r>
      <w:r>
        <w:rPr>
          <w:rFonts w:ascii="Times New Roman" w:hAnsi="Times New Roman" w:cs="Times New Roman" w:hint="eastAsia"/>
        </w:rPr>
        <w:t>对人类、对世界抱有美好的希望。</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哈姆莱特遭遇一系列变故后</w:t>
      </w:r>
      <w:r>
        <w:rPr>
          <w:rFonts w:ascii="Times New Roman" w:hAnsi="Times New Roman" w:cs="Times New Roman" w:hint="eastAsia"/>
        </w:rPr>
        <w:t>,</w:t>
      </w:r>
      <w:r>
        <w:rPr>
          <w:rFonts w:ascii="Times New Roman" w:hAnsi="Times New Roman" w:cs="Times New Roman" w:hint="eastAsia"/>
        </w:rPr>
        <w:t>不能正视现实</w:t>
      </w:r>
      <w:r>
        <w:rPr>
          <w:rFonts w:ascii="Times New Roman" w:hAnsi="Times New Roman" w:cs="Times New Roman" w:hint="eastAsia"/>
        </w:rPr>
        <w:t>,</w:t>
      </w:r>
      <w:r>
        <w:rPr>
          <w:rFonts w:ascii="Times New Roman" w:hAnsi="Times New Roman" w:cs="Times New Roman" w:hint="eastAsia"/>
        </w:rPr>
        <w:t>一味回避矛盾</w:t>
      </w:r>
      <w:r>
        <w:rPr>
          <w:rFonts w:ascii="Times New Roman" w:hAnsi="Times New Roman" w:cs="Times New Roman" w:hint="eastAsia"/>
        </w:rPr>
        <w:t>,</w:t>
      </w:r>
      <w:r>
        <w:rPr>
          <w:rFonts w:ascii="Times New Roman" w:hAnsi="Times New Roman" w:cs="Times New Roman" w:hint="eastAsia"/>
        </w:rPr>
        <w:t>用装疯的办法来逃避迫害</w:t>
      </w:r>
      <w:r>
        <w:rPr>
          <w:rFonts w:ascii="Times New Roman" w:hAnsi="Times New Roman" w:cs="Times New Roman" w:hint="eastAsia"/>
        </w:rPr>
        <w:t>,</w:t>
      </w:r>
      <w:r>
        <w:rPr>
          <w:rFonts w:ascii="Times New Roman" w:hAnsi="Times New Roman" w:cs="Times New Roman" w:hint="eastAsia"/>
        </w:rPr>
        <w:t>保护自己。</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哈姆莱特对朋友坦诚</w:t>
      </w:r>
      <w:r>
        <w:rPr>
          <w:rFonts w:ascii="Times New Roman" w:hAnsi="Times New Roman" w:cs="Times New Roman" w:hint="eastAsia"/>
        </w:rPr>
        <w:t>,</w:t>
      </w:r>
      <w:r>
        <w:rPr>
          <w:rFonts w:ascii="Times New Roman" w:hAnsi="Times New Roman" w:cs="Times New Roman" w:hint="eastAsia"/>
        </w:rPr>
        <w:t>得到民众的拥戴</w:t>
      </w:r>
      <w:r>
        <w:rPr>
          <w:rFonts w:ascii="Times New Roman" w:hAnsi="Times New Roman" w:cs="Times New Roman" w:hint="eastAsia"/>
        </w:rPr>
        <w:t>,</w:t>
      </w:r>
      <w:r>
        <w:rPr>
          <w:rFonts w:ascii="Times New Roman" w:hAnsi="Times New Roman" w:cs="Times New Roman" w:hint="eastAsia"/>
        </w:rPr>
        <w:t>连他的敌人国王克劳狄斯也承认“他是为糊涂的群众所喜爱的”。</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哈姆莱特是一个个人主义者</w:t>
      </w:r>
      <w:r>
        <w:rPr>
          <w:rFonts w:ascii="Times New Roman" w:hAnsi="Times New Roman" w:cs="Times New Roman" w:hint="eastAsia"/>
        </w:rPr>
        <w:t>,</w:t>
      </w:r>
      <w:r>
        <w:rPr>
          <w:rFonts w:ascii="Times New Roman" w:hAnsi="Times New Roman" w:cs="Times New Roman" w:hint="eastAsia"/>
        </w:rPr>
        <w:t>脱离群众</w:t>
      </w:r>
      <w:r>
        <w:rPr>
          <w:rFonts w:ascii="Times New Roman" w:hAnsi="Times New Roman" w:cs="Times New Roman" w:hint="eastAsia"/>
        </w:rPr>
        <w:t>,</w:t>
      </w:r>
      <w:r>
        <w:rPr>
          <w:rFonts w:ascii="Times New Roman" w:hAnsi="Times New Roman" w:cs="Times New Roman" w:hint="eastAsia"/>
        </w:rPr>
        <w:t>只想孤军奋战</w:t>
      </w:r>
      <w:r>
        <w:rPr>
          <w:rFonts w:ascii="Times New Roman" w:hAnsi="Times New Roman" w:cs="Times New Roman" w:hint="eastAsia"/>
        </w:rPr>
        <w:t>,</w:t>
      </w:r>
      <w:r>
        <w:rPr>
          <w:rFonts w:ascii="Times New Roman" w:hAnsi="Times New Roman" w:cs="Times New Roman" w:hint="eastAsia"/>
        </w:rPr>
        <w:t>依靠个人的力量来改造社会</w:t>
      </w:r>
      <w:r>
        <w:rPr>
          <w:rFonts w:ascii="Times New Roman" w:hAnsi="Times New Roman" w:cs="Times New Roman" w:hint="eastAsia"/>
        </w:rPr>
        <w:t>;</w:t>
      </w:r>
      <w:r>
        <w:rPr>
          <w:rFonts w:ascii="Times New Roman" w:hAnsi="Times New Roman" w:cs="Times New Roman" w:hint="eastAsia"/>
        </w:rPr>
        <w:t>他又是一个宿命论者</w:t>
      </w:r>
      <w:r>
        <w:rPr>
          <w:rFonts w:ascii="Times New Roman" w:hAnsi="Times New Roman" w:cs="Times New Roman" w:hint="eastAsia"/>
        </w:rPr>
        <w:t>,</w:t>
      </w:r>
      <w:r>
        <w:rPr>
          <w:rFonts w:ascii="Times New Roman" w:hAnsi="Times New Roman" w:cs="Times New Roman" w:hint="eastAsia"/>
        </w:rPr>
        <w:t>直到最后还相信冥冥之中有一种力量决定人的生死胜负。</w:t>
      </w:r>
    </w:p>
    <w:p w:rsidR="004B47B1" w:rsidRDefault="004B47B1">
      <w:pPr>
        <w:widowControl/>
        <w:spacing w:after="0" w:line="240" w:lineRule="auto"/>
        <w:jc w:val="left"/>
        <w:textAlignment w:val="baseline"/>
        <w:rPr>
          <w:rFonts w:ascii="宋体" w:hAnsi="宋体" w:cs="宋体"/>
          <w:b/>
          <w:bCs/>
          <w:color w:val="000000" w:themeColor="text1"/>
          <w:spacing w:val="4"/>
          <w:kern w:val="10"/>
          <w:szCs w:val="21"/>
          <w:lang w:bidi="ne-NP"/>
        </w:rPr>
      </w:pP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阅读下面的文字，完成</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题。</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几百年来，莎士比亚诗歌和戏剧的魅力一直像磁石般吸引着一代又一代人。莎士比亚是敏锐的学习者，又是伟大的创新者。</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①</w:t>
      </w:r>
      <w:r>
        <w:rPr>
          <w:rFonts w:ascii="Times New Roman" w:hAnsi="Times New Roman" w:cs="Times New Roman" w:hint="eastAsia"/>
        </w:rPr>
        <w:t>_____________</w:t>
      </w:r>
      <w:r>
        <w:rPr>
          <w:rFonts w:ascii="Times New Roman" w:hAnsi="Times New Roman" w:cs="Times New Roman" w:hint="eastAsia"/>
        </w:rPr>
        <w:t>的一个突出例证是悲剧《哈姆莱特》。哈姆莱特的故事最早见于《丹麦史》，流传多年，复仇这一俗套情节也在文艺复兴时期的舞台上风靡一时。然而在莎士比亚笔下，这两者都呈现出崭新的面貌，丹麦王子哈姆莱特被剧作塑造成敏感多思的人文主义者，浓墨重彩地塑造了一位试图单枪匹马重整乾坤的理想主义者的迷惘。莎士比亚写戏不拘泥于要求行动、时间、地点一致的“三一律”陈规，也不太介意悲喜雅俗之类的划分。因此，他的历史剧主人公能时而现身宫廷，时而出没沙场，情节②</w:t>
      </w:r>
      <w:r>
        <w:rPr>
          <w:rFonts w:ascii="Times New Roman" w:hAnsi="Times New Roman" w:cs="Times New Roman" w:hint="eastAsia"/>
        </w:rPr>
        <w:t>_____________</w:t>
      </w:r>
      <w:r>
        <w:rPr>
          <w:rFonts w:ascii="Times New Roman" w:hAnsi="Times New Roman" w:cs="Times New Roman" w:hint="eastAsia"/>
        </w:rPr>
        <w:t>；他的喜剧和悲剧不是单纯的，而是错杂的混合体。莎士比亚在表达他对历史、现实及人性的考察和认识时，以正面形象寄托自己的理想，也常常借各色人</w:t>
      </w:r>
      <w:proofErr w:type="gramStart"/>
      <w:r>
        <w:rPr>
          <w:rFonts w:ascii="Times New Roman" w:hAnsi="Times New Roman" w:cs="Times New Roman" w:hint="eastAsia"/>
        </w:rPr>
        <w:t>之口让多种</w:t>
      </w:r>
      <w:proofErr w:type="gramEnd"/>
      <w:r>
        <w:rPr>
          <w:rFonts w:ascii="Times New Roman" w:hAnsi="Times New Roman" w:cs="Times New Roman" w:hint="eastAsia"/>
        </w:rPr>
        <w:t>社会思想和话语同台“表演”。举个例子，喜剧《威尼斯商人》中有三条线索的情节交错发展，而且人物的思想、性格和表现都包含很多彼此抵牾的复杂成分，体现了作者思想深处的困惑和局限。莎士比亚的早期剧作喜欢用富丽堂皇的词句，</w:t>
      </w:r>
      <w:r>
        <w:rPr>
          <w:rFonts w:ascii="Times New Roman" w:hAnsi="Times New Roman" w:cs="Times New Roman" w:hint="eastAsia"/>
        </w:rPr>
        <w:lastRenderedPageBreak/>
        <w:t>后来的成熟作品则显得更得心应手，不仅能用丰富多彩的语言贴切而生动地表现不同人物的多重特色，而且能以③</w:t>
      </w:r>
      <w:r>
        <w:rPr>
          <w:rFonts w:ascii="Times New Roman" w:hAnsi="Times New Roman" w:cs="Times New Roman" w:hint="eastAsia"/>
        </w:rPr>
        <w:t>_____________</w:t>
      </w:r>
      <w:r>
        <w:rPr>
          <w:rFonts w:ascii="Times New Roman" w:hAnsi="Times New Roman" w:cs="Times New Roman" w:hint="eastAsia"/>
        </w:rPr>
        <w:t>的词句传达不同人物复杂的感情和思想。</w:t>
      </w:r>
    </w:p>
    <w:p w:rsidR="004B47B1" w:rsidRDefault="00000000">
      <w:pPr>
        <w:pStyle w:val="a3"/>
        <w:numPr>
          <w:ilvl w:val="0"/>
          <w:numId w:val="2"/>
        </w:numPr>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请在文中横线处填入恰当的成语。</w:t>
      </w:r>
    </w:p>
    <w:p w:rsidR="004B47B1" w:rsidRDefault="00000000">
      <w:pPr>
        <w:pStyle w:val="a3"/>
        <w:tabs>
          <w:tab w:val="left" w:pos="3402"/>
        </w:tabs>
        <w:snapToGrid w:val="0"/>
        <w:spacing w:after="0" w:line="240" w:lineRule="auto"/>
        <w:rPr>
          <w:rFonts w:ascii="Times New Roman" w:hAnsi="Times New Roman" w:cs="Times New Roman"/>
          <w:u w:val="single"/>
        </w:rPr>
      </w:pPr>
      <w:r>
        <w:rPr>
          <w:rFonts w:ascii="Times New Roman" w:hAnsi="Times New Roman" w:cs="Times New Roman" w:hint="eastAsia"/>
          <w:u w:val="single"/>
        </w:rPr>
        <w:t xml:space="preserve">                                                                              </w:t>
      </w:r>
    </w:p>
    <w:p w:rsidR="004B47B1" w:rsidRDefault="004B47B1">
      <w:pPr>
        <w:pStyle w:val="a3"/>
        <w:tabs>
          <w:tab w:val="left" w:pos="3402"/>
        </w:tabs>
        <w:snapToGrid w:val="0"/>
        <w:spacing w:after="0" w:line="240" w:lineRule="auto"/>
        <w:rPr>
          <w:rFonts w:ascii="Times New Roman" w:hAnsi="Times New Roman" w:cs="Times New Roman"/>
        </w:rPr>
      </w:pP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．下列各项中，与文中画横线的句子使用的修辞手法相同的一项是</w:t>
      </w:r>
      <w:r>
        <w:rPr>
          <w:rFonts w:ascii="Times New Roman" w:hAnsi="Times New Roman" w:cs="Times New Roman" w:hint="eastAsia"/>
        </w:rPr>
        <w:t>(     )</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我寄愁心与明月，随君直到夜郎西。</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大鹏一日同风起，扶摇直上九万里。</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久在樊笼里，复得返自然。</w:t>
      </w: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梨花院落溶溶月，柳絮池塘淡淡风。</w:t>
      </w:r>
    </w:p>
    <w:p w:rsidR="004B47B1" w:rsidRDefault="004B47B1">
      <w:pPr>
        <w:pStyle w:val="a3"/>
        <w:tabs>
          <w:tab w:val="left" w:pos="3402"/>
        </w:tabs>
        <w:snapToGrid w:val="0"/>
        <w:spacing w:after="0" w:line="240" w:lineRule="auto"/>
        <w:rPr>
          <w:rFonts w:ascii="Times New Roman" w:hAnsi="Times New Roman" w:cs="Times New Roman"/>
        </w:rPr>
      </w:pPr>
    </w:p>
    <w:p w:rsidR="004B47B1" w:rsidRDefault="00000000">
      <w:pPr>
        <w:pStyle w:val="a3"/>
        <w:tabs>
          <w:tab w:val="left" w:pos="3402"/>
        </w:tabs>
        <w:snapToGrid w:val="0"/>
        <w:spacing w:after="0" w:line="240" w:lineRule="auto"/>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．文中画框的句子有语病，请进行修改，使语言表达准确流畅。可少量增删词语，不得改变原意。</w:t>
      </w:r>
    </w:p>
    <w:p w:rsidR="004B47B1" w:rsidRDefault="00000000">
      <w:pPr>
        <w:pStyle w:val="a3"/>
        <w:tabs>
          <w:tab w:val="left" w:pos="3402"/>
        </w:tabs>
        <w:snapToGrid w:val="0"/>
        <w:spacing w:after="0" w:line="240" w:lineRule="auto"/>
        <w:rPr>
          <w:rFonts w:ascii="Times New Roman" w:hAnsi="Times New Roman" w:cs="Times New Roman"/>
          <w:u w:val="single"/>
        </w:rPr>
      </w:pPr>
      <w:r>
        <w:rPr>
          <w:rFonts w:ascii="Times New Roman" w:hAnsi="Times New Roman" w:cs="Times New Roman" w:hint="eastAsia"/>
          <w:u w:val="single"/>
        </w:rPr>
        <w:t xml:space="preserve">                                                                              </w:t>
      </w:r>
    </w:p>
    <w:p w:rsidR="004B47B1" w:rsidRDefault="00000000">
      <w:pPr>
        <w:pStyle w:val="a3"/>
        <w:tabs>
          <w:tab w:val="left" w:pos="3402"/>
        </w:tabs>
        <w:snapToGrid w:val="0"/>
        <w:spacing w:after="0" w:line="240" w:lineRule="auto"/>
        <w:rPr>
          <w:rFonts w:ascii="Times New Roman" w:hAnsi="Times New Roman" w:cs="Times New Roman"/>
          <w:u w:val="single"/>
        </w:rPr>
      </w:pPr>
      <w:r>
        <w:rPr>
          <w:rFonts w:ascii="Times New Roman" w:hAnsi="Times New Roman" w:cs="Times New Roman" w:hint="eastAsia"/>
          <w:u w:val="single"/>
        </w:rPr>
        <w:t xml:space="preserve">                                                                              </w:t>
      </w:r>
    </w:p>
    <w:p w:rsidR="004B47B1" w:rsidRDefault="004B47B1">
      <w:pPr>
        <w:pStyle w:val="a3"/>
        <w:tabs>
          <w:tab w:val="left" w:pos="3402"/>
        </w:tabs>
        <w:snapToGrid w:val="0"/>
        <w:spacing w:after="0" w:line="240" w:lineRule="auto"/>
        <w:rPr>
          <w:rFonts w:ascii="Times New Roman" w:hAnsi="Times New Roman" w:cs="Times New Roman"/>
          <w:color w:val="FF0000"/>
        </w:rPr>
      </w:pPr>
    </w:p>
    <w:p w:rsidR="004B47B1" w:rsidRDefault="00000000">
      <w:pPr>
        <w:widowControl/>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二、拓展导练（15分钟）</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阅读下面的文字，完成文后题目。</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节选</w:t>
      </w:r>
      <w:proofErr w:type="gramStart"/>
      <w:r>
        <w:rPr>
          <w:rFonts w:ascii="Times New Roman" w:hAnsi="Times New Roman" w:cs="Times New Roman" w:hint="eastAsia"/>
        </w:rPr>
        <w:t>一</w:t>
      </w:r>
      <w:proofErr w:type="gramEnd"/>
      <w:r>
        <w:rPr>
          <w:rFonts w:ascii="Times New Roman" w:hAnsi="Times New Roman" w:cs="Times New Roman" w:hint="eastAsia"/>
        </w:rPr>
        <w:t>]</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（前情提示：哈姆莱特去见王后，途中巧遇正在祈祷的国王）</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他现在正在祈祷，我正好动手，我决定现在就干，让他上天堂去，我也算报了仇了。不，那还要考虑一下：一个恶人杀死我的父亲，我，他的独生子，却把这个恶人送上天堂。啊，这简直是以德报怨了。他用卑鄙的手段，在我父亲满心俗念、罪孽正重的时候趁其不备把他杀死；虽然谁也不知道在上帝面前，他生前的善恶如何相抵，可是照我们一般的推想，他的孽债多半是很重的。现在他正在洗涤他的灵魂，要是我在这时候结果了他的性命，那么天国的路是为他开放着的，这样还算是复仇吗？不！收起来，我的剑，等候一个更残酷的机会吧。当他在酒醉以后，在愤怒之中，或是在乱伦纵欲的时候，在赌博、咒骂或是其他邪恶的行为的时候，我就要叫他颠踬在我的脚下，让他幽深黑暗、不见天日的灵魂永堕地狱。我的母亲在等我。这一服续命的药剂不过延长了你临死的痛苦。（下）</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节选二</w:t>
      </w:r>
      <w:r>
        <w:rPr>
          <w:rFonts w:ascii="Times New Roman" w:hAnsi="Times New Roman" w:cs="Times New Roman" w:hint="eastAsia"/>
        </w:rPr>
        <w:t>]</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国王</w:t>
      </w:r>
      <w:r>
        <w:rPr>
          <w:rFonts w:ascii="Times New Roman" w:hAnsi="Times New Roman" w:cs="Times New Roman" w:hint="eastAsia"/>
        </w:rPr>
        <w:t xml:space="preserve">  </w:t>
      </w:r>
      <w:r>
        <w:rPr>
          <w:rFonts w:ascii="Times New Roman" w:hAnsi="Times New Roman" w:cs="Times New Roman" w:hint="eastAsia"/>
        </w:rPr>
        <w:t>来，哈姆莱特，来，让我替你们两人和解</w:t>
      </w:r>
      <w:proofErr w:type="gramStart"/>
      <w:r>
        <w:rPr>
          <w:rFonts w:ascii="Times New Roman" w:hAnsi="Times New Roman" w:cs="Times New Roman" w:hint="eastAsia"/>
        </w:rPr>
        <w:t>和解</w:t>
      </w:r>
      <w:proofErr w:type="gramEnd"/>
      <w:r>
        <w:rPr>
          <w:rFonts w:ascii="Times New Roman" w:hAnsi="Times New Roman" w:cs="Times New Roman" w:hint="eastAsia"/>
        </w:rPr>
        <w:t>。（牵雷欧提斯</w:t>
      </w:r>
      <w:r>
        <w:rPr>
          <w:rFonts w:ascii="Times New Roman" w:hAnsi="Times New Roman" w:cs="Times New Roman" w:hint="eastAsia"/>
        </w:rPr>
        <w:t>[</w:t>
      </w:r>
      <w:r>
        <w:rPr>
          <w:rFonts w:ascii="Times New Roman" w:hAnsi="Times New Roman" w:cs="Times New Roman" w:hint="eastAsia"/>
        </w:rPr>
        <w:t>注</w:t>
      </w:r>
      <w:r>
        <w:rPr>
          <w:rFonts w:ascii="Times New Roman" w:hAnsi="Times New Roman" w:cs="Times New Roman" w:hint="eastAsia"/>
        </w:rPr>
        <w:t>]</w:t>
      </w:r>
      <w:r>
        <w:rPr>
          <w:rFonts w:ascii="Times New Roman" w:hAnsi="Times New Roman" w:cs="Times New Roman" w:hint="eastAsia"/>
        </w:rPr>
        <w:t>、哈姆莱特二人手使相握）</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原谅我，雷欧提斯，我得罪了你，可是你是个堂堂男子，请你原谅我吧。这儿在场的众人都知道，你也一定听见人家说起，我是怎样被疯狂害苦了。凡是我的所作所为，足以伤害你的感情和荣誉、激起你的愤怒来的，我现在声明都是我在疯狂中犯下的过失。难道哈姆莱特会</w:t>
      </w:r>
      <w:proofErr w:type="gramStart"/>
      <w:r>
        <w:rPr>
          <w:rFonts w:ascii="Times New Roman" w:hAnsi="Times New Roman" w:cs="Times New Roman" w:hint="eastAsia"/>
        </w:rPr>
        <w:t>做对</w:t>
      </w:r>
      <w:proofErr w:type="gramEnd"/>
      <w:r>
        <w:rPr>
          <w:rFonts w:ascii="Times New Roman" w:hAnsi="Times New Roman" w:cs="Times New Roman" w:hint="eastAsia"/>
        </w:rPr>
        <w:t>不起雷欧提斯的事吗？哈姆莱特绝不会做这种事。要是哈姆莱特在丧失他自己的心神的时候，做了对不起雷欧提斯的事，那样的事不是哈姆莱特做的，哈姆莱特不能承认。那么是谁做的呢？是他的疯狂。既然是这样，那么哈姆莱特也是属于受害的一方，他的疯狂是可怜的哈姆莱特的敌人。当着在座众人之面，我承认我在无心中射出的箭，误伤了我的兄弟，我现在要向他请求大度包涵，宽恕我的不是出于故意的罪恶。</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雷欧提斯</w:t>
      </w:r>
      <w:r>
        <w:rPr>
          <w:rFonts w:ascii="Times New Roman" w:hAnsi="Times New Roman" w:cs="Times New Roman" w:hint="eastAsia"/>
        </w:rPr>
        <w:t xml:space="preserve">  </w:t>
      </w:r>
      <w:r>
        <w:rPr>
          <w:rFonts w:ascii="Times New Roman" w:hAnsi="Times New Roman" w:cs="Times New Roman" w:hint="eastAsia"/>
        </w:rPr>
        <w:t>按理讲，对这件事情，我的感情应该是激起我复仇的主要力量，现在我在感情上总算满意了，但是另外还有荣誉这一关，除非有什么为众人所敬仰的长者，告诉我可以跟你摒除宿怨，指出这样的事是有例可援的，不至于损害我的名誉，那时我才可以跟你言归于好。目前我且先接受你友好的表示，并且保证绝不会辜负你的盛情。</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我绝对信任你，愿意陪你举行这次友谊的比赛。</w:t>
      </w:r>
      <w:proofErr w:type="gramStart"/>
      <w:r>
        <w:rPr>
          <w:rFonts w:ascii="Times New Roman" w:hAnsi="Times New Roman" w:cs="Times New Roman" w:hint="eastAsia"/>
        </w:rPr>
        <w:t>把钝剑给</w:t>
      </w:r>
      <w:proofErr w:type="gramEnd"/>
      <w:r>
        <w:rPr>
          <w:rFonts w:ascii="Times New Roman" w:hAnsi="Times New Roman" w:cs="Times New Roman" w:hint="eastAsia"/>
        </w:rPr>
        <w:t>我们。来。</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lastRenderedPageBreak/>
        <w:t>雷欧提斯</w:t>
      </w:r>
      <w:r>
        <w:rPr>
          <w:rFonts w:ascii="Times New Roman" w:hAnsi="Times New Roman" w:cs="Times New Roman" w:hint="eastAsia"/>
        </w:rPr>
        <w:t xml:space="preserve">  </w:t>
      </w:r>
      <w:r>
        <w:rPr>
          <w:rFonts w:ascii="Times New Roman" w:hAnsi="Times New Roman" w:cs="Times New Roman" w:hint="eastAsia"/>
        </w:rPr>
        <w:t>来，给我一柄。</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雷欧提斯</w:t>
      </w:r>
      <w:r>
        <w:rPr>
          <w:rFonts w:ascii="Times New Roman" w:hAnsi="Times New Roman" w:cs="Times New Roman" w:hint="eastAsia"/>
        </w:rPr>
        <w:t xml:space="preserve">  </w:t>
      </w:r>
      <w:r>
        <w:rPr>
          <w:rFonts w:ascii="Times New Roman" w:hAnsi="Times New Roman" w:cs="Times New Roman" w:hint="eastAsia"/>
        </w:rPr>
        <w:t>这一柄太重了，换一柄给我。</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这一柄我很满意。这些</w:t>
      </w:r>
      <w:proofErr w:type="gramStart"/>
      <w:r>
        <w:rPr>
          <w:rFonts w:ascii="Times New Roman" w:hAnsi="Times New Roman" w:cs="Times New Roman" w:hint="eastAsia"/>
        </w:rPr>
        <w:t>钝剑都是</w:t>
      </w:r>
      <w:proofErr w:type="gramEnd"/>
      <w:r>
        <w:rPr>
          <w:rFonts w:ascii="Times New Roman" w:hAnsi="Times New Roman" w:cs="Times New Roman" w:hint="eastAsia"/>
        </w:rPr>
        <w:t>同样长短的吗？</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奥斯里克</w:t>
      </w:r>
      <w:r>
        <w:rPr>
          <w:rFonts w:ascii="Times New Roman" w:hAnsi="Times New Roman" w:cs="Times New Roman" w:hint="eastAsia"/>
        </w:rPr>
        <w:t xml:space="preserve">  </w:t>
      </w:r>
      <w:r>
        <w:rPr>
          <w:rFonts w:ascii="Times New Roman" w:hAnsi="Times New Roman" w:cs="Times New Roman" w:hint="eastAsia"/>
        </w:rPr>
        <w:t>是，殿下。（二人准备比剑）</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雷欧提斯</w:t>
      </w:r>
      <w:r>
        <w:rPr>
          <w:rFonts w:ascii="Times New Roman" w:hAnsi="Times New Roman" w:cs="Times New Roman" w:hint="eastAsia"/>
        </w:rPr>
        <w:t xml:space="preserve">  </w:t>
      </w:r>
      <w:r>
        <w:rPr>
          <w:rFonts w:ascii="Times New Roman" w:hAnsi="Times New Roman" w:cs="Times New Roman" w:hint="eastAsia"/>
        </w:rPr>
        <w:t>受我这一剑！（雷欧提斯</w:t>
      </w:r>
      <w:proofErr w:type="gramStart"/>
      <w:r>
        <w:rPr>
          <w:rFonts w:ascii="Times New Roman" w:hAnsi="Times New Roman" w:cs="Times New Roman" w:hint="eastAsia"/>
        </w:rPr>
        <w:t>挺</w:t>
      </w:r>
      <w:proofErr w:type="gramEnd"/>
      <w:r>
        <w:rPr>
          <w:rFonts w:ascii="Times New Roman" w:hAnsi="Times New Roman" w:cs="Times New Roman" w:hint="eastAsia"/>
        </w:rPr>
        <w:t>剑刺伤哈姆莱特，二人在争夺中彼此手中</w:t>
      </w:r>
      <w:proofErr w:type="gramStart"/>
      <w:r>
        <w:rPr>
          <w:rFonts w:ascii="Times New Roman" w:hAnsi="Times New Roman" w:cs="Times New Roman" w:hint="eastAsia"/>
        </w:rPr>
        <w:t>之剑各为</w:t>
      </w:r>
      <w:proofErr w:type="gramEnd"/>
      <w:r>
        <w:rPr>
          <w:rFonts w:ascii="Times New Roman" w:hAnsi="Times New Roman" w:cs="Times New Roman" w:hint="eastAsia"/>
        </w:rPr>
        <w:t>对方夺去，哈姆莱特以夺来之剑刺雷欧提斯，雷欧提斯亦受伤）</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国王</w:t>
      </w:r>
      <w:r>
        <w:rPr>
          <w:rFonts w:ascii="Times New Roman" w:hAnsi="Times New Roman" w:cs="Times New Roman" w:hint="eastAsia"/>
        </w:rPr>
        <w:t xml:space="preserve">  </w:t>
      </w:r>
      <w:r>
        <w:rPr>
          <w:rFonts w:ascii="Times New Roman" w:hAnsi="Times New Roman" w:cs="Times New Roman" w:hint="eastAsia"/>
        </w:rPr>
        <w:t>分开他们！他们动起火来了。</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来，再试一下。（王后倒地）</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王后怎么啦？</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国王</w:t>
      </w:r>
      <w:r>
        <w:rPr>
          <w:rFonts w:ascii="Times New Roman" w:hAnsi="Times New Roman" w:cs="Times New Roman" w:hint="eastAsia"/>
        </w:rPr>
        <w:t xml:space="preserve">  </w:t>
      </w:r>
      <w:r>
        <w:rPr>
          <w:rFonts w:ascii="Times New Roman" w:hAnsi="Times New Roman" w:cs="Times New Roman" w:hint="eastAsia"/>
        </w:rPr>
        <w:t>她看见他们流血，昏了过去了。</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王后</w:t>
      </w:r>
      <w:r>
        <w:rPr>
          <w:rFonts w:ascii="Times New Roman" w:hAnsi="Times New Roman" w:cs="Times New Roman" w:hint="eastAsia"/>
        </w:rPr>
        <w:t xml:space="preserve">  </w:t>
      </w:r>
      <w:r>
        <w:rPr>
          <w:rFonts w:ascii="Times New Roman" w:hAnsi="Times New Roman" w:cs="Times New Roman" w:hint="eastAsia"/>
        </w:rPr>
        <w:t>不，不，那杯酒，那杯酒——啊，我亲爱的哈姆莱特！那杯酒，那杯酒……我中毒了。（死）</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啊，奸恶的阴谋！喂！把门锁上！阴谋！查出来是哪一个人干的。（雷欧提斯倒地）</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雷欧提斯</w:t>
      </w:r>
      <w:r>
        <w:rPr>
          <w:rFonts w:ascii="Times New Roman" w:hAnsi="Times New Roman" w:cs="Times New Roman" w:hint="eastAsia"/>
        </w:rPr>
        <w:t xml:space="preserve">  </w:t>
      </w:r>
      <w:r>
        <w:rPr>
          <w:rFonts w:ascii="Times New Roman" w:hAnsi="Times New Roman" w:cs="Times New Roman" w:hint="eastAsia"/>
        </w:rPr>
        <w:t>凶手就在这儿，哈姆莱特。哈姆莱特，你已经不能活命了，世上没有一种药可以救治你，不到半小时，你就要死去。那杀人的凶器就在你的手里，它锋利的刃上还涂着毒药。这奸恶的诡计已经回转来害了我自己。瞧！我躺在这儿，再也不会站起来了。你的母亲也中了毒。我说不下去了。国王——国王——都是他一个人的罪恶。</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锋利的刃上还涂着毒药——好，毒药，发挥你的力量吧！（刺国王）</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众人</w:t>
      </w:r>
      <w:r>
        <w:rPr>
          <w:rFonts w:ascii="Times New Roman" w:hAnsi="Times New Roman" w:cs="Times New Roman" w:hint="eastAsia"/>
        </w:rPr>
        <w:t xml:space="preserve">  </w:t>
      </w:r>
      <w:r>
        <w:rPr>
          <w:rFonts w:ascii="Times New Roman" w:hAnsi="Times New Roman" w:cs="Times New Roman" w:hint="eastAsia"/>
        </w:rPr>
        <w:t>反了！反了！</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国王</w:t>
      </w:r>
      <w:r>
        <w:rPr>
          <w:rFonts w:ascii="Times New Roman" w:hAnsi="Times New Roman" w:cs="Times New Roman" w:hint="eastAsia"/>
        </w:rPr>
        <w:t xml:space="preserve">  </w:t>
      </w:r>
      <w:r>
        <w:rPr>
          <w:rFonts w:ascii="Times New Roman" w:hAnsi="Times New Roman" w:cs="Times New Roman" w:hint="eastAsia"/>
        </w:rPr>
        <w:t>啊！帮帮我，朋友们，我不过受了点伤。</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好，你这败坏伦常、</w:t>
      </w:r>
      <w:proofErr w:type="gramStart"/>
      <w:r>
        <w:rPr>
          <w:rFonts w:ascii="Times New Roman" w:hAnsi="Times New Roman" w:cs="Times New Roman" w:hint="eastAsia"/>
        </w:rPr>
        <w:t>嗜杀贪淫</w:t>
      </w:r>
      <w:proofErr w:type="gramEnd"/>
      <w:r>
        <w:rPr>
          <w:rFonts w:ascii="Times New Roman" w:hAnsi="Times New Roman" w:cs="Times New Roman" w:hint="eastAsia"/>
        </w:rPr>
        <w:t>、万恶不赦的丹麦奸王！喝干了这杯毒药——你那颗珍珠是在这儿吗？——跟我的母亲一道去吧！（国王死）</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雷欧提斯</w:t>
      </w:r>
      <w:r>
        <w:rPr>
          <w:rFonts w:ascii="Times New Roman" w:hAnsi="Times New Roman" w:cs="Times New Roman" w:hint="eastAsia"/>
        </w:rPr>
        <w:t xml:space="preserve">  </w:t>
      </w:r>
      <w:r>
        <w:rPr>
          <w:rFonts w:ascii="Times New Roman" w:hAnsi="Times New Roman" w:cs="Times New Roman" w:hint="eastAsia"/>
        </w:rPr>
        <w:t>他死得应该，这毒药是他亲手调下的。尊贵的哈姆莱特，让我们互相宽恕，我不怪你杀死我和我的父亲，你也不要怪我杀死你！（死）</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愿上天赦免你的错误！我也跟着你来了。我死了，</w:t>
      </w:r>
      <w:proofErr w:type="gramStart"/>
      <w:r>
        <w:rPr>
          <w:rFonts w:ascii="Times New Roman" w:hAnsi="Times New Roman" w:cs="Times New Roman" w:hint="eastAsia"/>
        </w:rPr>
        <w:t>霍拉旭</w:t>
      </w:r>
      <w:proofErr w:type="gramEnd"/>
      <w:r>
        <w:rPr>
          <w:rFonts w:ascii="Times New Roman" w:hAnsi="Times New Roman" w:cs="Times New Roman" w:hint="eastAsia"/>
        </w:rPr>
        <w:t>。不幸的王后，别了！你们这些看见这一幕意外的惨变而战栗失色的无言的观众，倘若不是因为死神的拘捕不给人片刻的停留，啊！我可以告诉你们——可是随它去吧。</w:t>
      </w:r>
      <w:proofErr w:type="gramStart"/>
      <w:r>
        <w:rPr>
          <w:rFonts w:ascii="Times New Roman" w:hAnsi="Times New Roman" w:cs="Times New Roman" w:hint="eastAsia"/>
        </w:rPr>
        <w:t>霍拉旭</w:t>
      </w:r>
      <w:proofErr w:type="gramEnd"/>
      <w:r>
        <w:rPr>
          <w:rFonts w:ascii="Times New Roman" w:hAnsi="Times New Roman" w:cs="Times New Roman" w:hint="eastAsia"/>
        </w:rPr>
        <w:t>，我死了，你还活在世上，请你把我行事的始末缘由昭告世人，解除他们的疑惑。</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proofErr w:type="gramStart"/>
      <w:r>
        <w:rPr>
          <w:rFonts w:ascii="Times New Roman" w:hAnsi="Times New Roman" w:cs="Times New Roman" w:hint="eastAsia"/>
        </w:rPr>
        <w:t>霍拉旭</w:t>
      </w:r>
      <w:proofErr w:type="gramEnd"/>
      <w:r>
        <w:rPr>
          <w:rFonts w:ascii="Times New Roman" w:hAnsi="Times New Roman" w:cs="Times New Roman" w:hint="eastAsia"/>
        </w:rPr>
        <w:t xml:space="preserve">  </w:t>
      </w:r>
      <w:r>
        <w:rPr>
          <w:rFonts w:ascii="Times New Roman" w:hAnsi="Times New Roman" w:cs="Times New Roman" w:hint="eastAsia"/>
        </w:rPr>
        <w:t>不，我虽然是个丹麦人，可是在精神上我却是个古代的罗马人，这儿还剩着一些毒药。</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哈姆莱特</w:t>
      </w:r>
      <w:r>
        <w:rPr>
          <w:rFonts w:ascii="Times New Roman" w:hAnsi="Times New Roman" w:cs="Times New Roman" w:hint="eastAsia"/>
        </w:rPr>
        <w:t xml:space="preserve">  </w:t>
      </w:r>
      <w:r>
        <w:rPr>
          <w:rFonts w:ascii="Times New Roman" w:hAnsi="Times New Roman" w:cs="Times New Roman" w:hint="eastAsia"/>
        </w:rPr>
        <w:t>你是个汉子，把那杯子给我。放手。凭着上天起誓，你必须把它给我。啊，上帝！</w:t>
      </w:r>
      <w:proofErr w:type="gramStart"/>
      <w:r>
        <w:rPr>
          <w:rFonts w:ascii="Times New Roman" w:hAnsi="Times New Roman" w:cs="Times New Roman" w:hint="eastAsia"/>
        </w:rPr>
        <w:t>霍拉旭</w:t>
      </w:r>
      <w:proofErr w:type="gramEnd"/>
      <w:r>
        <w:rPr>
          <w:rFonts w:ascii="Times New Roman" w:hAnsi="Times New Roman" w:cs="Times New Roman" w:hint="eastAsia"/>
        </w:rPr>
        <w:t>，我死之后，要是世人不明白这一切事情的真相，我的名誉将永远蒙受怎样的损伤！你倘若爱我，请你暂时牺牲一下天堂上的幸福，留在这一个冷酷的人间，替我传述我的故事吧。</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（有删改）</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注</w:t>
      </w:r>
      <w:r>
        <w:rPr>
          <w:rFonts w:ascii="Times New Roman" w:hAnsi="Times New Roman" w:cs="Times New Roman" w:hint="eastAsia"/>
        </w:rPr>
        <w:t>]</w:t>
      </w:r>
      <w:r>
        <w:rPr>
          <w:rFonts w:ascii="Times New Roman" w:hAnsi="Times New Roman" w:cs="Times New Roman" w:hint="eastAsia"/>
        </w:rPr>
        <w:t>雷欧提斯：波洛涅斯的儿子，奥菲利娅的哥哥。哈姆莱特错杀大臣波洛涅斯后，被打发出国。哈姆莱特的出走与父亲的死，使奥菲利娅精神失常，最终不幸溺水而亡。老奸巨猾的国王克劳狄斯把一切都推到哈姆莱特身上，备下毒酒毒剑，挑唆雷欧提斯，让其为了父亲波洛涅斯和妹妹奥菲利娅的死向哈姆莱特复仇，哈姆莱特不顾</w:t>
      </w:r>
      <w:proofErr w:type="gramStart"/>
      <w:r>
        <w:rPr>
          <w:rFonts w:ascii="Times New Roman" w:hAnsi="Times New Roman" w:cs="Times New Roman" w:hint="eastAsia"/>
        </w:rPr>
        <w:t>霍拉旭</w:t>
      </w:r>
      <w:proofErr w:type="gramEnd"/>
      <w:r>
        <w:rPr>
          <w:rFonts w:ascii="Times New Roman" w:hAnsi="Times New Roman" w:cs="Times New Roman" w:hint="eastAsia"/>
        </w:rPr>
        <w:t>的劝阻，接受挑战。</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7</w:t>
      </w:r>
      <w:r>
        <w:rPr>
          <w:rFonts w:ascii="Times New Roman" w:hAnsi="Times New Roman" w:cs="Times New Roman" w:hint="eastAsia"/>
        </w:rPr>
        <w:t>．下列对选文思想内容的分析与概括，不正确的一项是</w:t>
      </w:r>
      <w:r>
        <w:rPr>
          <w:rFonts w:ascii="Times New Roman" w:hAnsi="Times New Roman" w:cs="Times New Roman" w:hint="eastAsia"/>
        </w:rPr>
        <w:t>(     )</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proofErr w:type="gramStart"/>
      <w:r>
        <w:rPr>
          <w:rFonts w:ascii="Times New Roman" w:hAnsi="Times New Roman" w:cs="Times New Roman" w:hint="eastAsia"/>
        </w:rPr>
        <w:t>A.</w:t>
      </w:r>
      <w:r>
        <w:rPr>
          <w:rFonts w:ascii="Times New Roman" w:hAnsi="Times New Roman" w:cs="Times New Roman" w:hint="eastAsia"/>
        </w:rPr>
        <w:t>“</w:t>
      </w:r>
      <w:proofErr w:type="gramEnd"/>
      <w:r>
        <w:rPr>
          <w:rFonts w:ascii="Times New Roman" w:hAnsi="Times New Roman" w:cs="Times New Roman" w:hint="eastAsia"/>
        </w:rPr>
        <w:t>不！收起来，我的剑，</w:t>
      </w:r>
      <w:proofErr w:type="gramStart"/>
      <w:r>
        <w:rPr>
          <w:rFonts w:ascii="Times New Roman" w:hAnsi="Times New Roman" w:cs="Times New Roman" w:hint="eastAsia"/>
        </w:rPr>
        <w:t>等候一个更残酷的机会吧”，</w:t>
      </w:r>
      <w:proofErr w:type="gramEnd"/>
      <w:r>
        <w:rPr>
          <w:rFonts w:ascii="Times New Roman" w:hAnsi="Times New Roman" w:cs="Times New Roman" w:hint="eastAsia"/>
        </w:rPr>
        <w:t>表明哈姆莱特在经历了激烈的内心冲突之后，暂时放弃了复仇。</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proofErr w:type="gramStart"/>
      <w:r>
        <w:rPr>
          <w:rFonts w:ascii="Times New Roman" w:hAnsi="Times New Roman" w:cs="Times New Roman" w:hint="eastAsia"/>
        </w:rPr>
        <w:lastRenderedPageBreak/>
        <w:t>B.</w:t>
      </w:r>
      <w:r>
        <w:rPr>
          <w:rFonts w:ascii="Times New Roman" w:hAnsi="Times New Roman" w:cs="Times New Roman" w:hint="eastAsia"/>
        </w:rPr>
        <w:t>“</w:t>
      </w:r>
      <w:proofErr w:type="gramEnd"/>
      <w:r>
        <w:rPr>
          <w:rFonts w:ascii="Times New Roman" w:hAnsi="Times New Roman" w:cs="Times New Roman" w:hint="eastAsia"/>
        </w:rPr>
        <w:t>哈姆莱特，你已经不能活命了，</w:t>
      </w:r>
      <w:proofErr w:type="gramStart"/>
      <w:r>
        <w:rPr>
          <w:rFonts w:ascii="Times New Roman" w:hAnsi="Times New Roman" w:cs="Times New Roman" w:hint="eastAsia"/>
        </w:rPr>
        <w:t>世上没有一种药可以救治你”，</w:t>
      </w:r>
      <w:proofErr w:type="gramEnd"/>
      <w:r>
        <w:rPr>
          <w:rFonts w:ascii="Times New Roman" w:hAnsi="Times New Roman" w:cs="Times New Roman" w:hint="eastAsia"/>
        </w:rPr>
        <w:t>表明雷欧提斯为完成复仇的使命感到欣慰，死而无憾。</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哈姆莱特没想到雷欧提斯竟然用利剑伤人，更没想到锋利的剑刃上还涂着毒药，不仅自己将很快死去，雷欧提斯也为此送了性命。</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proofErr w:type="gramStart"/>
      <w:r>
        <w:rPr>
          <w:rFonts w:ascii="Times New Roman" w:hAnsi="Times New Roman" w:cs="Times New Roman" w:hint="eastAsia"/>
        </w:rPr>
        <w:t>D.</w:t>
      </w:r>
      <w:r>
        <w:rPr>
          <w:rFonts w:ascii="Times New Roman" w:hAnsi="Times New Roman" w:cs="Times New Roman" w:hint="eastAsia"/>
        </w:rPr>
        <w:t>“</w:t>
      </w:r>
      <w:proofErr w:type="gramEnd"/>
      <w:r>
        <w:rPr>
          <w:rFonts w:ascii="Times New Roman" w:hAnsi="Times New Roman" w:cs="Times New Roman" w:hint="eastAsia"/>
        </w:rPr>
        <w:t>啊！我可以告诉你们</w:t>
      </w:r>
      <w:proofErr w:type="gramStart"/>
      <w:r>
        <w:rPr>
          <w:rFonts w:ascii="Times New Roman" w:hAnsi="Times New Roman" w:cs="Times New Roman" w:hint="eastAsia"/>
        </w:rPr>
        <w:t>——”，</w:t>
      </w:r>
      <w:proofErr w:type="gramEnd"/>
      <w:r>
        <w:rPr>
          <w:rFonts w:ascii="Times New Roman" w:hAnsi="Times New Roman" w:cs="Times New Roman" w:hint="eastAsia"/>
        </w:rPr>
        <w:t>哈姆莱特本想将事情的真相告诉人们，但死神在召唤，他已经没有力气讲述复仇的始末缘由了。</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8</w:t>
      </w:r>
      <w:r>
        <w:rPr>
          <w:rFonts w:ascii="Times New Roman" w:hAnsi="Times New Roman" w:cs="Times New Roman" w:hint="eastAsia"/>
        </w:rPr>
        <w:t>．下列对选</w:t>
      </w:r>
      <w:proofErr w:type="gramStart"/>
      <w:r>
        <w:rPr>
          <w:rFonts w:ascii="Times New Roman" w:hAnsi="Times New Roman" w:cs="Times New Roman" w:hint="eastAsia"/>
        </w:rPr>
        <w:t>文相关</w:t>
      </w:r>
      <w:proofErr w:type="gramEnd"/>
      <w:r>
        <w:rPr>
          <w:rFonts w:ascii="Times New Roman" w:hAnsi="Times New Roman" w:cs="Times New Roman" w:hint="eastAsia"/>
        </w:rPr>
        <w:t>内容和艺术特色的表述，不正确的一项是</w:t>
      </w:r>
      <w:r>
        <w:rPr>
          <w:rFonts w:ascii="Times New Roman" w:hAnsi="Times New Roman" w:cs="Times New Roman" w:hint="eastAsia"/>
        </w:rPr>
        <w:t>(     )</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哈姆莱特虽然表面上对雷欧提斯说“我绝对信任你，愿意陪你举行这次友谊的比赛”，但心里对雷欧提斯并不信任。</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王后临死前断断续续的语言，说明她深爱自己的儿子，于是她用尽全力揭穿了国王在酒中下毒的阴谋。</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自己深爱的母亲在眼前死去，这彻底激发了哈姆莱特的复仇之心，于是他将涂有毒药的剑刺向了国王。</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节选二</w:t>
      </w:r>
      <w:r>
        <w:rPr>
          <w:rFonts w:ascii="Times New Roman" w:hAnsi="Times New Roman" w:cs="Times New Roman" w:hint="eastAsia"/>
        </w:rPr>
        <w:t>]</w:t>
      </w:r>
      <w:r>
        <w:rPr>
          <w:rFonts w:ascii="Times New Roman" w:hAnsi="Times New Roman" w:cs="Times New Roman" w:hint="eastAsia"/>
        </w:rPr>
        <w:t>在情节上有一处巧合设计，就是用王后误饮毒酒的事件来推动故事情节的发展。</w:t>
      </w:r>
    </w:p>
    <w:p w:rsidR="004B47B1" w:rsidRDefault="00000000">
      <w:pPr>
        <w:pStyle w:val="a3"/>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hint="eastAsia"/>
        </w:rPr>
        <w:t>．结合选文的内容，分析哈姆莱特的形象。</w:t>
      </w:r>
    </w:p>
    <w:p w:rsidR="004B47B1" w:rsidRDefault="004B47B1">
      <w:pPr>
        <w:pStyle w:val="a3"/>
        <w:tabs>
          <w:tab w:val="left" w:pos="3402"/>
        </w:tabs>
        <w:snapToGrid w:val="0"/>
        <w:spacing w:after="0" w:line="240" w:lineRule="auto"/>
        <w:ind w:firstLineChars="200" w:firstLine="420"/>
        <w:rPr>
          <w:rFonts w:ascii="Times New Roman" w:hAnsi="Times New Roman" w:cs="Times New Roman"/>
        </w:rPr>
      </w:pPr>
    </w:p>
    <w:p w:rsidR="004B47B1" w:rsidRDefault="004B47B1">
      <w:pPr>
        <w:pStyle w:val="a3"/>
        <w:tabs>
          <w:tab w:val="left" w:pos="3402"/>
        </w:tabs>
        <w:snapToGrid w:val="0"/>
        <w:spacing w:after="0" w:line="240" w:lineRule="auto"/>
        <w:ind w:firstLineChars="200" w:firstLine="420"/>
        <w:rPr>
          <w:rFonts w:ascii="Times New Roman" w:hAnsi="Times New Roman" w:cs="Times New Roman"/>
        </w:rPr>
      </w:pPr>
    </w:p>
    <w:p w:rsidR="004B47B1" w:rsidRDefault="004B47B1">
      <w:pPr>
        <w:pStyle w:val="a3"/>
        <w:tabs>
          <w:tab w:val="left" w:pos="3402"/>
        </w:tabs>
        <w:snapToGrid w:val="0"/>
        <w:spacing w:after="0" w:line="240" w:lineRule="auto"/>
        <w:ind w:firstLineChars="200" w:firstLine="420"/>
        <w:rPr>
          <w:rFonts w:ascii="Times New Roman" w:hAnsi="Times New Roman" w:cs="Times New Roman"/>
        </w:rPr>
      </w:pPr>
    </w:p>
    <w:p w:rsidR="004B47B1" w:rsidRDefault="004B47B1">
      <w:pPr>
        <w:pStyle w:val="a3"/>
        <w:tabs>
          <w:tab w:val="left" w:pos="3402"/>
        </w:tabs>
        <w:snapToGrid w:val="0"/>
        <w:spacing w:after="0" w:line="240" w:lineRule="auto"/>
        <w:ind w:firstLineChars="200" w:firstLine="420"/>
        <w:rPr>
          <w:rFonts w:ascii="Times New Roman" w:hAnsi="Times New Roman" w:cs="Times New Roman"/>
        </w:rPr>
      </w:pPr>
    </w:p>
    <w:p w:rsidR="004B47B1" w:rsidRDefault="004B47B1">
      <w:pPr>
        <w:pStyle w:val="a3"/>
        <w:tabs>
          <w:tab w:val="left" w:pos="3402"/>
        </w:tabs>
        <w:snapToGrid w:val="0"/>
        <w:spacing w:after="0" w:line="240" w:lineRule="auto"/>
        <w:ind w:firstLineChars="200" w:firstLine="420"/>
        <w:rPr>
          <w:rFonts w:ascii="Times New Roman" w:hAnsi="Times New Roman" w:cs="Times New Roman"/>
        </w:rPr>
      </w:pPr>
    </w:p>
    <w:p w:rsidR="004B47B1" w:rsidRDefault="00000000">
      <w:pPr>
        <w:pStyle w:val="a3"/>
        <w:numPr>
          <w:ilvl w:val="0"/>
          <w:numId w:val="3"/>
        </w:numPr>
        <w:tabs>
          <w:tab w:val="left" w:pos="3402"/>
        </w:tabs>
        <w:snapToGrid w:val="0"/>
        <w:spacing w:after="0" w:line="240" w:lineRule="auto"/>
        <w:ind w:firstLineChars="200" w:firstLine="420"/>
        <w:rPr>
          <w:rFonts w:ascii="Times New Roman" w:hAnsi="Times New Roman" w:cs="Times New Roman"/>
        </w:rPr>
      </w:pPr>
      <w:r>
        <w:rPr>
          <w:rFonts w:ascii="Times New Roman" w:hAnsi="Times New Roman" w:cs="Times New Roman" w:hint="eastAsia"/>
        </w:rPr>
        <w:t>哈</w:t>
      </w:r>
      <w:proofErr w:type="gramStart"/>
      <w:r>
        <w:rPr>
          <w:rFonts w:ascii="Times New Roman" w:hAnsi="Times New Roman" w:cs="Times New Roman" w:hint="eastAsia"/>
        </w:rPr>
        <w:t>姆莱</w:t>
      </w:r>
      <w:proofErr w:type="gramEnd"/>
      <w:r>
        <w:rPr>
          <w:rFonts w:ascii="Times New Roman" w:hAnsi="Times New Roman" w:cs="Times New Roman" w:hint="eastAsia"/>
        </w:rPr>
        <w:t>特为什么非要等到国王的阴谋被彻底揭穿之后才断然复仇？请结合选文内容简要分析。</w:t>
      </w:r>
    </w:p>
    <w:p w:rsidR="004B47B1" w:rsidRDefault="004B47B1">
      <w:pPr>
        <w:pStyle w:val="a3"/>
        <w:tabs>
          <w:tab w:val="left" w:pos="3402"/>
        </w:tabs>
        <w:snapToGrid w:val="0"/>
        <w:spacing w:after="0" w:line="240" w:lineRule="auto"/>
        <w:rPr>
          <w:rFonts w:ascii="Times New Roman" w:hAnsi="Times New Roman" w:cs="Times New Roman"/>
        </w:rPr>
      </w:pPr>
    </w:p>
    <w:p w:rsidR="004B47B1" w:rsidRDefault="004B47B1">
      <w:pPr>
        <w:pStyle w:val="a3"/>
        <w:tabs>
          <w:tab w:val="left" w:pos="3402"/>
        </w:tabs>
        <w:snapToGrid w:val="0"/>
        <w:spacing w:after="0" w:line="240" w:lineRule="auto"/>
        <w:rPr>
          <w:rFonts w:ascii="Times New Roman" w:hAnsi="Times New Roman" w:cs="Times New Roman"/>
        </w:rPr>
      </w:pPr>
    </w:p>
    <w:p w:rsidR="004B47B1" w:rsidRDefault="004B47B1">
      <w:pPr>
        <w:pStyle w:val="a3"/>
        <w:tabs>
          <w:tab w:val="left" w:pos="3402"/>
        </w:tabs>
        <w:snapToGrid w:val="0"/>
        <w:spacing w:after="0" w:line="240" w:lineRule="auto"/>
        <w:rPr>
          <w:rFonts w:ascii="Times New Roman" w:hAnsi="Times New Roman" w:cs="Times New Roman"/>
        </w:rPr>
      </w:pPr>
    </w:p>
    <w:p w:rsidR="004B47B1" w:rsidRDefault="004B47B1">
      <w:pPr>
        <w:pStyle w:val="a3"/>
        <w:tabs>
          <w:tab w:val="left" w:pos="3402"/>
        </w:tabs>
        <w:snapToGrid w:val="0"/>
        <w:spacing w:after="0" w:line="240" w:lineRule="auto"/>
        <w:rPr>
          <w:rFonts w:ascii="Times New Roman" w:hAnsi="Times New Roman" w:cs="Times New Roman"/>
        </w:rPr>
      </w:pPr>
    </w:p>
    <w:p w:rsidR="004B47B1" w:rsidRDefault="004B47B1">
      <w:pPr>
        <w:pStyle w:val="a3"/>
        <w:tabs>
          <w:tab w:val="left" w:pos="3402"/>
        </w:tabs>
        <w:snapToGrid w:val="0"/>
        <w:spacing w:after="0" w:line="240" w:lineRule="auto"/>
        <w:rPr>
          <w:rFonts w:ascii="Times New Roman" w:hAnsi="Times New Roman" w:cs="Times New Roman"/>
        </w:rPr>
      </w:pPr>
    </w:p>
    <w:p w:rsidR="004B47B1" w:rsidRDefault="00000000">
      <w:pPr>
        <w:spacing w:after="0" w:line="300" w:lineRule="exact"/>
        <w:textAlignment w:val="baseline"/>
        <w:rPr>
          <w:bCs/>
          <w:color w:val="000000" w:themeColor="text1"/>
          <w:sz w:val="20"/>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p w:rsidR="004B47B1" w:rsidRDefault="00000000">
      <w:pPr>
        <w:widowControl/>
        <w:spacing w:after="0" w:line="240" w:lineRule="auto"/>
        <w:ind w:firstLine="480"/>
        <w:jc w:val="left"/>
        <w:rPr>
          <w:rFonts w:ascii="微软雅黑" w:eastAsia="微软雅黑" w:hAnsi="微软雅黑" w:cs="宋体"/>
          <w:kern w:val="0"/>
          <w:szCs w:val="21"/>
        </w:rPr>
      </w:pPr>
      <w:r>
        <w:rPr>
          <w:rFonts w:ascii="宋体" w:hAnsi="宋体" w:cs="宋体" w:hint="eastAsia"/>
          <w:kern w:val="0"/>
          <w:szCs w:val="21"/>
        </w:rPr>
        <w:t>阅读下面的文言文，完成11～14题。</w:t>
      </w:r>
    </w:p>
    <w:p w:rsidR="004B47B1" w:rsidRDefault="00000000">
      <w:pPr>
        <w:widowControl/>
        <w:spacing w:after="0" w:line="240" w:lineRule="auto"/>
        <w:ind w:firstLine="480"/>
        <w:jc w:val="left"/>
        <w:rPr>
          <w:rFonts w:ascii="宋体" w:hAnsi="宋体" w:cs="宋体"/>
          <w:kern w:val="0"/>
          <w:szCs w:val="21"/>
        </w:rPr>
      </w:pPr>
      <w:r>
        <w:rPr>
          <w:rFonts w:ascii="宋体" w:hAnsi="宋体" w:cs="宋体" w:hint="eastAsia"/>
          <w:kern w:val="0"/>
          <w:szCs w:val="21"/>
        </w:rPr>
        <w:t>刘弘，字和</w:t>
      </w:r>
      <w:proofErr w:type="gramStart"/>
      <w:r>
        <w:rPr>
          <w:rFonts w:ascii="宋体" w:hAnsi="宋体" w:cs="宋体" w:hint="eastAsia"/>
          <w:kern w:val="0"/>
          <w:szCs w:val="21"/>
        </w:rPr>
        <w:t>季，</w:t>
      </w:r>
      <w:proofErr w:type="gramEnd"/>
      <w:r>
        <w:rPr>
          <w:rFonts w:ascii="宋体" w:hAnsi="宋体" w:cs="宋体" w:hint="eastAsia"/>
          <w:kern w:val="0"/>
          <w:szCs w:val="21"/>
        </w:rPr>
        <w:t>沛国相人也。父靖，镇北将军。</w:t>
      </w:r>
      <w:proofErr w:type="gramStart"/>
      <w:r>
        <w:rPr>
          <w:rFonts w:ascii="宋体" w:hAnsi="宋体" w:cs="宋体" w:hint="eastAsia"/>
          <w:kern w:val="0"/>
          <w:szCs w:val="21"/>
        </w:rPr>
        <w:t>弘有干</w:t>
      </w:r>
      <w:proofErr w:type="gramEnd"/>
      <w:r>
        <w:rPr>
          <w:rFonts w:ascii="宋体" w:hAnsi="宋体" w:cs="宋体" w:hint="eastAsia"/>
          <w:kern w:val="0"/>
          <w:szCs w:val="21"/>
        </w:rPr>
        <w:t>略政事之才，与武帝同居永安里，又</w:t>
      </w:r>
      <w:r>
        <w:rPr>
          <w:rFonts w:ascii="宋体" w:hAnsi="宋体" w:cs="宋体" w:hint="eastAsia"/>
          <w:kern w:val="0"/>
          <w:szCs w:val="21"/>
          <w:em w:val="dot"/>
        </w:rPr>
        <w:t>同年</w:t>
      </w:r>
      <w:r>
        <w:rPr>
          <w:rFonts w:ascii="宋体" w:hAnsi="宋体" w:cs="宋体" w:hint="eastAsia"/>
          <w:kern w:val="0"/>
          <w:szCs w:val="21"/>
        </w:rPr>
        <w:t>，共</w:t>
      </w:r>
      <w:proofErr w:type="gramStart"/>
      <w:r>
        <w:rPr>
          <w:rFonts w:ascii="宋体" w:hAnsi="宋体" w:cs="宋体" w:hint="eastAsia"/>
          <w:kern w:val="0"/>
          <w:szCs w:val="21"/>
        </w:rPr>
        <w:t>研</w:t>
      </w:r>
      <w:proofErr w:type="gramEnd"/>
      <w:r>
        <w:rPr>
          <w:rFonts w:ascii="宋体" w:hAnsi="宋体" w:cs="宋体" w:hint="eastAsia"/>
          <w:kern w:val="0"/>
          <w:szCs w:val="21"/>
        </w:rPr>
        <w:t>席。以</w:t>
      </w:r>
      <w:proofErr w:type="gramStart"/>
      <w:r>
        <w:rPr>
          <w:rFonts w:ascii="宋体" w:hAnsi="宋体" w:cs="宋体" w:hint="eastAsia"/>
          <w:kern w:val="0"/>
          <w:szCs w:val="21"/>
        </w:rPr>
        <w:t>旧恩起太子</w:t>
      </w:r>
      <w:proofErr w:type="gramEnd"/>
      <w:r>
        <w:rPr>
          <w:rFonts w:ascii="宋体" w:hAnsi="宋体" w:cs="宋体" w:hint="eastAsia"/>
          <w:kern w:val="0"/>
          <w:szCs w:val="21"/>
        </w:rPr>
        <w:t>门大夫，累迁宁朔将军；</w:t>
      </w:r>
      <w:r>
        <w:rPr>
          <w:rFonts w:ascii="宋体" w:hAnsi="宋体" w:cs="宋体" w:hint="eastAsia"/>
          <w:kern w:val="0"/>
          <w:szCs w:val="21"/>
          <w:em w:val="dot"/>
        </w:rPr>
        <w:t>假节</w:t>
      </w:r>
      <w:r>
        <w:rPr>
          <w:rFonts w:ascii="宋体" w:hAnsi="宋体" w:cs="宋体" w:hint="eastAsia"/>
          <w:kern w:val="0"/>
          <w:szCs w:val="21"/>
        </w:rPr>
        <w:t>，监幽州诸军事，甚有威惠，寇盗屏迹，</w:t>
      </w:r>
      <w:proofErr w:type="gramStart"/>
      <w:r>
        <w:rPr>
          <w:rFonts w:ascii="宋体" w:hAnsi="宋体" w:cs="宋体" w:hint="eastAsia"/>
          <w:kern w:val="0"/>
          <w:szCs w:val="21"/>
        </w:rPr>
        <w:t>为幽朔</w:t>
      </w:r>
      <w:proofErr w:type="gramEnd"/>
      <w:r>
        <w:rPr>
          <w:rFonts w:ascii="宋体" w:hAnsi="宋体" w:cs="宋体" w:hint="eastAsia"/>
          <w:kern w:val="0"/>
          <w:szCs w:val="21"/>
        </w:rPr>
        <w:t>所称。太安中，张昌作乱，以弘为镇南将军、都督荆州诸军事。弘遣南蛮</w:t>
      </w:r>
      <w:proofErr w:type="gramStart"/>
      <w:r>
        <w:rPr>
          <w:rFonts w:ascii="宋体" w:hAnsi="宋体" w:cs="宋体" w:hint="eastAsia"/>
          <w:kern w:val="0"/>
          <w:szCs w:val="21"/>
        </w:rPr>
        <w:t>长史陶侃</w:t>
      </w:r>
      <w:proofErr w:type="gramEnd"/>
      <w:r>
        <w:rPr>
          <w:rFonts w:ascii="宋体" w:hAnsi="宋体" w:cs="宋体" w:hint="eastAsia"/>
          <w:kern w:val="0"/>
          <w:szCs w:val="21"/>
        </w:rPr>
        <w:t>为大都护，牙门将皮初为都战帅，进据襄阳。侃、初等累</w:t>
      </w:r>
      <w:proofErr w:type="gramStart"/>
      <w:r>
        <w:rPr>
          <w:rFonts w:ascii="宋体" w:hAnsi="宋体" w:cs="宋体" w:hint="eastAsia"/>
          <w:kern w:val="0"/>
          <w:szCs w:val="21"/>
        </w:rPr>
        <w:t>战破昌</w:t>
      </w:r>
      <w:proofErr w:type="gramEnd"/>
      <w:r>
        <w:rPr>
          <w:rFonts w:ascii="宋体" w:hAnsi="宋体" w:cs="宋体" w:hint="eastAsia"/>
          <w:kern w:val="0"/>
          <w:szCs w:val="21"/>
        </w:rPr>
        <w:t>，前后斩首数万级。昌惧而逃，其众悉降，荆土平。时荆</w:t>
      </w:r>
      <w:proofErr w:type="gramStart"/>
      <w:r>
        <w:rPr>
          <w:rFonts w:ascii="宋体" w:hAnsi="宋体" w:cs="宋体" w:hint="eastAsia"/>
          <w:kern w:val="0"/>
          <w:szCs w:val="21"/>
        </w:rPr>
        <w:t>部守宰多</w:t>
      </w:r>
      <w:proofErr w:type="gramEnd"/>
      <w:r>
        <w:rPr>
          <w:rFonts w:ascii="宋体" w:hAnsi="宋体" w:cs="宋体" w:hint="eastAsia"/>
          <w:kern w:val="0"/>
          <w:szCs w:val="21"/>
        </w:rPr>
        <w:t>阙，</w:t>
      </w:r>
      <w:proofErr w:type="gramStart"/>
      <w:r>
        <w:rPr>
          <w:rFonts w:ascii="宋体" w:hAnsi="宋体" w:cs="宋体" w:hint="eastAsia"/>
          <w:kern w:val="0"/>
          <w:szCs w:val="21"/>
        </w:rPr>
        <w:t>弘请补选</w:t>
      </w:r>
      <w:proofErr w:type="gramEnd"/>
      <w:r>
        <w:rPr>
          <w:rFonts w:ascii="宋体" w:hAnsi="宋体" w:cs="宋体" w:hint="eastAsia"/>
          <w:kern w:val="0"/>
          <w:szCs w:val="21"/>
        </w:rPr>
        <w:t>，帝从之。</w:t>
      </w:r>
      <w:proofErr w:type="gramStart"/>
      <w:r>
        <w:rPr>
          <w:rFonts w:ascii="宋体" w:hAnsi="宋体" w:cs="宋体" w:hint="eastAsia"/>
          <w:kern w:val="0"/>
          <w:szCs w:val="21"/>
        </w:rPr>
        <w:t>弘乃叙功铨</w:t>
      </w:r>
      <w:proofErr w:type="gramEnd"/>
      <w:r>
        <w:rPr>
          <w:rFonts w:ascii="宋体" w:hAnsi="宋体" w:cs="宋体" w:hint="eastAsia"/>
          <w:kern w:val="0"/>
          <w:szCs w:val="21"/>
        </w:rPr>
        <w:t>德，随才补授，甚为论者所称。朝廷以前东平太守夏侯</w:t>
      </w:r>
      <w:proofErr w:type="gramStart"/>
      <w:r>
        <w:rPr>
          <w:rFonts w:ascii="宋体" w:hAnsi="宋体" w:cs="宋体" w:hint="eastAsia"/>
          <w:kern w:val="0"/>
          <w:szCs w:val="21"/>
        </w:rPr>
        <w:t>陟</w:t>
      </w:r>
      <w:proofErr w:type="gramEnd"/>
      <w:r>
        <w:rPr>
          <w:rFonts w:ascii="宋体" w:hAnsi="宋体" w:cs="宋体" w:hint="eastAsia"/>
          <w:kern w:val="0"/>
          <w:szCs w:val="21"/>
        </w:rPr>
        <w:t>为襄阳太守。</w:t>
      </w:r>
      <w:proofErr w:type="gramStart"/>
      <w:r>
        <w:rPr>
          <w:rFonts w:ascii="宋体" w:hAnsi="宋体" w:cs="宋体" w:hint="eastAsia"/>
          <w:kern w:val="0"/>
          <w:szCs w:val="21"/>
        </w:rPr>
        <w:t>陟</w:t>
      </w:r>
      <w:proofErr w:type="gramEnd"/>
      <w:r>
        <w:rPr>
          <w:rFonts w:ascii="宋体" w:hAnsi="宋体" w:cs="宋体" w:hint="eastAsia"/>
          <w:kern w:val="0"/>
          <w:szCs w:val="21"/>
        </w:rPr>
        <w:t>，弘之婿也。</w:t>
      </w:r>
      <w:proofErr w:type="gramStart"/>
      <w:r>
        <w:rPr>
          <w:rFonts w:ascii="宋体" w:hAnsi="宋体" w:cs="宋体" w:hint="eastAsia"/>
          <w:kern w:val="0"/>
          <w:szCs w:val="21"/>
        </w:rPr>
        <w:t>弘下教</w:t>
      </w:r>
      <w:proofErr w:type="gramEnd"/>
      <w:r>
        <w:rPr>
          <w:rFonts w:ascii="宋体" w:hAnsi="宋体" w:cs="宋体" w:hint="eastAsia"/>
          <w:kern w:val="0"/>
          <w:szCs w:val="21"/>
        </w:rPr>
        <w:t>曰：</w:t>
      </w:r>
      <w:proofErr w:type="gramStart"/>
      <w:r>
        <w:rPr>
          <w:rFonts w:ascii="宋体" w:hAnsi="宋体" w:cs="宋体" w:hint="eastAsia"/>
          <w:kern w:val="0"/>
          <w:szCs w:val="21"/>
        </w:rPr>
        <w:t>“</w:t>
      </w:r>
      <w:proofErr w:type="gramEnd"/>
      <w:r>
        <w:rPr>
          <w:rFonts w:ascii="宋体" w:hAnsi="宋体" w:cs="宋体" w:hint="eastAsia"/>
          <w:kern w:val="0"/>
          <w:szCs w:val="21"/>
          <w:u w:val="wave"/>
        </w:rPr>
        <w:t>夫统天下者宜与天下一心化一国者宜与一国为任若必姻亲然后可用则荆州十郡安得十女婿然后为政哉</w:t>
      </w:r>
      <w:r>
        <w:rPr>
          <w:rFonts w:ascii="宋体" w:hAnsi="宋体" w:cs="宋体" w:hint="eastAsia"/>
          <w:kern w:val="0"/>
          <w:szCs w:val="21"/>
        </w:rPr>
        <w:t>乃表“</w:t>
      </w:r>
      <w:proofErr w:type="gramStart"/>
      <w:r>
        <w:rPr>
          <w:rFonts w:ascii="宋体" w:hAnsi="宋体" w:cs="宋体" w:hint="eastAsia"/>
          <w:kern w:val="0"/>
          <w:szCs w:val="21"/>
        </w:rPr>
        <w:t>陟</w:t>
      </w:r>
      <w:proofErr w:type="gramEnd"/>
      <w:r>
        <w:rPr>
          <w:rFonts w:ascii="宋体" w:hAnsi="宋体" w:cs="宋体" w:hint="eastAsia"/>
          <w:kern w:val="0"/>
          <w:szCs w:val="21"/>
        </w:rPr>
        <w:t>姻亲，旧制不得相监”。</w:t>
      </w:r>
      <w:proofErr w:type="gramStart"/>
      <w:r>
        <w:rPr>
          <w:rFonts w:ascii="宋体" w:hAnsi="宋体" w:cs="宋体" w:hint="eastAsia"/>
          <w:kern w:val="0"/>
          <w:szCs w:val="21"/>
        </w:rPr>
        <w:t>诏听之</w:t>
      </w:r>
      <w:proofErr w:type="gramEnd"/>
      <w:r>
        <w:rPr>
          <w:rFonts w:ascii="宋体" w:hAnsi="宋体" w:cs="宋体" w:hint="eastAsia"/>
          <w:kern w:val="0"/>
          <w:szCs w:val="21"/>
          <w:u w:val="single"/>
        </w:rPr>
        <w:t>。</w:t>
      </w:r>
      <w:proofErr w:type="gramStart"/>
      <w:r>
        <w:rPr>
          <w:rFonts w:ascii="宋体" w:hAnsi="宋体" w:cs="宋体" w:hint="eastAsia"/>
          <w:kern w:val="0"/>
          <w:szCs w:val="21"/>
          <w:u w:val="single"/>
        </w:rPr>
        <w:t>弘</w:t>
      </w:r>
      <w:proofErr w:type="gramEnd"/>
      <w:r>
        <w:rPr>
          <w:rFonts w:ascii="宋体" w:hAnsi="宋体" w:cs="宋体" w:hint="eastAsia"/>
          <w:kern w:val="0"/>
          <w:szCs w:val="21"/>
          <w:u w:val="single"/>
        </w:rPr>
        <w:t>于是劝课农桑，</w:t>
      </w:r>
      <w:proofErr w:type="gramStart"/>
      <w:r>
        <w:rPr>
          <w:rFonts w:ascii="宋体" w:hAnsi="宋体" w:cs="宋体" w:hint="eastAsia"/>
          <w:kern w:val="0"/>
          <w:szCs w:val="21"/>
          <w:u w:val="single"/>
        </w:rPr>
        <w:t>宽刑省</w:t>
      </w:r>
      <w:proofErr w:type="gramEnd"/>
      <w:r>
        <w:rPr>
          <w:rFonts w:ascii="宋体" w:hAnsi="宋体" w:cs="宋体" w:hint="eastAsia"/>
          <w:kern w:val="0"/>
          <w:szCs w:val="21"/>
          <w:u w:val="single"/>
        </w:rPr>
        <w:t>赋，</w:t>
      </w:r>
      <w:proofErr w:type="gramStart"/>
      <w:r>
        <w:rPr>
          <w:rFonts w:ascii="宋体" w:hAnsi="宋体" w:cs="宋体" w:hint="eastAsia"/>
          <w:kern w:val="0"/>
          <w:szCs w:val="21"/>
          <w:u w:val="single"/>
        </w:rPr>
        <w:t>岁用有</w:t>
      </w:r>
      <w:proofErr w:type="gramEnd"/>
      <w:r>
        <w:rPr>
          <w:rFonts w:ascii="宋体" w:hAnsi="宋体" w:cs="宋体" w:hint="eastAsia"/>
          <w:kern w:val="0"/>
          <w:szCs w:val="21"/>
          <w:u w:val="single"/>
        </w:rPr>
        <w:t>年</w:t>
      </w:r>
      <w:r>
        <w:rPr>
          <w:rFonts w:ascii="宋体" w:hAnsi="宋体" w:cs="宋体" w:hint="eastAsia"/>
          <w:noProof/>
          <w:kern w:val="0"/>
          <w:szCs w:val="21"/>
        </w:rPr>
        <w:drawing>
          <wp:inline distT="0" distB="0" distL="114300" distR="114300">
            <wp:extent cx="22225" cy="19050"/>
            <wp:effectExtent l="0" t="0" r="15875" b="0"/>
            <wp:docPr id="2" name="图片 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pic:nvPicPr>
                  <pic:blipFill>
                    <a:blip r:embed="rId8"/>
                    <a:stretch>
                      <a:fillRect/>
                    </a:stretch>
                  </pic:blipFill>
                  <pic:spPr>
                    <a:xfrm>
                      <a:off x="0" y="0"/>
                      <a:ext cx="22225" cy="19050"/>
                    </a:xfrm>
                    <a:prstGeom prst="rect">
                      <a:avLst/>
                    </a:prstGeom>
                    <a:noFill/>
                    <a:ln>
                      <a:noFill/>
                    </a:ln>
                  </pic:spPr>
                </pic:pic>
              </a:graphicData>
            </a:graphic>
          </wp:inline>
        </w:drawing>
      </w:r>
      <w:r>
        <w:rPr>
          <w:rFonts w:ascii="宋体" w:hAnsi="宋体" w:cs="宋体" w:hint="eastAsia"/>
          <w:kern w:val="0"/>
          <w:szCs w:val="21"/>
        </w:rPr>
        <w:t>。</w:t>
      </w:r>
      <w:proofErr w:type="gramStart"/>
      <w:r>
        <w:rPr>
          <w:rFonts w:ascii="宋体" w:hAnsi="宋体" w:cs="宋体" w:hint="eastAsia"/>
          <w:kern w:val="0"/>
          <w:szCs w:val="21"/>
        </w:rPr>
        <w:t>弘尝夜</w:t>
      </w:r>
      <w:proofErr w:type="gramEnd"/>
      <w:r>
        <w:rPr>
          <w:rFonts w:ascii="宋体" w:hAnsi="宋体" w:cs="宋体" w:hint="eastAsia"/>
          <w:kern w:val="0"/>
          <w:szCs w:val="21"/>
        </w:rPr>
        <w:t>起，闻城上持更者叹声甚苦，</w:t>
      </w:r>
      <w:proofErr w:type="gramStart"/>
      <w:r>
        <w:rPr>
          <w:rFonts w:ascii="宋体" w:hAnsi="宋体" w:cs="宋体" w:hint="eastAsia"/>
          <w:kern w:val="0"/>
          <w:szCs w:val="21"/>
        </w:rPr>
        <w:t>遂呼省之</w:t>
      </w:r>
      <w:proofErr w:type="gramEnd"/>
      <w:r>
        <w:rPr>
          <w:rFonts w:ascii="宋体" w:hAnsi="宋体" w:cs="宋体" w:hint="eastAsia"/>
          <w:kern w:val="0"/>
          <w:szCs w:val="21"/>
        </w:rPr>
        <w:t>。</w:t>
      </w:r>
      <w:proofErr w:type="gramStart"/>
      <w:r>
        <w:rPr>
          <w:rFonts w:ascii="宋体" w:hAnsi="宋体" w:cs="宋体" w:hint="eastAsia"/>
          <w:kern w:val="0"/>
          <w:szCs w:val="21"/>
        </w:rPr>
        <w:t>兵年过</w:t>
      </w:r>
      <w:proofErr w:type="gramEnd"/>
      <w:r>
        <w:rPr>
          <w:rFonts w:ascii="宋体" w:hAnsi="宋体" w:cs="宋体" w:hint="eastAsia"/>
          <w:kern w:val="0"/>
          <w:szCs w:val="21"/>
        </w:rPr>
        <w:t>六十，羸疾无</w:t>
      </w:r>
      <w:proofErr w:type="gramStart"/>
      <w:r>
        <w:rPr>
          <w:rFonts w:ascii="宋体" w:hAnsi="宋体" w:cs="宋体" w:hint="eastAsia"/>
          <w:kern w:val="0"/>
          <w:szCs w:val="21"/>
        </w:rPr>
        <w:t>襦</w:t>
      </w:r>
      <w:proofErr w:type="gramEnd"/>
      <w:r>
        <w:rPr>
          <w:rFonts w:ascii="宋体" w:hAnsi="宋体" w:cs="宋体" w:hint="eastAsia"/>
          <w:kern w:val="0"/>
          <w:szCs w:val="21"/>
        </w:rPr>
        <w:t>。</w:t>
      </w:r>
      <w:proofErr w:type="gramStart"/>
      <w:r>
        <w:rPr>
          <w:rFonts w:ascii="宋体" w:hAnsi="宋体" w:cs="宋体" w:hint="eastAsia"/>
          <w:kern w:val="0"/>
          <w:szCs w:val="21"/>
        </w:rPr>
        <w:t>弘</w:t>
      </w:r>
      <w:proofErr w:type="gramEnd"/>
      <w:r>
        <w:rPr>
          <w:rFonts w:ascii="宋体" w:hAnsi="宋体" w:cs="宋体" w:hint="eastAsia"/>
          <w:kern w:val="0"/>
          <w:szCs w:val="21"/>
        </w:rPr>
        <w:t>悯之，乃</w:t>
      </w:r>
      <w:proofErr w:type="gramStart"/>
      <w:r>
        <w:rPr>
          <w:rFonts w:ascii="宋体" w:hAnsi="宋体" w:cs="宋体" w:hint="eastAsia"/>
          <w:kern w:val="0"/>
          <w:szCs w:val="21"/>
        </w:rPr>
        <w:t>谪罚主</w:t>
      </w:r>
      <w:proofErr w:type="gramEnd"/>
      <w:r>
        <w:rPr>
          <w:rFonts w:ascii="宋体" w:hAnsi="宋体" w:cs="宋体" w:hint="eastAsia"/>
          <w:kern w:val="0"/>
          <w:szCs w:val="21"/>
        </w:rPr>
        <w:t>者，遂给</w:t>
      </w:r>
      <w:proofErr w:type="gramStart"/>
      <w:r>
        <w:rPr>
          <w:rFonts w:ascii="宋体" w:hAnsi="宋体" w:cs="宋体" w:hint="eastAsia"/>
          <w:kern w:val="0"/>
          <w:szCs w:val="21"/>
        </w:rPr>
        <w:t>韦袍复帽</w:t>
      </w:r>
      <w:proofErr w:type="gramEnd"/>
      <w:r>
        <w:rPr>
          <w:rFonts w:ascii="宋体" w:hAnsi="宋体" w:cs="宋体" w:hint="eastAsia"/>
          <w:kern w:val="0"/>
          <w:szCs w:val="21"/>
        </w:rPr>
        <w:t>，转以相付。益州刺史罗尚为李特所败，遣使告急，请粮。</w:t>
      </w:r>
      <w:proofErr w:type="gramStart"/>
      <w:r>
        <w:rPr>
          <w:rFonts w:ascii="宋体" w:hAnsi="宋体" w:cs="宋体" w:hint="eastAsia"/>
          <w:kern w:val="0"/>
          <w:szCs w:val="21"/>
        </w:rPr>
        <w:t>弘移书赡</w:t>
      </w:r>
      <w:proofErr w:type="gramEnd"/>
      <w:r>
        <w:rPr>
          <w:rFonts w:ascii="宋体" w:hAnsi="宋体" w:cs="宋体" w:hint="eastAsia"/>
          <w:kern w:val="0"/>
          <w:szCs w:val="21"/>
        </w:rPr>
        <w:t>给，而州府</w:t>
      </w:r>
      <w:r>
        <w:rPr>
          <w:rFonts w:ascii="宋体" w:hAnsi="宋体" w:cs="宋体" w:hint="eastAsia"/>
          <w:kern w:val="0"/>
          <w:szCs w:val="21"/>
          <w:em w:val="dot"/>
        </w:rPr>
        <w:t>纲纪</w:t>
      </w:r>
      <w:r>
        <w:rPr>
          <w:rFonts w:ascii="宋体" w:hAnsi="宋体" w:cs="宋体" w:hint="eastAsia"/>
          <w:kern w:val="0"/>
          <w:szCs w:val="21"/>
        </w:rPr>
        <w:t>以运道悬远，文武匮乏，欲以零陵一运米五千斛与</w:t>
      </w:r>
      <w:proofErr w:type="gramStart"/>
      <w:r>
        <w:rPr>
          <w:rFonts w:ascii="宋体" w:hAnsi="宋体" w:cs="宋体" w:hint="eastAsia"/>
          <w:kern w:val="0"/>
          <w:szCs w:val="21"/>
        </w:rPr>
        <w:t>尚</w:t>
      </w:r>
      <w:proofErr w:type="gramEnd"/>
      <w:r>
        <w:rPr>
          <w:rFonts w:ascii="宋体" w:hAnsi="宋体" w:cs="宋体" w:hint="eastAsia"/>
          <w:kern w:val="0"/>
          <w:szCs w:val="21"/>
        </w:rPr>
        <w:t>。弘曰：“诸君未之思耳。天下一家，彼此无异，吾今给之，则无西顾之忧矣。”遂以零陵米</w:t>
      </w:r>
      <w:proofErr w:type="gramStart"/>
      <w:r>
        <w:rPr>
          <w:rFonts w:ascii="宋体" w:hAnsi="宋体" w:cs="宋体" w:hint="eastAsia"/>
          <w:kern w:val="0"/>
          <w:szCs w:val="21"/>
        </w:rPr>
        <w:t>三万斛给之</w:t>
      </w:r>
      <w:proofErr w:type="gramEnd"/>
      <w:r>
        <w:rPr>
          <w:rFonts w:ascii="宋体" w:hAnsi="宋体" w:cs="宋体" w:hint="eastAsia"/>
          <w:kern w:val="0"/>
          <w:szCs w:val="21"/>
        </w:rPr>
        <w:t>。尚赖以自固。</w:t>
      </w:r>
      <w:proofErr w:type="gramStart"/>
      <w:r>
        <w:rPr>
          <w:rFonts w:ascii="宋体" w:hAnsi="宋体" w:cs="宋体" w:hint="eastAsia"/>
          <w:kern w:val="0"/>
          <w:szCs w:val="21"/>
          <w:u w:val="single"/>
        </w:rPr>
        <w:t>陈敏寇扬州</w:t>
      </w:r>
      <w:proofErr w:type="gramEnd"/>
      <w:r>
        <w:rPr>
          <w:rFonts w:ascii="宋体" w:hAnsi="宋体" w:cs="宋体" w:hint="eastAsia"/>
          <w:kern w:val="0"/>
          <w:szCs w:val="21"/>
          <w:u w:val="single"/>
        </w:rPr>
        <w:t>，引兵欲西上，</w:t>
      </w:r>
      <w:proofErr w:type="gramStart"/>
      <w:r>
        <w:rPr>
          <w:rFonts w:ascii="宋体" w:hAnsi="宋体" w:cs="宋体" w:hint="eastAsia"/>
          <w:kern w:val="0"/>
          <w:szCs w:val="21"/>
          <w:u w:val="single"/>
        </w:rPr>
        <w:t>弘以侃为</w:t>
      </w:r>
      <w:proofErr w:type="gramEnd"/>
      <w:r>
        <w:rPr>
          <w:rFonts w:ascii="宋体" w:hAnsi="宋体" w:cs="宋体" w:hint="eastAsia"/>
          <w:kern w:val="0"/>
          <w:szCs w:val="21"/>
          <w:u w:val="single"/>
        </w:rPr>
        <w:t>前锋，</w:t>
      </w:r>
      <w:proofErr w:type="gramStart"/>
      <w:r>
        <w:rPr>
          <w:rFonts w:ascii="宋体" w:hAnsi="宋体" w:cs="宋体" w:hint="eastAsia"/>
          <w:kern w:val="0"/>
          <w:szCs w:val="21"/>
          <w:u w:val="single"/>
        </w:rPr>
        <w:t>委以讨敏之</w:t>
      </w:r>
      <w:proofErr w:type="gramEnd"/>
      <w:r>
        <w:rPr>
          <w:rFonts w:ascii="宋体" w:hAnsi="宋体" w:cs="宋体" w:hint="eastAsia"/>
          <w:kern w:val="0"/>
          <w:szCs w:val="21"/>
          <w:u w:val="single"/>
        </w:rPr>
        <w:t>任</w:t>
      </w:r>
      <w:r>
        <w:rPr>
          <w:rFonts w:ascii="宋体" w:hAnsi="宋体" w:cs="宋体" w:hint="eastAsia"/>
          <w:kern w:val="0"/>
          <w:szCs w:val="21"/>
        </w:rPr>
        <w:t>。</w:t>
      </w:r>
      <w:proofErr w:type="gramStart"/>
      <w:r>
        <w:rPr>
          <w:rFonts w:ascii="宋体" w:hAnsi="宋体" w:cs="宋体" w:hint="eastAsia"/>
          <w:kern w:val="0"/>
          <w:szCs w:val="21"/>
        </w:rPr>
        <w:t>侃与敏同</w:t>
      </w:r>
      <w:proofErr w:type="gramEnd"/>
      <w:r>
        <w:rPr>
          <w:rFonts w:ascii="宋体" w:hAnsi="宋体" w:cs="宋体" w:hint="eastAsia"/>
          <w:kern w:val="0"/>
          <w:szCs w:val="21"/>
        </w:rPr>
        <w:t>郡，又同岁举吏，或有间侃者，侃遣</w:t>
      </w:r>
      <w:proofErr w:type="gramStart"/>
      <w:r>
        <w:rPr>
          <w:rFonts w:ascii="宋体" w:hAnsi="宋体" w:cs="宋体" w:hint="eastAsia"/>
          <w:kern w:val="0"/>
          <w:szCs w:val="21"/>
        </w:rPr>
        <w:t>子及兄子</w:t>
      </w:r>
      <w:proofErr w:type="gramEnd"/>
      <w:r>
        <w:rPr>
          <w:rFonts w:ascii="宋体" w:hAnsi="宋体" w:cs="宋体" w:hint="eastAsia"/>
          <w:kern w:val="0"/>
          <w:szCs w:val="21"/>
        </w:rPr>
        <w:t>为质，弘遣之曰：“</w:t>
      </w:r>
      <w:proofErr w:type="gramStart"/>
      <w:r>
        <w:rPr>
          <w:rFonts w:ascii="宋体" w:hAnsi="宋体" w:cs="宋体" w:hint="eastAsia"/>
          <w:kern w:val="0"/>
          <w:szCs w:val="21"/>
        </w:rPr>
        <w:t>贤叔</w:t>
      </w:r>
      <w:proofErr w:type="gramEnd"/>
      <w:r>
        <w:rPr>
          <w:rFonts w:ascii="宋体" w:hAnsi="宋体" w:cs="宋体" w:hint="eastAsia"/>
          <w:kern w:val="0"/>
          <w:szCs w:val="21"/>
        </w:rPr>
        <w:t>征行，君祖母年高，便可归也。匹夫之交尚不负心，何况大丈</w:t>
      </w:r>
      <w:r>
        <w:rPr>
          <w:rFonts w:ascii="宋体" w:hAnsi="宋体" w:cs="宋体" w:hint="eastAsia"/>
          <w:kern w:val="0"/>
          <w:szCs w:val="21"/>
        </w:rPr>
        <w:lastRenderedPageBreak/>
        <w:t>夫乎！”</w:t>
      </w:r>
      <w:proofErr w:type="gramStart"/>
      <w:r>
        <w:rPr>
          <w:rFonts w:ascii="宋体" w:hAnsi="宋体" w:cs="宋体" w:hint="eastAsia"/>
          <w:kern w:val="0"/>
          <w:szCs w:val="21"/>
        </w:rPr>
        <w:t>陈敏竟不敢</w:t>
      </w:r>
      <w:proofErr w:type="gramEnd"/>
      <w:r>
        <w:rPr>
          <w:rFonts w:ascii="宋体" w:hAnsi="宋体" w:cs="宋体" w:hint="eastAsia"/>
          <w:kern w:val="0"/>
          <w:szCs w:val="21"/>
        </w:rPr>
        <w:t>窥境。永兴三年，</w:t>
      </w:r>
      <w:proofErr w:type="gramStart"/>
      <w:r>
        <w:rPr>
          <w:rFonts w:ascii="宋体" w:hAnsi="宋体" w:cs="宋体" w:hint="eastAsia"/>
          <w:kern w:val="0"/>
          <w:szCs w:val="21"/>
        </w:rPr>
        <w:t>诏进号</w:t>
      </w:r>
      <w:proofErr w:type="gramEnd"/>
      <w:r>
        <w:rPr>
          <w:rFonts w:ascii="宋体" w:hAnsi="宋体" w:cs="宋体" w:hint="eastAsia"/>
          <w:kern w:val="0"/>
          <w:szCs w:val="21"/>
        </w:rPr>
        <w:t>车骑将军。</w:t>
      </w:r>
      <w:proofErr w:type="gramStart"/>
      <w:r>
        <w:rPr>
          <w:rFonts w:ascii="宋体" w:hAnsi="宋体" w:cs="宋体" w:hint="eastAsia"/>
          <w:kern w:val="0"/>
          <w:szCs w:val="21"/>
        </w:rPr>
        <w:t>弘</w:t>
      </w:r>
      <w:proofErr w:type="gramEnd"/>
      <w:r>
        <w:rPr>
          <w:rFonts w:ascii="宋体" w:hAnsi="宋体" w:cs="宋体" w:hint="eastAsia"/>
          <w:kern w:val="0"/>
          <w:szCs w:val="21"/>
        </w:rPr>
        <w:t>每有兴废，手书守相，丁宁款密，所以人皆感悦，争赴之，咸曰：“得刘公一纸书，贤于十部</w:t>
      </w:r>
      <w:r>
        <w:rPr>
          <w:rFonts w:ascii="宋体" w:hAnsi="宋体" w:cs="宋体" w:hint="eastAsia"/>
          <w:kern w:val="0"/>
          <w:szCs w:val="21"/>
          <w:em w:val="dot"/>
        </w:rPr>
        <w:t>从事</w:t>
      </w:r>
      <w:r>
        <w:rPr>
          <w:rFonts w:ascii="宋体" w:hAnsi="宋体" w:cs="宋体" w:hint="eastAsia"/>
          <w:kern w:val="0"/>
          <w:szCs w:val="21"/>
        </w:rPr>
        <w:t>。”弘卒于襄阳。士女</w:t>
      </w:r>
      <w:proofErr w:type="gramStart"/>
      <w:r>
        <w:rPr>
          <w:rFonts w:ascii="宋体" w:hAnsi="宋体" w:cs="宋体" w:hint="eastAsia"/>
          <w:kern w:val="0"/>
          <w:szCs w:val="21"/>
        </w:rPr>
        <w:t>嗟</w:t>
      </w:r>
      <w:proofErr w:type="gramEnd"/>
      <w:r>
        <w:rPr>
          <w:rFonts w:ascii="宋体" w:hAnsi="宋体" w:cs="宋体" w:hint="eastAsia"/>
          <w:kern w:val="0"/>
          <w:szCs w:val="21"/>
        </w:rPr>
        <w:t>痛，</w:t>
      </w:r>
      <w:proofErr w:type="gramStart"/>
      <w:r>
        <w:rPr>
          <w:rFonts w:ascii="宋体" w:hAnsi="宋体" w:cs="宋体" w:hint="eastAsia"/>
          <w:kern w:val="0"/>
          <w:szCs w:val="21"/>
        </w:rPr>
        <w:t>若丧所</w:t>
      </w:r>
      <w:proofErr w:type="gramEnd"/>
      <w:r>
        <w:rPr>
          <w:rFonts w:ascii="宋体" w:hAnsi="宋体" w:cs="宋体" w:hint="eastAsia"/>
          <w:kern w:val="0"/>
          <w:szCs w:val="21"/>
        </w:rPr>
        <w:t>亲矣。</w:t>
      </w:r>
    </w:p>
    <w:p w:rsidR="004B47B1" w:rsidRDefault="00000000">
      <w:pPr>
        <w:widowControl/>
        <w:spacing w:after="0" w:line="240" w:lineRule="auto"/>
        <w:ind w:firstLine="480"/>
        <w:jc w:val="right"/>
        <w:rPr>
          <w:rFonts w:ascii="宋体" w:hAnsi="宋体" w:cs="宋体"/>
          <w:kern w:val="0"/>
          <w:szCs w:val="21"/>
        </w:rPr>
      </w:pPr>
      <w:r>
        <w:rPr>
          <w:rFonts w:ascii="宋体" w:hAnsi="宋体" w:cs="宋体" w:hint="eastAsia"/>
          <w:kern w:val="0"/>
          <w:szCs w:val="21"/>
        </w:rPr>
        <w:t>    （选自《晋书·刘弘传》）</w:t>
      </w:r>
    </w:p>
    <w:p w:rsidR="004B47B1" w:rsidRDefault="00000000">
      <w:pPr>
        <w:widowControl/>
        <w:spacing w:after="0" w:line="240" w:lineRule="auto"/>
        <w:jc w:val="left"/>
        <w:rPr>
          <w:rFonts w:ascii="微软雅黑" w:hAnsi="微软雅黑" w:cs="宋体"/>
          <w:kern w:val="0"/>
          <w:szCs w:val="21"/>
        </w:rPr>
      </w:pPr>
      <w:r>
        <w:rPr>
          <w:rFonts w:ascii="宋体" w:hAnsi="宋体" w:cs="宋体" w:hint="eastAsia"/>
          <w:kern w:val="0"/>
          <w:szCs w:val="21"/>
        </w:rPr>
        <w:t>11．下列对文中画波浪线部分的断句，正确的一项是（3分）（       ）</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A．</w:t>
      </w:r>
      <w:proofErr w:type="gramStart"/>
      <w:r>
        <w:rPr>
          <w:rFonts w:ascii="宋体" w:hAnsi="宋体" w:cs="宋体" w:hint="eastAsia"/>
          <w:kern w:val="0"/>
          <w:szCs w:val="21"/>
        </w:rPr>
        <w:t>夫统天下</w:t>
      </w:r>
      <w:proofErr w:type="gramEnd"/>
      <w:r>
        <w:rPr>
          <w:rFonts w:ascii="宋体" w:hAnsi="宋体" w:cs="宋体" w:hint="eastAsia"/>
          <w:kern w:val="0"/>
          <w:szCs w:val="21"/>
        </w:rPr>
        <w:t>者/宜与天下</w:t>
      </w:r>
      <w:proofErr w:type="gramStart"/>
      <w:r>
        <w:rPr>
          <w:rFonts w:ascii="宋体" w:hAnsi="宋体" w:cs="宋体" w:hint="eastAsia"/>
          <w:kern w:val="0"/>
          <w:szCs w:val="21"/>
        </w:rPr>
        <w:t>一</w:t>
      </w:r>
      <w:proofErr w:type="gramEnd"/>
      <w:r>
        <w:rPr>
          <w:rFonts w:ascii="宋体" w:hAnsi="宋体" w:cs="宋体" w:hint="eastAsia"/>
          <w:kern w:val="0"/>
          <w:szCs w:val="21"/>
        </w:rPr>
        <w:t>/</w:t>
      </w:r>
      <w:proofErr w:type="gramStart"/>
      <w:r>
        <w:rPr>
          <w:rFonts w:ascii="宋体" w:hAnsi="宋体" w:cs="宋体" w:hint="eastAsia"/>
          <w:kern w:val="0"/>
          <w:szCs w:val="21"/>
        </w:rPr>
        <w:t>心化一</w:t>
      </w:r>
      <w:proofErr w:type="gramEnd"/>
      <w:r>
        <w:rPr>
          <w:rFonts w:ascii="宋体" w:hAnsi="宋体" w:cs="宋体" w:hint="eastAsia"/>
          <w:kern w:val="0"/>
          <w:szCs w:val="21"/>
        </w:rPr>
        <w:t>国者/宜与一国为任/若必姻亲然后可用/则</w:t>
      </w:r>
      <w:proofErr w:type="gramStart"/>
      <w:r>
        <w:rPr>
          <w:rFonts w:ascii="宋体" w:hAnsi="宋体" w:cs="宋体" w:hint="eastAsia"/>
          <w:kern w:val="0"/>
          <w:szCs w:val="21"/>
        </w:rPr>
        <w:t>荆州十</w:t>
      </w:r>
      <w:proofErr w:type="gramEnd"/>
      <w:r>
        <w:rPr>
          <w:rFonts w:ascii="宋体" w:hAnsi="宋体" w:cs="宋体" w:hint="eastAsia"/>
          <w:kern w:val="0"/>
          <w:szCs w:val="21"/>
        </w:rPr>
        <w:t>郡/安 得十女婿然后为政哉。</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B．</w:t>
      </w:r>
      <w:proofErr w:type="gramStart"/>
      <w:r>
        <w:rPr>
          <w:rFonts w:ascii="宋体" w:hAnsi="宋体" w:cs="宋体" w:hint="eastAsia"/>
          <w:kern w:val="0"/>
          <w:szCs w:val="21"/>
        </w:rPr>
        <w:t>夫统天下</w:t>
      </w:r>
      <w:proofErr w:type="gramEnd"/>
      <w:r>
        <w:rPr>
          <w:rFonts w:ascii="宋体" w:hAnsi="宋体" w:cs="宋体" w:hint="eastAsia"/>
          <w:kern w:val="0"/>
          <w:szCs w:val="21"/>
        </w:rPr>
        <w:t>者/宜与天下一心/化一国者/宜与一国为任/若必姻亲然后可用/则</w:t>
      </w:r>
      <w:proofErr w:type="gramStart"/>
      <w:r>
        <w:rPr>
          <w:rFonts w:ascii="宋体" w:hAnsi="宋体" w:cs="宋体" w:hint="eastAsia"/>
          <w:kern w:val="0"/>
          <w:szCs w:val="21"/>
        </w:rPr>
        <w:t>荆州十</w:t>
      </w:r>
      <w:proofErr w:type="gramEnd"/>
      <w:r>
        <w:rPr>
          <w:rFonts w:ascii="宋体" w:hAnsi="宋体" w:cs="宋体" w:hint="eastAsia"/>
          <w:kern w:val="0"/>
          <w:szCs w:val="21"/>
        </w:rPr>
        <w:t>郡/安得十女婿/然后为政哉。</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C．</w:t>
      </w:r>
      <w:proofErr w:type="gramStart"/>
      <w:r>
        <w:rPr>
          <w:rFonts w:ascii="宋体" w:hAnsi="宋体" w:cs="宋体" w:hint="eastAsia"/>
          <w:kern w:val="0"/>
          <w:szCs w:val="21"/>
        </w:rPr>
        <w:t>夫统天下</w:t>
      </w:r>
      <w:proofErr w:type="gramEnd"/>
      <w:r>
        <w:rPr>
          <w:rFonts w:ascii="宋体" w:hAnsi="宋体" w:cs="宋体" w:hint="eastAsia"/>
          <w:kern w:val="0"/>
          <w:szCs w:val="21"/>
        </w:rPr>
        <w:t>者/宜与天下一心/化一国者/宜与一国为任/若必姻亲然后可用/则</w:t>
      </w:r>
      <w:proofErr w:type="gramStart"/>
      <w:r>
        <w:rPr>
          <w:rFonts w:ascii="宋体" w:hAnsi="宋体" w:cs="宋体" w:hint="eastAsia"/>
          <w:kern w:val="0"/>
          <w:szCs w:val="21"/>
        </w:rPr>
        <w:t>荆州十</w:t>
      </w:r>
      <w:proofErr w:type="gramEnd"/>
      <w:r>
        <w:rPr>
          <w:rFonts w:ascii="宋体" w:hAnsi="宋体" w:cs="宋体" w:hint="eastAsia"/>
          <w:kern w:val="0"/>
          <w:szCs w:val="21"/>
        </w:rPr>
        <w:t>郡/安得十女婿然后为政哉。</w:t>
      </w:r>
    </w:p>
    <w:p w:rsidR="004B47B1" w:rsidRDefault="00000000">
      <w:pPr>
        <w:widowControl/>
        <w:spacing w:after="0" w:line="240" w:lineRule="auto"/>
        <w:jc w:val="left"/>
        <w:rPr>
          <w:rFonts w:ascii="宋体" w:hAnsi="宋体" w:cs="宋体"/>
          <w:b/>
          <w:bCs/>
          <w:kern w:val="0"/>
          <w:szCs w:val="21"/>
        </w:rPr>
      </w:pPr>
      <w:r>
        <w:rPr>
          <w:rFonts w:ascii="宋体" w:hAnsi="宋体" w:cs="宋体" w:hint="eastAsia"/>
          <w:kern w:val="0"/>
          <w:szCs w:val="21"/>
        </w:rPr>
        <w:t>D．</w:t>
      </w:r>
      <w:proofErr w:type="gramStart"/>
      <w:r>
        <w:rPr>
          <w:rFonts w:ascii="宋体" w:hAnsi="宋体" w:cs="宋体" w:hint="eastAsia"/>
          <w:kern w:val="0"/>
          <w:szCs w:val="21"/>
        </w:rPr>
        <w:t>夫统天下</w:t>
      </w:r>
      <w:proofErr w:type="gramEnd"/>
      <w:r>
        <w:rPr>
          <w:rFonts w:ascii="宋体" w:hAnsi="宋体" w:cs="宋体" w:hint="eastAsia"/>
          <w:kern w:val="0"/>
          <w:szCs w:val="21"/>
        </w:rPr>
        <w:t>者/宜与天下</w:t>
      </w:r>
      <w:proofErr w:type="gramStart"/>
      <w:r>
        <w:rPr>
          <w:rFonts w:ascii="宋体" w:hAnsi="宋体" w:cs="宋体" w:hint="eastAsia"/>
          <w:kern w:val="0"/>
          <w:szCs w:val="21"/>
        </w:rPr>
        <w:t>一</w:t>
      </w:r>
      <w:proofErr w:type="gramEnd"/>
      <w:r>
        <w:rPr>
          <w:rFonts w:ascii="宋体" w:hAnsi="宋体" w:cs="宋体" w:hint="eastAsia"/>
          <w:kern w:val="0"/>
          <w:szCs w:val="21"/>
        </w:rPr>
        <w:t>/</w:t>
      </w:r>
      <w:proofErr w:type="gramStart"/>
      <w:r>
        <w:rPr>
          <w:rFonts w:ascii="宋体" w:hAnsi="宋体" w:cs="宋体" w:hint="eastAsia"/>
          <w:kern w:val="0"/>
          <w:szCs w:val="21"/>
        </w:rPr>
        <w:t>心化一</w:t>
      </w:r>
      <w:proofErr w:type="gramEnd"/>
      <w:r>
        <w:rPr>
          <w:rFonts w:ascii="宋体" w:hAnsi="宋体" w:cs="宋体" w:hint="eastAsia"/>
          <w:kern w:val="0"/>
          <w:szCs w:val="21"/>
        </w:rPr>
        <w:t>国者/宜与一国为任/若必姻亲然后可用/则</w:t>
      </w:r>
      <w:proofErr w:type="gramStart"/>
      <w:r>
        <w:rPr>
          <w:rFonts w:ascii="宋体" w:hAnsi="宋体" w:cs="宋体" w:hint="eastAsia"/>
          <w:kern w:val="0"/>
          <w:szCs w:val="21"/>
        </w:rPr>
        <w:t>荆州十</w:t>
      </w:r>
      <w:proofErr w:type="gramEnd"/>
      <w:r>
        <w:rPr>
          <w:rFonts w:ascii="宋体" w:hAnsi="宋体" w:cs="宋体" w:hint="eastAsia"/>
          <w:kern w:val="0"/>
          <w:szCs w:val="21"/>
        </w:rPr>
        <w:t>郡/安得十女婿/然后为政哉。</w:t>
      </w:r>
    </w:p>
    <w:p w:rsidR="004B47B1" w:rsidRDefault="00000000">
      <w:pPr>
        <w:widowControl/>
        <w:spacing w:after="0" w:line="240" w:lineRule="auto"/>
        <w:jc w:val="left"/>
        <w:rPr>
          <w:rFonts w:ascii="微软雅黑" w:hAnsi="微软雅黑" w:cs="宋体"/>
          <w:kern w:val="0"/>
          <w:szCs w:val="21"/>
        </w:rPr>
      </w:pPr>
      <w:r>
        <w:rPr>
          <w:rFonts w:ascii="宋体" w:hAnsi="宋体" w:cs="宋体" w:hint="eastAsia"/>
          <w:kern w:val="0"/>
          <w:szCs w:val="21"/>
        </w:rPr>
        <w:t>12．下列对文中加点词语的相关内容的解说，不正确的一项是（3分）（      ）</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A．假节，即借以符节，皇帝将符节借给执行临时任务的臣子使用，以威慑一方。</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B．同年，文中指在科举时代，同榜或同一年中试者，也可以指年龄相同或相同的年份。</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C．从事，古代官名，亦称“从事掾”，汉以后三公及荆州郡长官自辟僚属，多称从事。</w:t>
      </w:r>
    </w:p>
    <w:p w:rsidR="004B47B1" w:rsidRDefault="00000000">
      <w:pPr>
        <w:widowControl/>
        <w:spacing w:after="0" w:line="240" w:lineRule="auto"/>
        <w:jc w:val="left"/>
        <w:rPr>
          <w:rFonts w:ascii="宋体" w:hAnsi="宋体" w:cs="宋体"/>
          <w:kern w:val="0"/>
          <w:szCs w:val="21"/>
        </w:rPr>
      </w:pPr>
      <w:r>
        <w:rPr>
          <w:rFonts w:ascii="宋体" w:hAnsi="宋体" w:cs="宋体" w:hint="eastAsia"/>
          <w:kern w:val="0"/>
          <w:szCs w:val="21"/>
        </w:rPr>
        <w:t>D．纲纪，汉魏晋对公府、州、郡属吏中的高级人员的总称，也指社会秩序和国家法度。</w:t>
      </w:r>
    </w:p>
    <w:p w:rsidR="004B47B1" w:rsidRDefault="00000000">
      <w:pPr>
        <w:widowControl/>
        <w:spacing w:after="0" w:line="240" w:lineRule="auto"/>
        <w:jc w:val="left"/>
        <w:rPr>
          <w:rFonts w:ascii="微软雅黑" w:hAnsi="微软雅黑" w:cs="宋体"/>
          <w:kern w:val="0"/>
          <w:szCs w:val="21"/>
        </w:rPr>
      </w:pPr>
      <w:r>
        <w:rPr>
          <w:rFonts w:ascii="宋体" w:hAnsi="宋体" w:cs="宋体" w:hint="eastAsia"/>
          <w:kern w:val="0"/>
          <w:szCs w:val="21"/>
        </w:rPr>
        <w:t>13．下列对原文有关内容的概括和分析，不正确的一项是（3分）(       )</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A．刘</w:t>
      </w:r>
      <w:proofErr w:type="gramStart"/>
      <w:r>
        <w:rPr>
          <w:rFonts w:ascii="宋体" w:hAnsi="宋体" w:cs="宋体" w:hint="eastAsia"/>
          <w:kern w:val="0"/>
          <w:szCs w:val="21"/>
        </w:rPr>
        <w:t>弘才能</w:t>
      </w:r>
      <w:proofErr w:type="gramEnd"/>
      <w:r>
        <w:rPr>
          <w:rFonts w:ascii="宋体" w:hAnsi="宋体" w:cs="宋体" w:hint="eastAsia"/>
          <w:kern w:val="0"/>
          <w:szCs w:val="21"/>
        </w:rPr>
        <w:t>卓越，为政恩威并用。监管幽州军事时，他用威严和恩德，使盗寇绝迹；太安年间，他平定了张昌的叛乱。</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B．刘弘无私大度，拥有大局观念。益州遭受危难之时，他在人员匮乏的情况下，及时调派粮草，使益州防守得以稳固。</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C．刘弘宽宏仁爱，体恤士兵疾苦。一名年老士兵没有棉衣，他脱下外衣，摘下帽子，交给士兵，并责罚了士兵的上司。</w:t>
      </w:r>
    </w:p>
    <w:p w:rsidR="004B47B1" w:rsidRDefault="00000000">
      <w:pPr>
        <w:widowControl/>
        <w:spacing w:after="0" w:line="240" w:lineRule="auto"/>
        <w:jc w:val="left"/>
        <w:rPr>
          <w:rFonts w:ascii="宋体" w:hAnsi="宋体" w:cs="宋体"/>
          <w:kern w:val="0"/>
          <w:szCs w:val="21"/>
        </w:rPr>
      </w:pPr>
      <w:r>
        <w:rPr>
          <w:rFonts w:ascii="宋体" w:hAnsi="宋体" w:cs="宋体" w:hint="eastAsia"/>
          <w:kern w:val="0"/>
          <w:szCs w:val="21"/>
        </w:rPr>
        <w:t>D．刘弘待人诚恳，信任重用人才。他选人注重德行才干，被人称赞；有人诋毁陶侃，陶侃送来人质，他将人质打发回去。</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14．把文中画横线的句子翻译成现代汉语。（10分）</w:t>
      </w:r>
    </w:p>
    <w:p w:rsidR="004B47B1" w:rsidRDefault="00000000">
      <w:pPr>
        <w:widowControl/>
        <w:spacing w:after="0" w:line="320" w:lineRule="exact"/>
        <w:ind w:left="630" w:hangingChars="300" w:hanging="630"/>
        <w:jc w:val="left"/>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弘于是劝</w:t>
      </w:r>
      <w:proofErr w:type="gramEnd"/>
      <w:r>
        <w:rPr>
          <w:rFonts w:ascii="宋体" w:hAnsi="宋体" w:cs="宋体" w:hint="eastAsia"/>
          <w:kern w:val="0"/>
          <w:szCs w:val="21"/>
        </w:rPr>
        <w:t>课农桑，</w:t>
      </w:r>
      <w:proofErr w:type="gramStart"/>
      <w:r>
        <w:rPr>
          <w:rFonts w:ascii="宋体" w:hAnsi="宋体" w:cs="宋体" w:hint="eastAsia"/>
          <w:kern w:val="0"/>
          <w:szCs w:val="21"/>
        </w:rPr>
        <w:t>宽刑省</w:t>
      </w:r>
      <w:proofErr w:type="gramEnd"/>
      <w:r>
        <w:rPr>
          <w:rFonts w:ascii="宋体" w:hAnsi="宋体" w:cs="宋体" w:hint="eastAsia"/>
          <w:kern w:val="0"/>
          <w:szCs w:val="21"/>
        </w:rPr>
        <w:t>赋，</w:t>
      </w:r>
      <w:proofErr w:type="gramStart"/>
      <w:r>
        <w:rPr>
          <w:rFonts w:ascii="宋体" w:hAnsi="宋体" w:cs="宋体" w:hint="eastAsia"/>
          <w:kern w:val="0"/>
          <w:szCs w:val="21"/>
        </w:rPr>
        <w:t>岁用有</w:t>
      </w:r>
      <w:proofErr w:type="gramEnd"/>
      <w:r>
        <w:rPr>
          <w:rFonts w:ascii="宋体" w:hAnsi="宋体" w:cs="宋体" w:hint="eastAsia"/>
          <w:kern w:val="0"/>
          <w:szCs w:val="21"/>
        </w:rPr>
        <w:t>年。（5分）</w:t>
      </w:r>
    </w:p>
    <w:p w:rsidR="004B47B1" w:rsidRDefault="00000000">
      <w:pPr>
        <w:widowControl/>
        <w:spacing w:after="0" w:line="320" w:lineRule="exact"/>
        <w:ind w:left="630" w:hangingChars="300" w:hanging="630"/>
        <w:jc w:val="left"/>
        <w:rPr>
          <w:rFonts w:ascii="微软雅黑" w:eastAsia="微软雅黑" w:hAnsi="微软雅黑" w:cs="宋体"/>
          <w:kern w:val="0"/>
          <w:szCs w:val="21"/>
          <w:u w:val="single"/>
        </w:rPr>
      </w:pPr>
      <w:r>
        <w:rPr>
          <w:rFonts w:ascii="微软雅黑" w:eastAsia="微软雅黑" w:hAnsi="微软雅黑" w:cs="宋体" w:hint="eastAsia"/>
          <w:kern w:val="0"/>
          <w:szCs w:val="21"/>
          <w:u w:val="single"/>
        </w:rPr>
        <w:t xml:space="preserve">                                                                                  </w:t>
      </w:r>
    </w:p>
    <w:p w:rsidR="004B47B1" w:rsidRDefault="00000000">
      <w:pPr>
        <w:widowControl/>
        <w:spacing w:after="0" w:line="320" w:lineRule="exact"/>
        <w:ind w:left="630" w:hangingChars="300" w:hanging="630"/>
        <w:jc w:val="left"/>
        <w:rPr>
          <w:rFonts w:ascii="微软雅黑" w:eastAsia="微软雅黑" w:hAnsi="微软雅黑" w:cs="宋体"/>
          <w:kern w:val="0"/>
          <w:szCs w:val="21"/>
          <w:u w:val="single"/>
        </w:rPr>
      </w:pPr>
      <w:r>
        <w:rPr>
          <w:rFonts w:ascii="微软雅黑" w:eastAsia="微软雅黑" w:hAnsi="微软雅黑" w:cs="宋体" w:hint="eastAsia"/>
          <w:kern w:val="0"/>
          <w:szCs w:val="21"/>
          <w:u w:val="single"/>
        </w:rPr>
        <w:t xml:space="preserve">                                                                                       </w:t>
      </w:r>
    </w:p>
    <w:p w:rsidR="004B47B1" w:rsidRDefault="00000000">
      <w:pPr>
        <w:widowControl/>
        <w:spacing w:after="0" w:line="240" w:lineRule="auto"/>
        <w:jc w:val="left"/>
        <w:rPr>
          <w:rFonts w:ascii="微软雅黑" w:eastAsia="微软雅黑" w:hAnsi="微软雅黑" w:cs="宋体"/>
          <w:kern w:val="0"/>
          <w:szCs w:val="21"/>
        </w:rPr>
      </w:pPr>
      <w:r>
        <w:rPr>
          <w:rFonts w:ascii="宋体" w:hAnsi="宋体" w:cs="宋体" w:hint="eastAsia"/>
          <w:kern w:val="0"/>
          <w:szCs w:val="21"/>
        </w:rPr>
        <w:t>（2）</w:t>
      </w:r>
      <w:proofErr w:type="gramStart"/>
      <w:r>
        <w:rPr>
          <w:rFonts w:ascii="宋体" w:hAnsi="宋体" w:cs="宋体" w:hint="eastAsia"/>
          <w:kern w:val="0"/>
          <w:szCs w:val="21"/>
        </w:rPr>
        <w:t>陈敏寇扬州</w:t>
      </w:r>
      <w:proofErr w:type="gramEnd"/>
      <w:r>
        <w:rPr>
          <w:rFonts w:ascii="宋体" w:hAnsi="宋体" w:cs="宋体" w:hint="eastAsia"/>
          <w:kern w:val="0"/>
          <w:szCs w:val="21"/>
        </w:rPr>
        <w:t>，引兵欲西上，</w:t>
      </w:r>
      <w:proofErr w:type="gramStart"/>
      <w:r>
        <w:rPr>
          <w:rFonts w:ascii="宋体" w:hAnsi="宋体" w:cs="宋体" w:hint="eastAsia"/>
          <w:kern w:val="0"/>
          <w:szCs w:val="21"/>
        </w:rPr>
        <w:t>弘以侃为</w:t>
      </w:r>
      <w:proofErr w:type="gramEnd"/>
      <w:r>
        <w:rPr>
          <w:rFonts w:ascii="宋体" w:hAnsi="宋体" w:cs="宋体" w:hint="eastAsia"/>
          <w:kern w:val="0"/>
          <w:szCs w:val="21"/>
        </w:rPr>
        <w:t>前锋，</w:t>
      </w:r>
      <w:proofErr w:type="gramStart"/>
      <w:r>
        <w:rPr>
          <w:rFonts w:ascii="宋体" w:hAnsi="宋体" w:cs="宋体" w:hint="eastAsia"/>
          <w:kern w:val="0"/>
          <w:szCs w:val="21"/>
        </w:rPr>
        <w:t>委以讨敏之</w:t>
      </w:r>
      <w:proofErr w:type="gramEnd"/>
      <w:r>
        <w:rPr>
          <w:rFonts w:ascii="宋体" w:hAnsi="宋体" w:cs="宋体" w:hint="eastAsia"/>
          <w:kern w:val="0"/>
          <w:szCs w:val="21"/>
        </w:rPr>
        <w:t>任。（5分）</w:t>
      </w:r>
    </w:p>
    <w:p w:rsidR="004B47B1" w:rsidRDefault="00000000">
      <w:pPr>
        <w:widowControl/>
        <w:spacing w:after="0" w:line="320" w:lineRule="exact"/>
        <w:ind w:left="630" w:hangingChars="300" w:hanging="630"/>
        <w:jc w:val="left"/>
        <w:rPr>
          <w:rFonts w:ascii="微软雅黑" w:eastAsia="微软雅黑" w:hAnsi="微软雅黑" w:cs="宋体"/>
          <w:kern w:val="0"/>
          <w:szCs w:val="21"/>
          <w:u w:val="single"/>
        </w:rPr>
      </w:pPr>
      <w:r>
        <w:rPr>
          <w:rFonts w:ascii="微软雅黑" w:eastAsia="微软雅黑" w:hAnsi="微软雅黑" w:cs="宋体" w:hint="eastAsia"/>
          <w:kern w:val="0"/>
          <w:szCs w:val="21"/>
          <w:u w:val="single"/>
        </w:rPr>
        <w:t xml:space="preserve">                                                                                  </w:t>
      </w:r>
    </w:p>
    <w:p w:rsidR="004B47B1" w:rsidRDefault="00000000">
      <w:pPr>
        <w:spacing w:after="0" w:line="240" w:lineRule="auto"/>
      </w:pPr>
      <w:r>
        <w:rPr>
          <w:rFonts w:ascii="微软雅黑" w:eastAsia="微软雅黑" w:hAnsi="微软雅黑" w:cs="宋体" w:hint="eastAsia"/>
          <w:kern w:val="0"/>
          <w:szCs w:val="21"/>
          <w:u w:val="single"/>
        </w:rPr>
        <w:t xml:space="preserve">                                                                                  </w:t>
      </w:r>
    </w:p>
    <w:p w:rsidR="004B47B1" w:rsidRDefault="00000000">
      <w:pPr>
        <w:numPr>
          <w:ilvl w:val="0"/>
          <w:numId w:val="4"/>
        </w:numPr>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补充练习（10分钟）</w:t>
      </w:r>
    </w:p>
    <w:p w:rsidR="004B47B1" w:rsidRDefault="00000000">
      <w:pPr>
        <w:adjustRightInd w:val="0"/>
        <w:spacing w:line="360" w:lineRule="exact"/>
        <w:ind w:firstLine="422"/>
        <w:jc w:val="left"/>
        <w:rPr>
          <w:szCs w:val="21"/>
        </w:rPr>
      </w:pPr>
      <w:r>
        <w:rPr>
          <w:rFonts w:hint="eastAsia"/>
          <w:szCs w:val="21"/>
        </w:rPr>
        <w:t>阅读下面的文字，完成</w:t>
      </w:r>
      <w:r>
        <w:rPr>
          <w:rFonts w:hint="eastAsia"/>
          <w:szCs w:val="21"/>
        </w:rPr>
        <w:t>15</w:t>
      </w:r>
      <w:r>
        <w:rPr>
          <w:szCs w:val="21"/>
        </w:rPr>
        <w:t>-</w:t>
      </w:r>
      <w:r>
        <w:rPr>
          <w:rFonts w:hint="eastAsia"/>
          <w:szCs w:val="21"/>
        </w:rPr>
        <w:t>16</w:t>
      </w:r>
      <w:r>
        <w:rPr>
          <w:rFonts w:hint="eastAsia"/>
          <w:szCs w:val="21"/>
        </w:rPr>
        <w:t>题。</w:t>
      </w:r>
    </w:p>
    <w:p w:rsidR="004B47B1" w:rsidRDefault="00000000">
      <w:pPr>
        <w:spacing w:line="360" w:lineRule="exact"/>
        <w:ind w:firstLine="422"/>
        <w:jc w:val="left"/>
        <w:textAlignment w:val="center"/>
      </w:pPr>
      <w:r>
        <w:rPr>
          <w:rFonts w:ascii="楷体" w:eastAsia="楷体" w:hAnsi="楷体" w:cs="楷体" w:hint="eastAsia"/>
        </w:rPr>
        <w:t>夏季，被蚊子叮咬是一种很常见的现象。据报道，</w:t>
      </w:r>
      <w:r>
        <w:rPr>
          <w:rFonts w:ascii="楷体" w:eastAsia="楷体" w:hAnsi="楷体" w:cs="楷体"/>
          <w:u w:val="single"/>
        </w:rPr>
        <w:t xml:space="preserve"> </w:t>
      </w:r>
      <w:r>
        <w:rPr>
          <w:rFonts w:ascii="楷体" w:eastAsia="楷体" w:hAnsi="楷体" w:cs="楷体" w:hint="eastAsia"/>
          <w:u w:val="single"/>
        </w:rPr>
        <w:t>（</w:t>
      </w:r>
      <w:r>
        <w:rPr>
          <w:rFonts w:ascii="楷体" w:eastAsia="楷体" w:hAnsi="楷体" w:cs="楷体"/>
          <w:u w:val="single"/>
        </w:rPr>
        <w:t>1</w:t>
      </w:r>
      <w:r>
        <w:rPr>
          <w:rFonts w:ascii="楷体" w:eastAsia="楷体" w:hAnsi="楷体" w:cs="楷体" w:hint="eastAsia"/>
          <w:u w:val="single"/>
        </w:rPr>
        <w:t>）</w:t>
      </w:r>
      <w:r>
        <w:rPr>
          <w:rFonts w:ascii="楷体" w:eastAsia="楷体" w:hAnsi="楷体" w:cs="楷体"/>
          <w:u w:val="single"/>
        </w:rPr>
        <w:t xml:space="preserve"> </w:t>
      </w:r>
      <w:r>
        <w:rPr>
          <w:rFonts w:ascii="楷体" w:eastAsia="楷体" w:hAnsi="楷体" w:cs="楷体" w:hint="eastAsia"/>
        </w:rPr>
        <w:t>，只有雌蚊会吸食人体或动物</w:t>
      </w:r>
      <w:r>
        <w:rPr>
          <w:rFonts w:ascii="楷体" w:eastAsia="楷体" w:hAnsi="楷体" w:cs="楷体" w:hint="eastAsia"/>
        </w:rPr>
        <w:lastRenderedPageBreak/>
        <w:t>血液而</w:t>
      </w:r>
      <w:proofErr w:type="gramStart"/>
      <w:r>
        <w:rPr>
          <w:rFonts w:ascii="楷体" w:eastAsia="楷体" w:hAnsi="楷体" w:cs="楷体" w:hint="eastAsia"/>
        </w:rPr>
        <w:t>雄蚊则吸食</w:t>
      </w:r>
      <w:proofErr w:type="gramEnd"/>
      <w:r>
        <w:rPr>
          <w:rFonts w:ascii="楷体" w:eastAsia="楷体" w:hAnsi="楷体" w:cs="楷体" w:hint="eastAsia"/>
        </w:rPr>
        <w:t>花蜜或植物汁液。那么，蚊子是如何找到叮咬目标的呢？蚊子寻找猎物不是依靠眼睛，</w:t>
      </w:r>
      <w:r>
        <w:rPr>
          <w:rFonts w:ascii="楷体" w:eastAsia="楷体" w:hAnsi="楷体" w:cs="楷体"/>
          <w:u w:val="single"/>
        </w:rPr>
        <w:t xml:space="preserve"> </w:t>
      </w:r>
      <w:r>
        <w:rPr>
          <w:rFonts w:ascii="楷体" w:eastAsia="楷体" w:hAnsi="楷体" w:cs="楷体" w:hint="eastAsia"/>
          <w:u w:val="single"/>
        </w:rPr>
        <w:t>（</w:t>
      </w:r>
      <w:r>
        <w:rPr>
          <w:rFonts w:ascii="楷体" w:eastAsia="楷体" w:hAnsi="楷体" w:cs="楷体"/>
          <w:u w:val="single"/>
        </w:rPr>
        <w:t>2</w:t>
      </w:r>
      <w:r>
        <w:rPr>
          <w:rFonts w:ascii="楷体" w:eastAsia="楷体" w:hAnsi="楷体" w:cs="楷体" w:hint="eastAsia"/>
          <w:u w:val="single"/>
        </w:rPr>
        <w:t>）</w:t>
      </w:r>
      <w:r>
        <w:rPr>
          <w:rFonts w:ascii="楷体" w:eastAsia="楷体" w:hAnsi="楷体" w:cs="楷体"/>
          <w:u w:val="single"/>
        </w:rPr>
        <w:t xml:space="preserve"> </w:t>
      </w:r>
      <w:r>
        <w:rPr>
          <w:rFonts w:ascii="楷体" w:eastAsia="楷体" w:hAnsi="楷体" w:cs="楷体"/>
        </w:rPr>
        <w:t xml:space="preserve"> </w:t>
      </w:r>
      <w:r>
        <w:rPr>
          <w:rFonts w:ascii="楷体" w:eastAsia="楷体" w:hAnsi="楷体" w:cs="楷体" w:hint="eastAsia"/>
        </w:rPr>
        <w:t>。当它们“感觉毛”上的二氧化碳感受器接收到空气中的二氧化碳气流时，便会向这股气流飞去，并精准地降落到人体皮肤上。蚊子在叮咬过程中会分泌一种抗凝剂以阻止人体血液凝固。为了抵抗这种抗凝剂，人体免疫系统会释放一种叫“组胺”的化学物质，它可以让人体的毛细血管扩张，血管管壁的通透性增加，但也会使人体皮肤产生不同症状。</w:t>
      </w:r>
    </w:p>
    <w:p w:rsidR="004B47B1" w:rsidRDefault="00000000">
      <w:pPr>
        <w:spacing w:line="360" w:lineRule="exact"/>
        <w:ind w:firstLine="422"/>
        <w:jc w:val="left"/>
        <w:textAlignment w:val="center"/>
      </w:pPr>
      <w:r>
        <w:rPr>
          <w:rFonts w:ascii="楷体" w:eastAsia="楷体" w:hAnsi="楷体" w:cs="楷体" w:hint="eastAsia"/>
        </w:rPr>
        <w:t>有的人在被蚊子叮咬后自身免疫系统反应不强烈，</w:t>
      </w:r>
      <w:r>
        <w:rPr>
          <w:rFonts w:ascii="楷体" w:eastAsia="楷体" w:hAnsi="楷体" w:cs="楷体"/>
          <w:u w:val="single"/>
        </w:rPr>
        <w:t xml:space="preserve"> </w:t>
      </w:r>
      <w:r>
        <w:rPr>
          <w:rFonts w:ascii="楷体" w:eastAsia="楷体" w:hAnsi="楷体" w:cs="楷体" w:hint="eastAsia"/>
          <w:u w:val="single"/>
        </w:rPr>
        <w:t>（</w:t>
      </w:r>
      <w:r>
        <w:rPr>
          <w:rFonts w:ascii="楷体" w:eastAsia="楷体" w:hAnsi="楷体" w:cs="楷体"/>
          <w:u w:val="single"/>
        </w:rPr>
        <w:t>3</w:t>
      </w:r>
      <w:r>
        <w:rPr>
          <w:rFonts w:ascii="楷体" w:eastAsia="楷体" w:hAnsi="楷体" w:cs="楷体" w:hint="eastAsia"/>
          <w:u w:val="single"/>
        </w:rPr>
        <w:t>）</w:t>
      </w:r>
      <w:r>
        <w:rPr>
          <w:rFonts w:ascii="楷体" w:eastAsia="楷体" w:hAnsi="楷体" w:cs="楷体"/>
          <w:u w:val="single"/>
        </w:rPr>
        <w:t xml:space="preserve"> </w:t>
      </w:r>
      <w:r>
        <w:rPr>
          <w:rFonts w:ascii="楷体" w:eastAsia="楷体" w:hAnsi="楷体" w:cs="楷体"/>
        </w:rPr>
        <w:t xml:space="preserve"> </w:t>
      </w:r>
      <w:r>
        <w:rPr>
          <w:rFonts w:ascii="楷体" w:eastAsia="楷体" w:hAnsi="楷体" w:cs="楷体" w:hint="eastAsia"/>
        </w:rPr>
        <w:t>；大多数人被蚊子叮咬后，皮肤会出现红肿、瘙痒等症状，但很快会消退；而一些过敏体质的人在被叮咬后免疫反应比较强烈，皮肤表面会出现瘀斑、肿痛等症状，并且持续很长时间才能消退。</w:t>
      </w:r>
    </w:p>
    <w:p w:rsidR="004B47B1" w:rsidRDefault="00000000">
      <w:pPr>
        <w:spacing w:line="360" w:lineRule="exact"/>
        <w:jc w:val="left"/>
        <w:textAlignment w:val="center"/>
      </w:pPr>
      <w:r>
        <w:rPr>
          <w:rFonts w:hint="eastAsia"/>
        </w:rPr>
        <w:t>15</w:t>
      </w:r>
      <w:r>
        <w:rPr>
          <w:rFonts w:hint="eastAsia"/>
        </w:rPr>
        <w:t>．请在文中横线处补写恰当的语句，使整段文字语意完整连贯，内容贴切，逻辑严密，每处不超过</w:t>
      </w:r>
      <w:r>
        <w:t>12</w:t>
      </w:r>
      <w:r>
        <w:rPr>
          <w:rFonts w:hint="eastAsia"/>
        </w:rPr>
        <w:t>个字。</w:t>
      </w:r>
      <w:r>
        <w:rPr>
          <w:rFonts w:hint="eastAsia"/>
          <w:szCs w:val="21"/>
        </w:rPr>
        <w:t>（</w:t>
      </w:r>
      <w:r>
        <w:rPr>
          <w:szCs w:val="21"/>
        </w:rPr>
        <w:t>6</w:t>
      </w:r>
      <w:r>
        <w:rPr>
          <w:rFonts w:hint="eastAsia"/>
          <w:szCs w:val="21"/>
        </w:rPr>
        <w:t>分）</w:t>
      </w:r>
    </w:p>
    <w:p w:rsidR="004B47B1" w:rsidRDefault="004B47B1">
      <w:pPr>
        <w:spacing w:line="360" w:lineRule="exact"/>
        <w:ind w:firstLine="422"/>
        <w:jc w:val="left"/>
        <w:textAlignment w:val="center"/>
      </w:pPr>
    </w:p>
    <w:p w:rsidR="004B47B1" w:rsidRDefault="00000000">
      <w:pPr>
        <w:numPr>
          <w:ilvl w:val="0"/>
          <w:numId w:val="5"/>
        </w:numPr>
        <w:spacing w:line="360" w:lineRule="exact"/>
        <w:jc w:val="left"/>
        <w:textAlignment w:val="center"/>
        <w:rPr>
          <w:szCs w:val="21"/>
        </w:rPr>
      </w:pPr>
      <w:r>
        <w:rPr>
          <w:rFonts w:hint="eastAsia"/>
        </w:rPr>
        <w:t>概括第二自然段的主要内容，要求使用包含因果关系的句子，表达简洁流畅，不超过</w:t>
      </w:r>
      <w:r>
        <w:t>45</w:t>
      </w:r>
      <w:r>
        <w:rPr>
          <w:rFonts w:hint="eastAsia"/>
        </w:rPr>
        <w:t>个字。</w:t>
      </w:r>
      <w:r>
        <w:rPr>
          <w:rFonts w:hint="eastAsia"/>
          <w:szCs w:val="21"/>
        </w:rPr>
        <w:t>（</w:t>
      </w:r>
      <w:r>
        <w:rPr>
          <w:szCs w:val="21"/>
        </w:rPr>
        <w:t>5</w:t>
      </w:r>
      <w:r>
        <w:rPr>
          <w:rFonts w:hint="eastAsia"/>
          <w:szCs w:val="21"/>
        </w:rPr>
        <w:t>分）</w:t>
      </w:r>
    </w:p>
    <w:p w:rsidR="004B47B1" w:rsidRDefault="004B47B1">
      <w:pPr>
        <w:spacing w:line="360" w:lineRule="exact"/>
        <w:jc w:val="left"/>
        <w:textAlignment w:val="center"/>
        <w:rPr>
          <w:szCs w:val="21"/>
        </w:rPr>
      </w:pPr>
    </w:p>
    <w:p w:rsidR="004B47B1" w:rsidRDefault="004B47B1">
      <w:pPr>
        <w:spacing w:line="360" w:lineRule="exact"/>
        <w:jc w:val="left"/>
        <w:textAlignment w:val="center"/>
        <w:rPr>
          <w:szCs w:val="21"/>
        </w:rPr>
      </w:pPr>
    </w:p>
    <w:p w:rsidR="004B47B1" w:rsidRDefault="004B47B1">
      <w:pPr>
        <w:spacing w:line="360" w:lineRule="exact"/>
        <w:jc w:val="left"/>
        <w:textAlignment w:val="center"/>
        <w:rPr>
          <w:szCs w:val="21"/>
        </w:rPr>
      </w:pPr>
    </w:p>
    <w:p w:rsidR="004B47B1" w:rsidRDefault="004B47B1">
      <w:pPr>
        <w:spacing w:after="0" w:line="240" w:lineRule="auto"/>
        <w:rPr>
          <w:rFonts w:ascii="宋体" w:hAnsi="宋体" w:cs="宋体"/>
          <w:b/>
          <w:bCs/>
          <w:color w:val="000000" w:themeColor="text1"/>
          <w:spacing w:val="4"/>
          <w:kern w:val="10"/>
          <w:szCs w:val="21"/>
          <w:lang w:bidi="ne-NP"/>
        </w:rPr>
      </w:pPr>
    </w:p>
    <w:sectPr w:rsidR="004B47B1">
      <w:footerReference w:type="default" r:id="rId9"/>
      <w:pgSz w:w="10431" w:h="14740"/>
      <w:pgMar w:top="930" w:right="952" w:bottom="930" w:left="95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5AD1" w:rsidRDefault="003E5AD1">
      <w:pPr>
        <w:spacing w:line="240" w:lineRule="auto"/>
      </w:pPr>
      <w:r>
        <w:separator/>
      </w:r>
    </w:p>
  </w:endnote>
  <w:endnote w:type="continuationSeparator" w:id="0">
    <w:p w:rsidR="003E5AD1" w:rsidRDefault="003E5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47B1"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47B1"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4B47B1"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5AD1" w:rsidRDefault="003E5AD1">
      <w:pPr>
        <w:spacing w:after="0"/>
      </w:pPr>
      <w:r>
        <w:separator/>
      </w:r>
    </w:p>
  </w:footnote>
  <w:footnote w:type="continuationSeparator" w:id="0">
    <w:p w:rsidR="003E5AD1" w:rsidRDefault="003E5A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03DF0A"/>
    <w:multiLevelType w:val="singleLevel"/>
    <w:tmpl w:val="8F03DF0A"/>
    <w:lvl w:ilvl="0">
      <w:start w:val="4"/>
      <w:numFmt w:val="chineseCounting"/>
      <w:suff w:val="nothing"/>
      <w:lvlText w:val="%1、"/>
      <w:lvlJc w:val="left"/>
      <w:rPr>
        <w:rFonts w:hint="eastAsia"/>
      </w:rPr>
    </w:lvl>
  </w:abstractNum>
  <w:abstractNum w:abstractNumId="1" w15:restartNumberingAfterBreak="0">
    <w:nsid w:val="FD979164"/>
    <w:multiLevelType w:val="singleLevel"/>
    <w:tmpl w:val="FD979164"/>
    <w:lvl w:ilvl="0">
      <w:start w:val="4"/>
      <w:numFmt w:val="decimal"/>
      <w:suff w:val="nothing"/>
      <w:lvlText w:val="%1．"/>
      <w:lvlJc w:val="left"/>
    </w:lvl>
  </w:abstractNum>
  <w:abstractNum w:abstractNumId="2" w15:restartNumberingAfterBreak="0">
    <w:nsid w:val="121AD2C3"/>
    <w:multiLevelType w:val="singleLevel"/>
    <w:tmpl w:val="121AD2C3"/>
    <w:lvl w:ilvl="0">
      <w:start w:val="1"/>
      <w:numFmt w:val="chineseCounting"/>
      <w:suff w:val="nothing"/>
      <w:lvlText w:val="%1、"/>
      <w:lvlJc w:val="left"/>
      <w:rPr>
        <w:rFonts w:hint="eastAsia"/>
      </w:rPr>
    </w:lvl>
  </w:abstractNum>
  <w:abstractNum w:abstractNumId="3" w15:restartNumberingAfterBreak="0">
    <w:nsid w:val="2CEA5231"/>
    <w:multiLevelType w:val="singleLevel"/>
    <w:tmpl w:val="2CEA5231"/>
    <w:lvl w:ilvl="0">
      <w:start w:val="16"/>
      <w:numFmt w:val="decimal"/>
      <w:suff w:val="nothing"/>
      <w:lvlText w:val="%1．"/>
      <w:lvlJc w:val="left"/>
    </w:lvl>
  </w:abstractNum>
  <w:abstractNum w:abstractNumId="4" w15:restartNumberingAfterBreak="0">
    <w:nsid w:val="6A0B1F75"/>
    <w:multiLevelType w:val="singleLevel"/>
    <w:tmpl w:val="6A0B1F75"/>
    <w:lvl w:ilvl="0">
      <w:start w:val="10"/>
      <w:numFmt w:val="decimal"/>
      <w:suff w:val="nothing"/>
      <w:lvlText w:val="%1．"/>
      <w:lvlJc w:val="left"/>
    </w:lvl>
  </w:abstractNum>
  <w:num w:numId="1" w16cid:durableId="1362895448">
    <w:abstractNumId w:val="2"/>
  </w:num>
  <w:num w:numId="2" w16cid:durableId="590236332">
    <w:abstractNumId w:val="1"/>
  </w:num>
  <w:num w:numId="3" w16cid:durableId="713967771">
    <w:abstractNumId w:val="4"/>
  </w:num>
  <w:num w:numId="4" w16cid:durableId="1011376370">
    <w:abstractNumId w:val="0"/>
  </w:num>
  <w:num w:numId="5" w16cid:durableId="1251696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jMDA4NTRlM2IxNDU2MDQ4NTQyNDYzZWIzZTVjNDAifQ=="/>
    <w:docVar w:name="KSO_WPS_MARK_KEY" w:val="9f0aaceb-b9c8-4f01-8609-d4668b21fc84"/>
  </w:docVars>
  <w:rsids>
    <w:rsidRoot w:val="5A8D228B"/>
    <w:rsid w:val="003E5AD1"/>
    <w:rsid w:val="004B47B1"/>
    <w:rsid w:val="005F0447"/>
    <w:rsid w:val="00DB2E83"/>
    <w:rsid w:val="05EA06E6"/>
    <w:rsid w:val="0B1962C1"/>
    <w:rsid w:val="0C0A4EA7"/>
    <w:rsid w:val="0F7E4648"/>
    <w:rsid w:val="1422736C"/>
    <w:rsid w:val="14956DA5"/>
    <w:rsid w:val="14AB34D3"/>
    <w:rsid w:val="1CFC7225"/>
    <w:rsid w:val="1EDB13F2"/>
    <w:rsid w:val="20595265"/>
    <w:rsid w:val="21632482"/>
    <w:rsid w:val="2645730C"/>
    <w:rsid w:val="2EC036AA"/>
    <w:rsid w:val="321307B9"/>
    <w:rsid w:val="32472899"/>
    <w:rsid w:val="37515F68"/>
    <w:rsid w:val="386106E0"/>
    <w:rsid w:val="3DA815B5"/>
    <w:rsid w:val="42A15FF5"/>
    <w:rsid w:val="445F0569"/>
    <w:rsid w:val="45F57C9F"/>
    <w:rsid w:val="46603AEE"/>
    <w:rsid w:val="48996590"/>
    <w:rsid w:val="4A2E4844"/>
    <w:rsid w:val="4F3834DB"/>
    <w:rsid w:val="516D56BE"/>
    <w:rsid w:val="548711BE"/>
    <w:rsid w:val="5697709C"/>
    <w:rsid w:val="5A8D228B"/>
    <w:rsid w:val="5D862C58"/>
    <w:rsid w:val="5DC26DDB"/>
    <w:rsid w:val="640558D7"/>
    <w:rsid w:val="64AA086E"/>
    <w:rsid w:val="64F16511"/>
    <w:rsid w:val="66B46F58"/>
    <w:rsid w:val="67D73B7A"/>
    <w:rsid w:val="6DB26C58"/>
    <w:rsid w:val="751678CE"/>
    <w:rsid w:val="7783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5E74DE-D3B7-4CE4-99B2-B5957195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p17">
    <w:name w:val="p17"/>
    <w:basedOn w:val="a"/>
    <w:qFormat/>
    <w:pPr>
      <w:widowControl/>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3429</Words>
  <Characters>3465</Characters>
  <Application>Microsoft Office Word</Application>
  <DocSecurity>0</DocSecurity>
  <Lines>144</Lines>
  <Paragraphs>123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蔡</cp:lastModifiedBy>
  <cp:revision>2</cp:revision>
  <dcterms:created xsi:type="dcterms:W3CDTF">2021-12-26T13:37:00Z</dcterms:created>
  <dcterms:modified xsi:type="dcterms:W3CDTF">2025-05-23T12:15:00Z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82E3DBA71FCE4DE09E007A83E93CDCA0</vt:lpwstr>
  </property>
</Properties>
</file>