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A4BD9" w:rsidRDefault="00FA4BD9" w:rsidP="00FA4BD9">
      <w:pPr>
        <w:spacing w:after="0" w:line="240" w:lineRule="auto"/>
        <w:ind w:firstLineChars="200" w:firstLine="420"/>
        <w:textAlignment w:val="baseline"/>
        <w:rPr>
          <w:rFonts w:ascii="黑体" w:eastAsia="黑体" w:hAnsi="宋体"/>
          <w:b/>
          <w:color w:val="000000" w:themeColor="text1"/>
          <w:sz w:val="28"/>
          <w:szCs w:val="28"/>
        </w:rPr>
      </w:pPr>
      <w:r>
        <w:rPr>
          <w:rFonts w:ascii="Calibri" w:hAnsi="Calibri" w:hint="eastAsia"/>
          <w:color w:val="000000" w:themeColor="text1"/>
        </w:rPr>
        <w:t xml:space="preserve">                                                                                 </w:t>
      </w:r>
    </w:p>
    <w:p w:rsidR="00FA4BD9" w:rsidRDefault="00FA4BD9" w:rsidP="00FA4BD9">
      <w:pPr>
        <w:spacing w:after="0" w:line="360" w:lineRule="exact"/>
        <w:jc w:val="center"/>
        <w:textAlignment w:val="baseline"/>
        <w:rPr>
          <w:rFonts w:ascii="黑体" w:eastAsia="黑体" w:hAnsi="宋体"/>
          <w:b/>
          <w:color w:val="000000" w:themeColor="text1"/>
          <w:sz w:val="28"/>
          <w:szCs w:val="28"/>
        </w:rPr>
      </w:pPr>
      <w:r>
        <w:rPr>
          <w:rFonts w:ascii="黑体" w:eastAsia="黑体" w:hAnsi="宋体" w:hint="eastAsia"/>
          <w:b/>
          <w:color w:val="000000" w:themeColor="text1"/>
          <w:sz w:val="28"/>
          <w:szCs w:val="28"/>
        </w:rPr>
        <w:t>江苏省仪征中学2024-2025学年度第一学期高一语文学科作业</w:t>
      </w:r>
    </w:p>
    <w:p w:rsidR="00FA4BD9" w:rsidRDefault="00FA4BD9" w:rsidP="00FA4BD9">
      <w:pPr>
        <w:spacing w:after="0" w:line="360" w:lineRule="exact"/>
        <w:jc w:val="center"/>
        <w:textAlignment w:val="baseline"/>
        <w:rPr>
          <w:rFonts w:ascii="黑体" w:eastAsia="黑体" w:hAnsi="宋体"/>
          <w:b/>
          <w:color w:val="000000" w:themeColor="text1"/>
          <w:sz w:val="28"/>
          <w:szCs w:val="28"/>
        </w:rPr>
      </w:pPr>
      <w:r>
        <w:rPr>
          <w:rFonts w:ascii="黑体" w:eastAsia="黑体" w:hAnsi="宋体" w:hint="eastAsia"/>
          <w:b/>
          <w:color w:val="000000" w:themeColor="text1"/>
          <w:sz w:val="28"/>
          <w:szCs w:val="28"/>
        </w:rPr>
        <w:t>《哈姆莱特（节选）》第一课时</w:t>
      </w:r>
    </w:p>
    <w:p w:rsidR="00FA4BD9" w:rsidRDefault="00FA4BD9" w:rsidP="00FA4BD9">
      <w:pPr>
        <w:spacing w:after="0" w:line="280" w:lineRule="exact"/>
        <w:jc w:val="center"/>
        <w:textAlignment w:val="baseline"/>
        <w:rPr>
          <w:rFonts w:ascii="楷体" w:eastAsia="楷体" w:hAnsi="楷体" w:cs="楷体"/>
          <w:bCs/>
          <w:color w:val="000000" w:themeColor="text1"/>
          <w:sz w:val="24"/>
        </w:rPr>
      </w:pPr>
      <w:r>
        <w:rPr>
          <w:rFonts w:ascii="楷体" w:eastAsia="楷体" w:hAnsi="楷体" w:cs="楷体" w:hint="eastAsia"/>
          <w:bCs/>
          <w:color w:val="000000" w:themeColor="text1"/>
          <w:sz w:val="24"/>
        </w:rPr>
        <w:t>研制人：华爱琴   审核人：高新艳</w:t>
      </w:r>
    </w:p>
    <w:p w:rsidR="00FA4BD9" w:rsidRDefault="00FA4BD9" w:rsidP="00FA4BD9">
      <w:pPr>
        <w:spacing w:after="0" w:line="280" w:lineRule="exact"/>
        <w:jc w:val="center"/>
        <w:textAlignment w:val="baseline"/>
        <w:rPr>
          <w:rFonts w:ascii="楷体" w:eastAsia="楷体" w:hAnsi="楷体" w:cs="楷体"/>
          <w:bCs/>
          <w:color w:val="000000" w:themeColor="text1"/>
          <w:sz w:val="24"/>
          <w:u w:val="single" w:color="000000"/>
        </w:rPr>
      </w:pPr>
      <w:r>
        <w:rPr>
          <w:rFonts w:ascii="楷体" w:eastAsia="楷体" w:hAnsi="楷体" w:cs="楷体" w:hint="eastAsia"/>
          <w:bCs/>
          <w:color w:val="000000" w:themeColor="text1"/>
          <w:sz w:val="24"/>
        </w:rPr>
        <w:t>班级</w:t>
      </w:r>
      <w:r>
        <w:rPr>
          <w:rFonts w:ascii="楷体" w:eastAsia="楷体" w:hAnsi="楷体" w:cs="楷体" w:hint="eastAsia"/>
          <w:bCs/>
          <w:color w:val="000000" w:themeColor="text1"/>
          <w:sz w:val="24"/>
          <w:u w:val="single" w:color="000000"/>
        </w:rPr>
        <w:t xml:space="preserve">     </w:t>
      </w:r>
      <w:r>
        <w:rPr>
          <w:rFonts w:ascii="楷体" w:eastAsia="楷体" w:hAnsi="楷体" w:cs="楷体" w:hint="eastAsia"/>
          <w:bCs/>
          <w:color w:val="000000" w:themeColor="text1"/>
          <w:sz w:val="24"/>
        </w:rPr>
        <w:t xml:space="preserve">   姓名</w:t>
      </w:r>
      <w:r>
        <w:rPr>
          <w:rFonts w:ascii="楷体" w:eastAsia="楷体" w:hAnsi="楷体" w:cs="楷体" w:hint="eastAsia"/>
          <w:bCs/>
          <w:color w:val="000000" w:themeColor="text1"/>
          <w:sz w:val="24"/>
          <w:u w:val="single" w:color="000000"/>
        </w:rPr>
        <w:t xml:space="preserve">        </w:t>
      </w:r>
      <w:r>
        <w:rPr>
          <w:rFonts w:ascii="楷体" w:eastAsia="楷体" w:hAnsi="楷体" w:cs="楷体" w:hint="eastAsia"/>
          <w:bCs/>
          <w:color w:val="000000" w:themeColor="text1"/>
          <w:sz w:val="24"/>
        </w:rPr>
        <w:t xml:space="preserve">  学号</w:t>
      </w:r>
      <w:r>
        <w:rPr>
          <w:rFonts w:ascii="楷体" w:eastAsia="楷体" w:hAnsi="楷体" w:cs="楷体" w:hint="eastAsia"/>
          <w:bCs/>
          <w:color w:val="000000" w:themeColor="text1"/>
          <w:sz w:val="24"/>
          <w:u w:val="single" w:color="000000"/>
        </w:rPr>
        <w:t xml:space="preserve">       </w:t>
      </w:r>
      <w:r>
        <w:rPr>
          <w:rFonts w:ascii="楷体" w:eastAsia="楷体" w:hAnsi="楷体" w:cs="楷体" w:hint="eastAsia"/>
          <w:bCs/>
          <w:color w:val="000000" w:themeColor="text1"/>
          <w:sz w:val="24"/>
        </w:rPr>
        <w:t xml:space="preserve">  时间：   作业时长：30分钟</w:t>
      </w:r>
    </w:p>
    <w:p w:rsidR="00FA4BD9" w:rsidRDefault="00FA4BD9" w:rsidP="00FA4BD9">
      <w:pPr>
        <w:widowControl/>
        <w:spacing w:after="0" w:line="240" w:lineRule="auto"/>
        <w:jc w:val="left"/>
        <w:textAlignment w:val="baseline"/>
        <w:rPr>
          <w:rFonts w:ascii="宋体" w:hAnsi="宋体" w:cs="宋体"/>
          <w:b/>
          <w:bCs/>
          <w:color w:val="000000" w:themeColor="text1"/>
          <w:spacing w:val="4"/>
          <w:kern w:val="10"/>
          <w:sz w:val="20"/>
          <w:szCs w:val="21"/>
          <w:lang w:bidi="ne-NP"/>
        </w:rPr>
      </w:pPr>
      <w:r>
        <w:rPr>
          <w:rFonts w:ascii="宋体" w:hAnsi="宋体" w:cs="宋体" w:hint="eastAsia"/>
          <w:b/>
          <w:bCs/>
          <w:color w:val="000000" w:themeColor="text1"/>
          <w:spacing w:val="4"/>
          <w:kern w:val="10"/>
          <w:szCs w:val="21"/>
          <w:lang w:bidi="ne-NP"/>
        </w:rPr>
        <w:t>一、巩固导练（5分钟）</w:t>
      </w:r>
    </w:p>
    <w:p w:rsidR="00FA4BD9" w:rsidRDefault="00FA4BD9" w:rsidP="00FA4BD9">
      <w:pPr>
        <w:pStyle w:val="a3"/>
        <w:snapToGrid w:val="0"/>
        <w:spacing w:after="0" w:line="240" w:lineRule="auto"/>
        <w:rPr>
          <w:rFonts w:ascii="Times New Roman" w:hAnsi="Times New Roman"/>
          <w:szCs w:val="21"/>
        </w:rPr>
      </w:pPr>
      <w:r>
        <w:rPr>
          <w:rFonts w:ascii="Times New Roman" w:hAnsi="Times New Roman"/>
          <w:szCs w:val="21"/>
        </w:rPr>
        <w:t>1</w:t>
      </w:r>
      <w:r>
        <w:rPr>
          <w:rFonts w:ascii="Times New Roman" w:hAnsi="Times New Roman" w:hint="eastAsia"/>
          <w:szCs w:val="21"/>
        </w:rPr>
        <w:t>．下列词语中加点字的读音，完全正确的一项是（</w:t>
      </w:r>
      <w:proofErr w:type="gramStart"/>
      <w:r>
        <w:rPr>
          <w:rFonts w:ascii="Times New Roman" w:hAnsi="Times New Roman" w:hint="eastAsia"/>
          <w:szCs w:val="21"/>
        </w:rPr>
        <w:t xml:space="preserve">　　　　</w:t>
      </w:r>
      <w:proofErr w:type="gramEnd"/>
      <w:r>
        <w:rPr>
          <w:rFonts w:ascii="Times New Roman" w:hAnsi="Times New Roman" w:hint="eastAsia"/>
          <w:szCs w:val="21"/>
        </w:rPr>
        <w:t>）</w:t>
      </w:r>
    </w:p>
    <w:p w:rsidR="00FA4BD9" w:rsidRDefault="00FA4BD9" w:rsidP="00FA4BD9">
      <w:pPr>
        <w:widowControl/>
        <w:snapToGrid w:val="0"/>
        <w:spacing w:after="0" w:line="240" w:lineRule="auto"/>
        <w:ind w:firstLineChars="150" w:firstLine="315"/>
        <w:jc w:val="left"/>
        <w:rPr>
          <w:szCs w:val="21"/>
        </w:rPr>
      </w:pPr>
      <w:r>
        <w:rPr>
          <w:szCs w:val="21"/>
        </w:rPr>
        <w:t>A</w:t>
      </w:r>
      <w:r>
        <w:rPr>
          <w:rFonts w:hint="eastAsia"/>
          <w:szCs w:val="21"/>
        </w:rPr>
        <w:t>．</w:t>
      </w:r>
      <w:r>
        <w:rPr>
          <w:rFonts w:hint="eastAsia"/>
          <w:color w:val="000000"/>
          <w:kern w:val="0"/>
          <w:szCs w:val="21"/>
          <w:em w:val="dot"/>
        </w:rPr>
        <w:t>虔</w:t>
      </w:r>
      <w:r>
        <w:rPr>
          <w:rFonts w:hint="eastAsia"/>
          <w:szCs w:val="21"/>
        </w:rPr>
        <w:t>诚</w:t>
      </w:r>
      <w:r>
        <w:rPr>
          <w:szCs w:val="21"/>
        </w:rPr>
        <w:t>(</w:t>
      </w:r>
      <w:proofErr w:type="spellStart"/>
      <w:r>
        <w:rPr>
          <w:szCs w:val="21"/>
        </w:rPr>
        <w:t>qián</w:t>
      </w:r>
      <w:proofErr w:type="spellEnd"/>
      <w:r>
        <w:rPr>
          <w:szCs w:val="21"/>
        </w:rPr>
        <w:t>)</w:t>
      </w:r>
      <w:r>
        <w:rPr>
          <w:rFonts w:hint="eastAsia"/>
          <w:szCs w:val="21"/>
        </w:rPr>
        <w:t xml:space="preserve">　　踌</w:t>
      </w:r>
      <w:r>
        <w:rPr>
          <w:rFonts w:hint="eastAsia"/>
          <w:color w:val="000000"/>
          <w:kern w:val="0"/>
          <w:szCs w:val="21"/>
          <w:em w:val="dot"/>
        </w:rPr>
        <w:t>躇</w:t>
      </w:r>
      <w:r>
        <w:rPr>
          <w:szCs w:val="21"/>
        </w:rPr>
        <w:t>(</w:t>
      </w:r>
      <w:proofErr w:type="spellStart"/>
      <w:r>
        <w:rPr>
          <w:szCs w:val="21"/>
        </w:rPr>
        <w:t>chú</w:t>
      </w:r>
      <w:proofErr w:type="spellEnd"/>
      <w:r>
        <w:rPr>
          <w:szCs w:val="21"/>
        </w:rPr>
        <w:t>)</w:t>
      </w:r>
      <w:r>
        <w:rPr>
          <w:rFonts w:hint="eastAsia"/>
          <w:szCs w:val="21"/>
        </w:rPr>
        <w:t xml:space="preserve">　　</w:t>
      </w:r>
      <w:r>
        <w:rPr>
          <w:rFonts w:hint="eastAsia"/>
          <w:color w:val="000000"/>
          <w:kern w:val="0"/>
          <w:szCs w:val="21"/>
          <w:em w:val="dot"/>
        </w:rPr>
        <w:t>横</w:t>
      </w:r>
      <w:r>
        <w:rPr>
          <w:rFonts w:hint="eastAsia"/>
          <w:szCs w:val="21"/>
        </w:rPr>
        <w:t>暴</w:t>
      </w:r>
      <w:r>
        <w:rPr>
          <w:szCs w:val="21"/>
        </w:rPr>
        <w:t>(</w:t>
      </w:r>
      <w:proofErr w:type="spellStart"/>
      <w:r>
        <w:rPr>
          <w:szCs w:val="21"/>
        </w:rPr>
        <w:t>héng</w:t>
      </w:r>
      <w:proofErr w:type="spellEnd"/>
      <w:r>
        <w:rPr>
          <w:szCs w:val="21"/>
        </w:rPr>
        <w:t>)</w:t>
      </w:r>
      <w:r>
        <w:rPr>
          <w:rFonts w:hint="eastAsia"/>
          <w:szCs w:val="21"/>
        </w:rPr>
        <w:t xml:space="preserve">　　</w:t>
      </w:r>
      <w:r>
        <w:rPr>
          <w:rFonts w:hint="eastAsia"/>
          <w:color w:val="000000"/>
          <w:kern w:val="0"/>
          <w:szCs w:val="21"/>
          <w:em w:val="dot"/>
        </w:rPr>
        <w:t>迂</w:t>
      </w:r>
      <w:r>
        <w:rPr>
          <w:rFonts w:hint="eastAsia"/>
          <w:szCs w:val="21"/>
        </w:rPr>
        <w:t>回</w:t>
      </w:r>
      <w:r>
        <w:rPr>
          <w:szCs w:val="21"/>
        </w:rPr>
        <w:t>(</w:t>
      </w:r>
      <w:proofErr w:type="spellStart"/>
      <w:r>
        <w:rPr>
          <w:szCs w:val="21"/>
        </w:rPr>
        <w:t>yū</w:t>
      </w:r>
      <w:proofErr w:type="spellEnd"/>
      <w:r>
        <w:rPr>
          <w:szCs w:val="21"/>
        </w:rPr>
        <w:t>)</w:t>
      </w:r>
    </w:p>
    <w:p w:rsidR="00FA4BD9" w:rsidRDefault="00FA4BD9" w:rsidP="00FA4BD9">
      <w:pPr>
        <w:widowControl/>
        <w:snapToGrid w:val="0"/>
        <w:spacing w:after="0" w:line="240" w:lineRule="auto"/>
        <w:ind w:firstLineChars="150" w:firstLine="315"/>
        <w:jc w:val="left"/>
        <w:rPr>
          <w:szCs w:val="21"/>
        </w:rPr>
      </w:pPr>
      <w:r>
        <w:rPr>
          <w:szCs w:val="21"/>
        </w:rPr>
        <w:t>B</w:t>
      </w:r>
      <w:r>
        <w:rPr>
          <w:rFonts w:hint="eastAsia"/>
          <w:szCs w:val="21"/>
        </w:rPr>
        <w:t>．罪</w:t>
      </w:r>
      <w:r>
        <w:rPr>
          <w:rFonts w:hint="eastAsia"/>
          <w:color w:val="000000"/>
          <w:kern w:val="0"/>
          <w:szCs w:val="21"/>
          <w:em w:val="dot"/>
        </w:rPr>
        <w:t>孽</w:t>
      </w:r>
      <w:r>
        <w:rPr>
          <w:szCs w:val="21"/>
        </w:rPr>
        <w:t>(</w:t>
      </w:r>
      <w:proofErr w:type="spellStart"/>
      <w:r>
        <w:rPr>
          <w:szCs w:val="21"/>
        </w:rPr>
        <w:t>niè</w:t>
      </w:r>
      <w:proofErr w:type="spellEnd"/>
      <w:r>
        <w:rPr>
          <w:szCs w:val="21"/>
        </w:rPr>
        <w:t xml:space="preserve">) </w:t>
      </w:r>
      <w:r>
        <w:rPr>
          <w:rFonts w:hint="eastAsia"/>
          <w:szCs w:val="21"/>
        </w:rPr>
        <w:t xml:space="preserve">　　鞭</w:t>
      </w:r>
      <w:r>
        <w:rPr>
          <w:rFonts w:hint="eastAsia"/>
          <w:color w:val="000000"/>
          <w:kern w:val="0"/>
          <w:szCs w:val="21"/>
          <w:em w:val="dot"/>
        </w:rPr>
        <w:t>挞</w:t>
      </w:r>
      <w:r>
        <w:rPr>
          <w:szCs w:val="21"/>
        </w:rPr>
        <w:t>(</w:t>
      </w:r>
      <w:proofErr w:type="spellStart"/>
      <w:r>
        <w:rPr>
          <w:szCs w:val="21"/>
        </w:rPr>
        <w:t>dá</w:t>
      </w:r>
      <w:proofErr w:type="spellEnd"/>
      <w:r>
        <w:rPr>
          <w:szCs w:val="21"/>
        </w:rPr>
        <w:t xml:space="preserve">) </w:t>
      </w:r>
      <w:r>
        <w:rPr>
          <w:rFonts w:hint="eastAsia"/>
          <w:szCs w:val="21"/>
        </w:rPr>
        <w:t xml:space="preserve">　　迷</w:t>
      </w:r>
      <w:r>
        <w:rPr>
          <w:rFonts w:hint="eastAsia"/>
          <w:color w:val="000000"/>
          <w:kern w:val="0"/>
          <w:szCs w:val="21"/>
          <w:em w:val="dot"/>
        </w:rPr>
        <w:t>惘</w:t>
      </w:r>
      <w:r>
        <w:rPr>
          <w:szCs w:val="21"/>
        </w:rPr>
        <w:t>(</w:t>
      </w:r>
      <w:proofErr w:type="spellStart"/>
      <w:r>
        <w:rPr>
          <w:szCs w:val="21"/>
        </w:rPr>
        <w:t>wǎng</w:t>
      </w:r>
      <w:proofErr w:type="spellEnd"/>
      <w:r>
        <w:rPr>
          <w:szCs w:val="21"/>
        </w:rPr>
        <w:t>)</w:t>
      </w:r>
      <w:r>
        <w:rPr>
          <w:rFonts w:hint="eastAsia"/>
          <w:szCs w:val="21"/>
        </w:rPr>
        <w:t xml:space="preserve">　　</w:t>
      </w:r>
      <w:r>
        <w:rPr>
          <w:rFonts w:hint="eastAsia"/>
          <w:color w:val="000000"/>
          <w:kern w:val="0"/>
          <w:szCs w:val="21"/>
          <w:em w:val="dot"/>
        </w:rPr>
        <w:t>吝</w:t>
      </w:r>
      <w:r>
        <w:rPr>
          <w:rFonts w:hint="eastAsia"/>
          <w:color w:val="000000"/>
          <w:kern w:val="0"/>
          <w:szCs w:val="21"/>
        </w:rPr>
        <w:t>惜</w:t>
      </w:r>
      <w:r>
        <w:rPr>
          <w:szCs w:val="21"/>
        </w:rPr>
        <w:t>(</w:t>
      </w:r>
      <w:proofErr w:type="spellStart"/>
      <w:r>
        <w:rPr>
          <w:szCs w:val="21"/>
        </w:rPr>
        <w:t>lìn</w:t>
      </w:r>
      <w:proofErr w:type="spellEnd"/>
      <w:r>
        <w:rPr>
          <w:szCs w:val="21"/>
        </w:rPr>
        <w:t>)</w:t>
      </w:r>
    </w:p>
    <w:p w:rsidR="00FA4BD9" w:rsidRDefault="00FA4BD9" w:rsidP="00FA4BD9">
      <w:pPr>
        <w:widowControl/>
        <w:snapToGrid w:val="0"/>
        <w:spacing w:after="0" w:line="240" w:lineRule="auto"/>
        <w:ind w:firstLineChars="150" w:firstLine="315"/>
        <w:jc w:val="left"/>
        <w:rPr>
          <w:szCs w:val="21"/>
        </w:rPr>
      </w:pPr>
      <w:r>
        <w:rPr>
          <w:szCs w:val="21"/>
        </w:rPr>
        <w:t>C</w:t>
      </w:r>
      <w:r>
        <w:rPr>
          <w:rFonts w:hint="eastAsia"/>
          <w:szCs w:val="21"/>
        </w:rPr>
        <w:t>．</w:t>
      </w:r>
      <w:r>
        <w:rPr>
          <w:rFonts w:hint="eastAsia"/>
          <w:color w:val="000000"/>
          <w:kern w:val="0"/>
          <w:szCs w:val="21"/>
          <w:em w:val="dot"/>
        </w:rPr>
        <w:t>紊</w:t>
      </w:r>
      <w:r>
        <w:rPr>
          <w:rFonts w:hint="eastAsia"/>
          <w:szCs w:val="21"/>
        </w:rPr>
        <w:t>乱</w:t>
      </w:r>
      <w:r>
        <w:rPr>
          <w:szCs w:val="21"/>
        </w:rPr>
        <w:t>(</w:t>
      </w:r>
      <w:proofErr w:type="spellStart"/>
      <w:r>
        <w:rPr>
          <w:szCs w:val="21"/>
        </w:rPr>
        <w:t>wěn</w:t>
      </w:r>
      <w:proofErr w:type="spellEnd"/>
      <w:r>
        <w:rPr>
          <w:szCs w:val="21"/>
        </w:rPr>
        <w:t>)</w:t>
      </w:r>
      <w:r>
        <w:rPr>
          <w:rFonts w:hint="eastAsia"/>
          <w:szCs w:val="21"/>
        </w:rPr>
        <w:t xml:space="preserve">　　怪</w:t>
      </w:r>
      <w:r>
        <w:rPr>
          <w:rFonts w:hint="eastAsia"/>
          <w:color w:val="000000"/>
          <w:kern w:val="0"/>
          <w:szCs w:val="21"/>
          <w:em w:val="dot"/>
        </w:rPr>
        <w:t>诞</w:t>
      </w:r>
      <w:r>
        <w:rPr>
          <w:szCs w:val="21"/>
        </w:rPr>
        <w:t>(</w:t>
      </w:r>
      <w:proofErr w:type="spellStart"/>
      <w:r>
        <w:rPr>
          <w:szCs w:val="21"/>
        </w:rPr>
        <w:t>dàn</w:t>
      </w:r>
      <w:proofErr w:type="spellEnd"/>
      <w:r>
        <w:rPr>
          <w:szCs w:val="21"/>
        </w:rPr>
        <w:t xml:space="preserve">) </w:t>
      </w:r>
      <w:r>
        <w:rPr>
          <w:rFonts w:hint="eastAsia"/>
          <w:szCs w:val="21"/>
        </w:rPr>
        <w:t xml:space="preserve">　</w:t>
      </w:r>
      <w:r>
        <w:rPr>
          <w:rFonts w:hint="eastAsia"/>
          <w:szCs w:val="21"/>
        </w:rPr>
        <w:t xml:space="preserve"> </w:t>
      </w:r>
      <w:r>
        <w:rPr>
          <w:rFonts w:hint="eastAsia"/>
          <w:szCs w:val="21"/>
        </w:rPr>
        <w:t>暴</w:t>
      </w:r>
      <w:r>
        <w:rPr>
          <w:rFonts w:hint="eastAsia"/>
          <w:color w:val="000000"/>
          <w:kern w:val="0"/>
          <w:szCs w:val="21"/>
          <w:em w:val="dot"/>
        </w:rPr>
        <w:t>虐</w:t>
      </w:r>
      <w:r>
        <w:rPr>
          <w:szCs w:val="21"/>
        </w:rPr>
        <w:t>(</w:t>
      </w:r>
      <w:proofErr w:type="spellStart"/>
      <w:r>
        <w:rPr>
          <w:szCs w:val="21"/>
        </w:rPr>
        <w:t>nüè</w:t>
      </w:r>
      <w:proofErr w:type="spellEnd"/>
      <w:r>
        <w:rPr>
          <w:szCs w:val="21"/>
        </w:rPr>
        <w:t>)</w:t>
      </w:r>
      <w:r>
        <w:rPr>
          <w:rFonts w:hint="eastAsia"/>
          <w:szCs w:val="21"/>
        </w:rPr>
        <w:t xml:space="preserve">　　</w:t>
      </w:r>
      <w:r>
        <w:rPr>
          <w:rFonts w:hint="eastAsia"/>
          <w:szCs w:val="21"/>
        </w:rPr>
        <w:t xml:space="preserve"> </w:t>
      </w:r>
      <w:r>
        <w:rPr>
          <w:rFonts w:hint="eastAsia"/>
          <w:color w:val="000000"/>
          <w:kern w:val="0"/>
          <w:szCs w:val="21"/>
          <w:em w:val="dot"/>
        </w:rPr>
        <w:t>忏</w:t>
      </w:r>
      <w:r>
        <w:rPr>
          <w:rFonts w:hint="eastAsia"/>
          <w:szCs w:val="21"/>
        </w:rPr>
        <w:t>悔</w:t>
      </w:r>
      <w:r>
        <w:rPr>
          <w:szCs w:val="21"/>
        </w:rPr>
        <w:t>(</w:t>
      </w:r>
      <w:proofErr w:type="spellStart"/>
      <w:r>
        <w:rPr>
          <w:szCs w:val="21"/>
        </w:rPr>
        <w:t>chàn</w:t>
      </w:r>
      <w:proofErr w:type="spellEnd"/>
      <w:r>
        <w:rPr>
          <w:szCs w:val="21"/>
        </w:rPr>
        <w:t>)</w:t>
      </w:r>
    </w:p>
    <w:p w:rsidR="00FA4BD9" w:rsidRDefault="00FA4BD9" w:rsidP="00FA4BD9">
      <w:pPr>
        <w:widowControl/>
        <w:snapToGrid w:val="0"/>
        <w:spacing w:after="0" w:line="240" w:lineRule="auto"/>
        <w:ind w:firstLineChars="150" w:firstLine="315"/>
        <w:jc w:val="left"/>
        <w:rPr>
          <w:szCs w:val="21"/>
        </w:rPr>
      </w:pPr>
      <w:r>
        <w:rPr>
          <w:szCs w:val="21"/>
        </w:rPr>
        <w:t>D</w:t>
      </w:r>
      <w:r>
        <w:rPr>
          <w:rFonts w:hint="eastAsia"/>
          <w:szCs w:val="21"/>
        </w:rPr>
        <w:t>．延</w:t>
      </w:r>
      <w:r>
        <w:rPr>
          <w:rFonts w:hint="eastAsia"/>
          <w:color w:val="000000"/>
          <w:kern w:val="0"/>
          <w:szCs w:val="21"/>
          <w:em w:val="dot"/>
        </w:rPr>
        <w:t>宕</w:t>
      </w:r>
      <w:r>
        <w:rPr>
          <w:szCs w:val="21"/>
        </w:rPr>
        <w:t>(</w:t>
      </w:r>
      <w:proofErr w:type="spellStart"/>
      <w:r>
        <w:rPr>
          <w:szCs w:val="21"/>
        </w:rPr>
        <w:t>dàn</w:t>
      </w:r>
      <w:proofErr w:type="spellEnd"/>
      <w:r>
        <w:rPr>
          <w:szCs w:val="21"/>
        </w:rPr>
        <w:t>)</w:t>
      </w:r>
      <w:r>
        <w:rPr>
          <w:rFonts w:hint="eastAsia"/>
          <w:szCs w:val="21"/>
        </w:rPr>
        <w:t xml:space="preserve">　　嫁</w:t>
      </w:r>
      <w:r>
        <w:rPr>
          <w:rFonts w:hint="eastAsia"/>
          <w:color w:val="000000"/>
          <w:kern w:val="0"/>
          <w:szCs w:val="21"/>
          <w:em w:val="dot"/>
        </w:rPr>
        <w:t>奁</w:t>
      </w:r>
      <w:r>
        <w:rPr>
          <w:szCs w:val="21"/>
        </w:rPr>
        <w:t>(</w:t>
      </w:r>
      <w:proofErr w:type="spellStart"/>
      <w:r>
        <w:rPr>
          <w:szCs w:val="21"/>
        </w:rPr>
        <w:t>lián</w:t>
      </w:r>
      <w:proofErr w:type="spellEnd"/>
      <w:r>
        <w:rPr>
          <w:szCs w:val="21"/>
        </w:rPr>
        <w:t>)</w:t>
      </w:r>
      <w:r>
        <w:rPr>
          <w:rFonts w:hint="eastAsia"/>
          <w:szCs w:val="21"/>
        </w:rPr>
        <w:t xml:space="preserve">　　</w:t>
      </w:r>
      <w:r>
        <w:rPr>
          <w:rFonts w:hint="eastAsia"/>
          <w:color w:val="000000"/>
          <w:kern w:val="0"/>
          <w:szCs w:val="21"/>
          <w:em w:val="dot"/>
        </w:rPr>
        <w:t>吮</w:t>
      </w:r>
      <w:r>
        <w:rPr>
          <w:rFonts w:hint="eastAsia"/>
          <w:szCs w:val="21"/>
        </w:rPr>
        <w:t>吸</w:t>
      </w:r>
      <w:r>
        <w:rPr>
          <w:szCs w:val="21"/>
        </w:rPr>
        <w:t>(</w:t>
      </w:r>
      <w:proofErr w:type="spellStart"/>
      <w:r>
        <w:rPr>
          <w:szCs w:val="21"/>
        </w:rPr>
        <w:t>shǔn</w:t>
      </w:r>
      <w:proofErr w:type="spellEnd"/>
      <w:r>
        <w:rPr>
          <w:szCs w:val="21"/>
        </w:rPr>
        <w:t>)</w:t>
      </w:r>
      <w:r>
        <w:rPr>
          <w:rFonts w:hint="eastAsia"/>
          <w:szCs w:val="21"/>
        </w:rPr>
        <w:t xml:space="preserve">　　</w:t>
      </w:r>
      <w:r>
        <w:rPr>
          <w:rFonts w:hint="eastAsia"/>
          <w:color w:val="000000"/>
          <w:kern w:val="0"/>
          <w:szCs w:val="21"/>
          <w:em w:val="dot"/>
        </w:rPr>
        <w:t>创</w:t>
      </w:r>
      <w:r>
        <w:rPr>
          <w:rFonts w:hint="eastAsia"/>
          <w:szCs w:val="21"/>
        </w:rPr>
        <w:t>痛</w:t>
      </w:r>
      <w:r>
        <w:rPr>
          <w:szCs w:val="21"/>
        </w:rPr>
        <w:t>(</w:t>
      </w:r>
      <w:proofErr w:type="spellStart"/>
      <w:r>
        <w:rPr>
          <w:szCs w:val="21"/>
        </w:rPr>
        <w:t>chuāng</w:t>
      </w:r>
      <w:proofErr w:type="spellEnd"/>
      <w:r>
        <w:rPr>
          <w:szCs w:val="21"/>
        </w:rPr>
        <w:t>)</w:t>
      </w:r>
    </w:p>
    <w:p w:rsidR="00FA4BD9" w:rsidRDefault="00FA4BD9" w:rsidP="00FA4BD9">
      <w:pPr>
        <w:pStyle w:val="a3"/>
        <w:snapToGrid w:val="0"/>
        <w:spacing w:after="0" w:line="240" w:lineRule="auto"/>
        <w:rPr>
          <w:rFonts w:ascii="Times New Roman" w:hAnsi="Times New Roman"/>
          <w:szCs w:val="21"/>
        </w:rPr>
      </w:pPr>
      <w:r>
        <w:rPr>
          <w:rFonts w:ascii="Times New Roman" w:hAnsi="Times New Roman"/>
          <w:szCs w:val="21"/>
        </w:rPr>
        <w:t>2</w:t>
      </w:r>
      <w:r>
        <w:rPr>
          <w:rFonts w:ascii="Times New Roman" w:hAnsi="Times New Roman" w:hint="eastAsia"/>
          <w:szCs w:val="21"/>
        </w:rPr>
        <w:t>．下列各句中，没有错别字的一项是（</w:t>
      </w:r>
      <w:proofErr w:type="gramStart"/>
      <w:r>
        <w:rPr>
          <w:rFonts w:ascii="Times New Roman" w:hAnsi="Times New Roman" w:hint="eastAsia"/>
          <w:szCs w:val="21"/>
        </w:rPr>
        <w:t xml:space="preserve">　　　　</w:t>
      </w:r>
      <w:proofErr w:type="gramEnd"/>
      <w:r>
        <w:rPr>
          <w:rFonts w:ascii="Times New Roman" w:hAnsi="Times New Roman" w:hint="eastAsia"/>
          <w:szCs w:val="21"/>
        </w:rPr>
        <w:t>）</w:t>
      </w:r>
    </w:p>
    <w:p w:rsidR="00FA4BD9" w:rsidRDefault="00FA4BD9" w:rsidP="00FA4BD9">
      <w:pPr>
        <w:widowControl/>
        <w:snapToGrid w:val="0"/>
        <w:spacing w:after="0" w:line="240" w:lineRule="auto"/>
        <w:ind w:firstLineChars="150" w:firstLine="315"/>
        <w:jc w:val="left"/>
        <w:rPr>
          <w:szCs w:val="21"/>
        </w:rPr>
      </w:pPr>
      <w:r>
        <w:rPr>
          <w:szCs w:val="21"/>
        </w:rPr>
        <w:t>A</w:t>
      </w:r>
      <w:r>
        <w:rPr>
          <w:rFonts w:hint="eastAsia"/>
          <w:szCs w:val="21"/>
        </w:rPr>
        <w:t>．在这个世界上，一星殒落，暗淡不了灿烂星空；一花凋零，荒芜不了整个春天。</w:t>
      </w:r>
    </w:p>
    <w:p w:rsidR="00FA4BD9" w:rsidRDefault="00FA4BD9" w:rsidP="00FA4BD9">
      <w:pPr>
        <w:widowControl/>
        <w:snapToGrid w:val="0"/>
        <w:spacing w:after="0" w:line="240" w:lineRule="auto"/>
        <w:ind w:firstLineChars="150" w:firstLine="315"/>
        <w:jc w:val="left"/>
        <w:rPr>
          <w:szCs w:val="21"/>
        </w:rPr>
      </w:pPr>
      <w:r>
        <w:rPr>
          <w:szCs w:val="21"/>
        </w:rPr>
        <w:t>B</w:t>
      </w:r>
      <w:r>
        <w:rPr>
          <w:rFonts w:hint="eastAsia"/>
          <w:szCs w:val="21"/>
        </w:rPr>
        <w:t>．重重的顾虑使我们全变成了懦夫，决心的赤热的</w:t>
      </w:r>
      <w:proofErr w:type="gramStart"/>
      <w:r>
        <w:rPr>
          <w:rFonts w:hint="eastAsia"/>
          <w:szCs w:val="21"/>
        </w:rPr>
        <w:t>光采</w:t>
      </w:r>
      <w:proofErr w:type="gramEnd"/>
      <w:r>
        <w:rPr>
          <w:rFonts w:hint="eastAsia"/>
          <w:szCs w:val="21"/>
        </w:rPr>
        <w:t>，被审慎的思维盖上了一层灰色。</w:t>
      </w:r>
    </w:p>
    <w:p w:rsidR="00FA4BD9" w:rsidRDefault="00FA4BD9" w:rsidP="00FA4BD9">
      <w:pPr>
        <w:widowControl/>
        <w:snapToGrid w:val="0"/>
        <w:spacing w:after="0" w:line="240" w:lineRule="auto"/>
        <w:ind w:firstLineChars="150" w:firstLine="315"/>
        <w:jc w:val="left"/>
        <w:rPr>
          <w:szCs w:val="21"/>
        </w:rPr>
      </w:pPr>
      <w:r>
        <w:rPr>
          <w:szCs w:val="21"/>
        </w:rPr>
        <w:t>C</w:t>
      </w:r>
      <w:r>
        <w:rPr>
          <w:rFonts w:hint="eastAsia"/>
          <w:szCs w:val="21"/>
        </w:rPr>
        <w:t>．他承认他自己有些神经迷惘，可是绝口不肯说为了什么缘故。</w:t>
      </w:r>
    </w:p>
    <w:p w:rsidR="00FA4BD9" w:rsidRDefault="00FA4BD9" w:rsidP="00FA4BD9">
      <w:pPr>
        <w:widowControl/>
        <w:snapToGrid w:val="0"/>
        <w:spacing w:after="0" w:line="240" w:lineRule="auto"/>
        <w:ind w:firstLineChars="150" w:firstLine="315"/>
        <w:jc w:val="left"/>
        <w:rPr>
          <w:szCs w:val="21"/>
        </w:rPr>
      </w:pPr>
      <w:r>
        <w:rPr>
          <w:szCs w:val="21"/>
        </w:rPr>
        <w:t>D</w:t>
      </w:r>
      <w:r>
        <w:rPr>
          <w:rFonts w:hint="eastAsia"/>
          <w:szCs w:val="21"/>
        </w:rPr>
        <w:t>．也许他到海外各国游历一趟以后，时时变幻的环境，可以替他排解去这一桩使他神思恍惚的心事。</w:t>
      </w:r>
    </w:p>
    <w:p w:rsidR="00FA4BD9" w:rsidRDefault="00FA4BD9" w:rsidP="00FA4BD9">
      <w:pPr>
        <w:snapToGrid w:val="0"/>
        <w:spacing w:after="0" w:line="240" w:lineRule="auto"/>
        <w:textAlignment w:val="center"/>
        <w:rPr>
          <w:szCs w:val="21"/>
        </w:rPr>
      </w:pPr>
      <w:r>
        <w:rPr>
          <w:rFonts w:hint="eastAsia"/>
          <w:szCs w:val="21"/>
        </w:rPr>
        <w:t>阅读下面的文字，完成</w:t>
      </w:r>
      <w:r>
        <w:rPr>
          <w:rFonts w:hint="eastAsia"/>
          <w:szCs w:val="21"/>
        </w:rPr>
        <w:t>3</w:t>
      </w:r>
      <w:r>
        <w:rPr>
          <w:szCs w:val="21"/>
        </w:rPr>
        <w:t>～</w:t>
      </w:r>
      <w:r>
        <w:rPr>
          <w:rFonts w:hint="eastAsia"/>
          <w:szCs w:val="21"/>
        </w:rPr>
        <w:t>5</w:t>
      </w:r>
      <w:r>
        <w:rPr>
          <w:rFonts w:hint="eastAsia"/>
          <w:szCs w:val="21"/>
        </w:rPr>
        <w:t>题目。</w:t>
      </w:r>
    </w:p>
    <w:p w:rsidR="00FA4BD9" w:rsidRDefault="00FA4BD9" w:rsidP="00FA4BD9">
      <w:pPr>
        <w:snapToGrid w:val="0"/>
        <w:spacing w:after="0" w:line="240" w:lineRule="auto"/>
        <w:ind w:firstLineChars="200" w:firstLine="420"/>
        <w:textAlignment w:val="center"/>
        <w:rPr>
          <w:szCs w:val="21"/>
        </w:rPr>
      </w:pPr>
      <w:r>
        <w:rPr>
          <w:rFonts w:hint="eastAsia"/>
          <w:szCs w:val="21"/>
        </w:rPr>
        <w:t>莎士比亚的剧作经几百年时光的</w:t>
      </w:r>
      <w:r>
        <w:rPr>
          <w:szCs w:val="21"/>
        </w:rPr>
        <w:t>________</w:t>
      </w:r>
      <w:r>
        <w:rPr>
          <w:rFonts w:hint="eastAsia"/>
          <w:szCs w:val="21"/>
        </w:rPr>
        <w:t>，仍以旺盛的生命力活跃在各国的舞台上，它们历久弥新，</w:t>
      </w:r>
      <w:r>
        <w:rPr>
          <w:szCs w:val="21"/>
        </w:rPr>
        <w:t>________</w:t>
      </w:r>
      <w:r>
        <w:rPr>
          <w:rFonts w:hint="eastAsia"/>
          <w:szCs w:val="21"/>
        </w:rPr>
        <w:t>了莎翁作品的现实意义和不朽生命力。</w:t>
      </w:r>
      <w:r>
        <w:rPr>
          <w:rFonts w:hint="eastAsia"/>
          <w:szCs w:val="21"/>
          <w:u w:val="single"/>
        </w:rPr>
        <w:t>莎翁写戏不太介意悲喜雅俗之类的划分，讲求反</w:t>
      </w:r>
      <w:r>
        <w:rPr>
          <w:rFonts w:asciiTheme="minorEastAsia" w:eastAsiaTheme="minorEastAsia" w:hAnsiTheme="minorEastAsia" w:hint="eastAsia"/>
          <w:szCs w:val="21"/>
          <w:u w:val="single"/>
        </w:rPr>
        <w:t>映</w:t>
      </w:r>
      <w:r>
        <w:rPr>
          <w:rFonts w:asciiTheme="minorEastAsia" w:eastAsiaTheme="minorEastAsia" w:hAnsiTheme="minorEastAsia"/>
          <w:szCs w:val="21"/>
          <w:u w:val="single"/>
        </w:rPr>
        <w:t>“</w:t>
      </w:r>
      <w:r>
        <w:rPr>
          <w:rFonts w:asciiTheme="minorEastAsia" w:eastAsiaTheme="minorEastAsia" w:hAnsiTheme="minorEastAsia" w:hint="eastAsia"/>
          <w:szCs w:val="21"/>
          <w:u w:val="single"/>
        </w:rPr>
        <w:t>自然</w:t>
      </w:r>
      <w:r>
        <w:rPr>
          <w:rFonts w:asciiTheme="minorEastAsia" w:eastAsiaTheme="minorEastAsia" w:hAnsiTheme="minorEastAsia"/>
          <w:szCs w:val="21"/>
          <w:u w:val="single"/>
        </w:rPr>
        <w:t>”</w:t>
      </w:r>
      <w:r>
        <w:rPr>
          <w:rFonts w:hint="eastAsia"/>
          <w:szCs w:val="21"/>
          <w:u w:val="single"/>
        </w:rPr>
        <w:t>或真实，关注当时有关民族和个人的重大问题，较多地考虑观众的趣味和需求。</w:t>
      </w:r>
      <w:r>
        <w:rPr>
          <w:rFonts w:hint="eastAsia"/>
          <w:szCs w:val="21"/>
        </w:rPr>
        <w:t>因此，他的历史剧主人公时而现身宫廷，时而出没沙场，情节起伏跌宕；他的悲剧和喜剧都不是单纯的，而是错综的混合体。</w:t>
      </w:r>
      <w:r>
        <w:rPr>
          <w:szCs w:val="21"/>
        </w:rPr>
        <w:t>(</w:t>
      </w:r>
      <w:r>
        <w:rPr>
          <w:rFonts w:hint="eastAsia"/>
          <w:szCs w:val="21"/>
        </w:rPr>
        <w:t xml:space="preserve">　　</w:t>
      </w:r>
      <w:proofErr w:type="gramStart"/>
      <w:r>
        <w:rPr>
          <w:rFonts w:hint="eastAsia"/>
          <w:szCs w:val="21"/>
        </w:rPr>
        <w:t xml:space="preserve">　　</w:t>
      </w:r>
      <w:proofErr w:type="gramEnd"/>
      <w:r>
        <w:rPr>
          <w:szCs w:val="21"/>
        </w:rPr>
        <w:t>)</w:t>
      </w:r>
      <w:r>
        <w:rPr>
          <w:rFonts w:hint="eastAsia"/>
          <w:szCs w:val="21"/>
        </w:rPr>
        <w:t>。他常</w:t>
      </w:r>
      <w:r>
        <w:rPr>
          <w:rFonts w:ascii="宋体" w:hAnsi="宋体" w:hint="eastAsia"/>
          <w:szCs w:val="21"/>
        </w:rPr>
        <w:t>布置几条线索平行而后交织，于</w:t>
      </w:r>
      <w:r>
        <w:rPr>
          <w:rFonts w:ascii="宋体" w:hAnsi="宋体"/>
          <w:szCs w:val="21"/>
        </w:rPr>
        <w:t>________</w:t>
      </w:r>
      <w:r>
        <w:rPr>
          <w:rFonts w:ascii="宋体" w:hAnsi="宋体" w:hint="eastAsia"/>
          <w:szCs w:val="21"/>
        </w:rPr>
        <w:t>中展现广阔多彩的画面，总是逐步增加悬念，使读者、观众的紧张感不断增强。莎翁的戏剧语言，俏皮、华丽、精粹而丰富，从典雅的书面语言到粗俗的市井俚语，从民谣体到古诗体，无所不有。剧本中的不少台词，成了成语典故或人们经常引用的格言。比如，</w:t>
      </w:r>
      <w:r>
        <w:rPr>
          <w:rFonts w:ascii="宋体" w:hAnsi="宋体"/>
          <w:szCs w:val="21"/>
        </w:rPr>
        <w:t>“</w:t>
      </w:r>
      <w:r>
        <w:rPr>
          <w:rFonts w:ascii="宋体" w:hAnsi="宋体" w:hint="eastAsia"/>
          <w:szCs w:val="21"/>
        </w:rPr>
        <w:t>简洁是智慧的灵魂，冗长是肤浅的藻饰</w:t>
      </w:r>
      <w:r>
        <w:rPr>
          <w:rFonts w:ascii="宋体" w:hAnsi="宋体"/>
          <w:szCs w:val="21"/>
        </w:rPr>
        <w:t>”</w:t>
      </w:r>
      <w:r>
        <w:rPr>
          <w:rFonts w:ascii="宋体" w:hAnsi="宋体" w:hint="eastAsia"/>
          <w:szCs w:val="21"/>
        </w:rPr>
        <w:t>，</w:t>
      </w:r>
      <w:r>
        <w:rPr>
          <w:rFonts w:ascii="宋体" w:hAnsi="宋体"/>
          <w:szCs w:val="21"/>
        </w:rPr>
        <w:t>“</w:t>
      </w:r>
      <w:r>
        <w:rPr>
          <w:rFonts w:ascii="宋体" w:hAnsi="宋体" w:hint="eastAsia"/>
          <w:szCs w:val="21"/>
        </w:rPr>
        <w:t>心里的瑕疵是真的污垢</w:t>
      </w:r>
      <w:r>
        <w:rPr>
          <w:rFonts w:ascii="宋体" w:hAnsi="宋体"/>
          <w:szCs w:val="21"/>
        </w:rPr>
        <w:t>”</w:t>
      </w:r>
      <w:r>
        <w:rPr>
          <w:rFonts w:ascii="宋体" w:hAnsi="宋体" w:hint="eastAsia"/>
          <w:szCs w:val="21"/>
        </w:rPr>
        <w:t>。莎翁创作</w:t>
      </w:r>
      <w:r>
        <w:rPr>
          <w:rFonts w:hint="eastAsia"/>
          <w:szCs w:val="21"/>
        </w:rPr>
        <w:t>的三十七部戏剧，塑造了几百个不同的人物形象，每个人物都有一套符合各自性格特点的语言，而且随着场面的更迭、际遇的变化，人物语言也有所发展变化。比如，哈姆莱特的语言，有时妙语连珠，有时又语无伦次，淋漓尽致地表达出一位</w:t>
      </w:r>
      <w:r>
        <w:rPr>
          <w:szCs w:val="21"/>
        </w:rPr>
        <w:t>________</w:t>
      </w:r>
      <w:r>
        <w:rPr>
          <w:rFonts w:hint="eastAsia"/>
          <w:szCs w:val="21"/>
        </w:rPr>
        <w:t>企图重整乾坤的年轻的理想主义者的迷惘、痛苦和悲怆。</w:t>
      </w:r>
    </w:p>
    <w:p w:rsidR="00FA4BD9" w:rsidRDefault="00FA4BD9" w:rsidP="00FA4BD9">
      <w:pPr>
        <w:pStyle w:val="a3"/>
        <w:snapToGrid w:val="0"/>
        <w:spacing w:after="0" w:line="240" w:lineRule="auto"/>
        <w:rPr>
          <w:rFonts w:ascii="Times New Roman" w:hAnsi="Times New Roman"/>
          <w:szCs w:val="21"/>
        </w:rPr>
      </w:pPr>
      <w:r>
        <w:rPr>
          <w:rFonts w:ascii="Times New Roman" w:hAnsi="Times New Roman" w:hint="eastAsia"/>
          <w:szCs w:val="21"/>
        </w:rPr>
        <w:t>3</w:t>
      </w:r>
      <w:r>
        <w:rPr>
          <w:rFonts w:ascii="Times New Roman" w:hAnsi="Times New Roman" w:hint="eastAsia"/>
          <w:szCs w:val="21"/>
        </w:rPr>
        <w:t>．依次填入文中横线上的词语，全都恰当的一项是（</w:t>
      </w:r>
      <w:proofErr w:type="gramStart"/>
      <w:r>
        <w:rPr>
          <w:rFonts w:ascii="Times New Roman" w:hAnsi="Times New Roman" w:hint="eastAsia"/>
          <w:szCs w:val="21"/>
        </w:rPr>
        <w:t xml:space="preserve">　　　　</w:t>
      </w:r>
      <w:proofErr w:type="gramEnd"/>
      <w:r>
        <w:rPr>
          <w:rFonts w:ascii="Times New Roman" w:hAnsi="Times New Roman" w:hint="eastAsia"/>
          <w:szCs w:val="21"/>
        </w:rPr>
        <w:t>）</w:t>
      </w:r>
    </w:p>
    <w:p w:rsidR="00FA4BD9" w:rsidRDefault="00FA4BD9" w:rsidP="00FA4BD9">
      <w:pPr>
        <w:widowControl/>
        <w:snapToGrid w:val="0"/>
        <w:spacing w:after="0" w:line="240" w:lineRule="auto"/>
        <w:ind w:firstLineChars="150" w:firstLine="315"/>
        <w:jc w:val="left"/>
        <w:rPr>
          <w:szCs w:val="21"/>
        </w:rPr>
      </w:pPr>
      <w:r>
        <w:rPr>
          <w:szCs w:val="21"/>
        </w:rPr>
        <w:t>A</w:t>
      </w:r>
      <w:r>
        <w:rPr>
          <w:rFonts w:hint="eastAsia"/>
          <w:szCs w:val="21"/>
        </w:rPr>
        <w:t>．磨洗　　印证　　错综复杂　　单枪匹马</w:t>
      </w:r>
    </w:p>
    <w:p w:rsidR="00FA4BD9" w:rsidRDefault="00FA4BD9" w:rsidP="00FA4BD9">
      <w:pPr>
        <w:widowControl/>
        <w:snapToGrid w:val="0"/>
        <w:spacing w:after="0" w:line="240" w:lineRule="auto"/>
        <w:ind w:firstLineChars="150" w:firstLine="315"/>
        <w:jc w:val="left"/>
        <w:rPr>
          <w:szCs w:val="21"/>
        </w:rPr>
      </w:pPr>
      <w:r>
        <w:rPr>
          <w:szCs w:val="21"/>
        </w:rPr>
        <w:t>B</w:t>
      </w:r>
      <w:r>
        <w:rPr>
          <w:rFonts w:hint="eastAsia"/>
          <w:szCs w:val="21"/>
        </w:rPr>
        <w:t>．积淀　　印证　　错综复杂　　单刀直入</w:t>
      </w:r>
    </w:p>
    <w:p w:rsidR="00FA4BD9" w:rsidRDefault="00FA4BD9" w:rsidP="00FA4BD9">
      <w:pPr>
        <w:widowControl/>
        <w:snapToGrid w:val="0"/>
        <w:spacing w:after="0" w:line="240" w:lineRule="auto"/>
        <w:ind w:firstLineChars="150" w:firstLine="315"/>
        <w:jc w:val="left"/>
        <w:rPr>
          <w:szCs w:val="21"/>
        </w:rPr>
      </w:pPr>
      <w:r>
        <w:rPr>
          <w:szCs w:val="21"/>
        </w:rPr>
        <w:t>C</w:t>
      </w:r>
      <w:r>
        <w:rPr>
          <w:rFonts w:hint="eastAsia"/>
          <w:szCs w:val="21"/>
        </w:rPr>
        <w:t>．磨洗　　验证　　扑朔迷离　　单刀直入</w:t>
      </w:r>
    </w:p>
    <w:p w:rsidR="00FA4BD9" w:rsidRDefault="00FA4BD9" w:rsidP="00FA4BD9">
      <w:pPr>
        <w:widowControl/>
        <w:snapToGrid w:val="0"/>
        <w:spacing w:after="0" w:line="240" w:lineRule="auto"/>
        <w:ind w:firstLineChars="150" w:firstLine="315"/>
        <w:jc w:val="left"/>
        <w:rPr>
          <w:szCs w:val="21"/>
        </w:rPr>
      </w:pPr>
      <w:r>
        <w:rPr>
          <w:szCs w:val="21"/>
        </w:rPr>
        <w:t>D</w:t>
      </w:r>
      <w:r>
        <w:rPr>
          <w:rFonts w:hint="eastAsia"/>
          <w:szCs w:val="21"/>
        </w:rPr>
        <w:t>．积淀　　验证　　扑朔迷离　　单枪匹马</w:t>
      </w:r>
    </w:p>
    <w:p w:rsidR="00FA4BD9" w:rsidRDefault="00FA4BD9" w:rsidP="00FA4BD9">
      <w:pPr>
        <w:pStyle w:val="a3"/>
        <w:snapToGrid w:val="0"/>
        <w:spacing w:after="0" w:line="240" w:lineRule="auto"/>
        <w:rPr>
          <w:rFonts w:ascii="Times New Roman" w:hAnsi="Times New Roman"/>
          <w:szCs w:val="21"/>
        </w:rPr>
      </w:pPr>
      <w:r>
        <w:rPr>
          <w:rFonts w:ascii="Times New Roman" w:hAnsi="Times New Roman" w:hint="eastAsia"/>
          <w:szCs w:val="21"/>
        </w:rPr>
        <w:t>4</w:t>
      </w:r>
      <w:r>
        <w:rPr>
          <w:rFonts w:ascii="Times New Roman" w:hAnsi="Times New Roman" w:hint="eastAsia"/>
          <w:szCs w:val="21"/>
        </w:rPr>
        <w:t>．文中画横线的句子有语病，下列修改最恰当的一项是（</w:t>
      </w:r>
      <w:proofErr w:type="gramStart"/>
      <w:r>
        <w:rPr>
          <w:rFonts w:ascii="Times New Roman" w:hAnsi="Times New Roman" w:hint="eastAsia"/>
          <w:szCs w:val="21"/>
        </w:rPr>
        <w:t xml:space="preserve">　　　　</w:t>
      </w:r>
      <w:proofErr w:type="gramEnd"/>
      <w:r>
        <w:rPr>
          <w:rFonts w:ascii="Times New Roman" w:hAnsi="Times New Roman" w:hint="eastAsia"/>
          <w:szCs w:val="21"/>
        </w:rPr>
        <w:t>）</w:t>
      </w:r>
    </w:p>
    <w:p w:rsidR="00FA4BD9" w:rsidRDefault="00FA4BD9" w:rsidP="00FA4BD9">
      <w:pPr>
        <w:widowControl/>
        <w:snapToGrid w:val="0"/>
        <w:spacing w:after="0" w:line="240" w:lineRule="auto"/>
        <w:ind w:leftChars="158" w:left="647" w:hangingChars="150" w:hanging="315"/>
        <w:jc w:val="left"/>
        <w:rPr>
          <w:szCs w:val="21"/>
        </w:rPr>
      </w:pPr>
      <w:r>
        <w:rPr>
          <w:szCs w:val="21"/>
        </w:rPr>
        <w:t>A</w:t>
      </w:r>
      <w:r>
        <w:rPr>
          <w:rFonts w:hint="eastAsia"/>
          <w:szCs w:val="21"/>
        </w:rPr>
        <w:t>．莎翁写戏讲求</w:t>
      </w:r>
      <w:r>
        <w:rPr>
          <w:rFonts w:asciiTheme="minorEastAsia" w:eastAsiaTheme="minorEastAsia" w:hAnsiTheme="minorEastAsia" w:hint="eastAsia"/>
          <w:szCs w:val="21"/>
        </w:rPr>
        <w:t>反映</w:t>
      </w:r>
      <w:r>
        <w:rPr>
          <w:rFonts w:asciiTheme="minorEastAsia" w:eastAsiaTheme="minorEastAsia" w:hAnsiTheme="minorEastAsia"/>
          <w:szCs w:val="21"/>
        </w:rPr>
        <w:t>“</w:t>
      </w:r>
      <w:r>
        <w:rPr>
          <w:rFonts w:asciiTheme="minorEastAsia" w:eastAsiaTheme="minorEastAsia" w:hAnsiTheme="minorEastAsia" w:hint="eastAsia"/>
          <w:szCs w:val="21"/>
        </w:rPr>
        <w:t>自然</w:t>
      </w:r>
      <w:r>
        <w:rPr>
          <w:rFonts w:asciiTheme="minorEastAsia" w:eastAsiaTheme="minorEastAsia" w:hAnsiTheme="minorEastAsia"/>
          <w:szCs w:val="21"/>
        </w:rPr>
        <w:t>”</w:t>
      </w:r>
      <w:r>
        <w:rPr>
          <w:rFonts w:asciiTheme="minorEastAsia" w:eastAsiaTheme="minorEastAsia" w:hAnsiTheme="minorEastAsia" w:hint="eastAsia"/>
          <w:szCs w:val="21"/>
        </w:rPr>
        <w:t>或真实</w:t>
      </w:r>
      <w:r>
        <w:rPr>
          <w:rFonts w:hint="eastAsia"/>
          <w:szCs w:val="21"/>
        </w:rPr>
        <w:t>，关注当时有关民族和个人的重大问题，较多地考虑观众的趣味和需求，不太介意悲喜雅俗之类的划分。</w:t>
      </w:r>
    </w:p>
    <w:p w:rsidR="00FA4BD9" w:rsidRDefault="00FA4BD9" w:rsidP="00FA4BD9">
      <w:pPr>
        <w:widowControl/>
        <w:snapToGrid w:val="0"/>
        <w:spacing w:after="0" w:line="240" w:lineRule="auto"/>
        <w:ind w:leftChars="158" w:left="647" w:hangingChars="150" w:hanging="315"/>
        <w:jc w:val="left"/>
        <w:rPr>
          <w:szCs w:val="21"/>
        </w:rPr>
      </w:pPr>
      <w:r>
        <w:rPr>
          <w:szCs w:val="21"/>
        </w:rPr>
        <w:t>B</w:t>
      </w:r>
      <w:r>
        <w:rPr>
          <w:rFonts w:hint="eastAsia"/>
          <w:szCs w:val="21"/>
        </w:rPr>
        <w:t>．莎翁不太介意悲喜雅俗之类的划分，关注当时有关民族和个人的重大问题，写戏讲求反映</w:t>
      </w:r>
      <w:r>
        <w:rPr>
          <w:szCs w:val="21"/>
        </w:rPr>
        <w:t>“</w:t>
      </w:r>
      <w:r>
        <w:rPr>
          <w:rFonts w:hint="eastAsia"/>
          <w:szCs w:val="21"/>
        </w:rPr>
        <w:t>自然</w:t>
      </w:r>
      <w:r>
        <w:rPr>
          <w:szCs w:val="21"/>
        </w:rPr>
        <w:t>”</w:t>
      </w:r>
      <w:r>
        <w:rPr>
          <w:rFonts w:hint="eastAsia"/>
          <w:szCs w:val="21"/>
        </w:rPr>
        <w:t>或真实，较多地考虑观众的趣味和需求。</w:t>
      </w:r>
    </w:p>
    <w:p w:rsidR="00FA4BD9" w:rsidRDefault="00FA4BD9" w:rsidP="00FA4BD9">
      <w:pPr>
        <w:widowControl/>
        <w:snapToGrid w:val="0"/>
        <w:spacing w:after="0" w:line="240" w:lineRule="auto"/>
        <w:ind w:leftChars="158" w:left="647" w:hangingChars="150" w:hanging="315"/>
        <w:jc w:val="left"/>
        <w:rPr>
          <w:szCs w:val="21"/>
        </w:rPr>
      </w:pPr>
      <w:r>
        <w:rPr>
          <w:szCs w:val="21"/>
        </w:rPr>
        <w:lastRenderedPageBreak/>
        <w:t>C</w:t>
      </w:r>
      <w:r>
        <w:rPr>
          <w:rFonts w:hint="eastAsia"/>
          <w:szCs w:val="21"/>
        </w:rPr>
        <w:t>．莎翁写戏较多地考虑观众的趣味和需求，讲求反映</w:t>
      </w:r>
      <w:r>
        <w:rPr>
          <w:szCs w:val="21"/>
        </w:rPr>
        <w:t>“</w:t>
      </w:r>
      <w:r>
        <w:rPr>
          <w:rFonts w:hint="eastAsia"/>
          <w:szCs w:val="21"/>
        </w:rPr>
        <w:t>自然</w:t>
      </w:r>
      <w:r>
        <w:rPr>
          <w:szCs w:val="21"/>
        </w:rPr>
        <w:t>”</w:t>
      </w:r>
      <w:r>
        <w:rPr>
          <w:rFonts w:hint="eastAsia"/>
          <w:szCs w:val="21"/>
        </w:rPr>
        <w:t>或真实，不太介意悲喜雅俗之类的划分，关注当时有关民族和个人的重大问题。</w:t>
      </w:r>
    </w:p>
    <w:p w:rsidR="00FA4BD9" w:rsidRDefault="00FA4BD9" w:rsidP="00FA4BD9">
      <w:pPr>
        <w:widowControl/>
        <w:snapToGrid w:val="0"/>
        <w:spacing w:after="0" w:line="240" w:lineRule="auto"/>
        <w:ind w:leftChars="158" w:left="647" w:hangingChars="150" w:hanging="315"/>
        <w:jc w:val="left"/>
        <w:rPr>
          <w:szCs w:val="21"/>
        </w:rPr>
      </w:pPr>
      <w:r>
        <w:rPr>
          <w:szCs w:val="21"/>
        </w:rPr>
        <w:t>D</w:t>
      </w:r>
      <w:r>
        <w:rPr>
          <w:rFonts w:hint="eastAsia"/>
          <w:szCs w:val="21"/>
        </w:rPr>
        <w:t>．莎翁关注当时有关民族和个人的重大问题，较多地考虑观众的趣味和需求，不太介意悲喜雅俗之类的划分，写戏讲</w:t>
      </w:r>
      <w:r>
        <w:rPr>
          <w:rFonts w:asciiTheme="minorEastAsia" w:eastAsiaTheme="minorEastAsia" w:hAnsiTheme="minorEastAsia" w:hint="eastAsia"/>
          <w:szCs w:val="21"/>
        </w:rPr>
        <w:t>求反映</w:t>
      </w:r>
      <w:r>
        <w:rPr>
          <w:rFonts w:asciiTheme="minorEastAsia" w:eastAsiaTheme="minorEastAsia" w:hAnsiTheme="minorEastAsia"/>
          <w:szCs w:val="21"/>
        </w:rPr>
        <w:t>“</w:t>
      </w:r>
      <w:r>
        <w:rPr>
          <w:rFonts w:asciiTheme="minorEastAsia" w:eastAsiaTheme="minorEastAsia" w:hAnsiTheme="minorEastAsia" w:hint="eastAsia"/>
          <w:szCs w:val="21"/>
        </w:rPr>
        <w:t>自然</w:t>
      </w:r>
      <w:r>
        <w:rPr>
          <w:rFonts w:asciiTheme="minorEastAsia" w:eastAsiaTheme="minorEastAsia" w:hAnsiTheme="minorEastAsia"/>
          <w:szCs w:val="21"/>
        </w:rPr>
        <w:t>”</w:t>
      </w:r>
      <w:r>
        <w:rPr>
          <w:rFonts w:asciiTheme="minorEastAsia" w:eastAsiaTheme="minorEastAsia" w:hAnsiTheme="minorEastAsia" w:hint="eastAsia"/>
          <w:szCs w:val="21"/>
        </w:rPr>
        <w:t>或真实</w:t>
      </w:r>
      <w:r>
        <w:rPr>
          <w:rFonts w:hint="eastAsia"/>
          <w:szCs w:val="21"/>
        </w:rPr>
        <w:t>。</w:t>
      </w:r>
    </w:p>
    <w:p w:rsidR="00FA4BD9" w:rsidRDefault="00FA4BD9" w:rsidP="00FA4BD9">
      <w:pPr>
        <w:snapToGrid w:val="0"/>
        <w:spacing w:after="0" w:line="240" w:lineRule="auto"/>
        <w:textAlignment w:val="center"/>
        <w:rPr>
          <w:color w:val="000000" w:themeColor="text1"/>
          <w:kern w:val="0"/>
          <w:szCs w:val="21"/>
        </w:rPr>
      </w:pPr>
      <w:r>
        <w:rPr>
          <w:rFonts w:hint="eastAsia"/>
          <w:color w:val="000000" w:themeColor="text1"/>
          <w:szCs w:val="21"/>
        </w:rPr>
        <w:t>5</w:t>
      </w:r>
      <w:r>
        <w:rPr>
          <w:color w:val="000000" w:themeColor="text1"/>
          <w:szCs w:val="21"/>
        </w:rPr>
        <w:t>．</w:t>
      </w:r>
      <w:r>
        <w:rPr>
          <w:rFonts w:hint="eastAsia"/>
          <w:szCs w:val="21"/>
        </w:rPr>
        <w:t>下列</w:t>
      </w:r>
      <w:proofErr w:type="gramStart"/>
      <w:r>
        <w:rPr>
          <w:rFonts w:hint="eastAsia"/>
          <w:szCs w:val="21"/>
        </w:rPr>
        <w:t>填入文</w:t>
      </w:r>
      <w:proofErr w:type="gramEnd"/>
      <w:r>
        <w:rPr>
          <w:rFonts w:hint="eastAsia"/>
          <w:szCs w:val="21"/>
        </w:rPr>
        <w:t>中括号内的语句，衔接最恰当的一项是</w:t>
      </w:r>
      <w:r>
        <w:rPr>
          <w:color w:val="000000" w:themeColor="text1"/>
          <w:szCs w:val="21"/>
        </w:rPr>
        <w:t>（</w:t>
      </w:r>
      <w:proofErr w:type="gramStart"/>
      <w:r>
        <w:rPr>
          <w:color w:val="000000" w:themeColor="text1"/>
          <w:szCs w:val="21"/>
        </w:rPr>
        <w:t xml:space="preserve">　　　　</w:t>
      </w:r>
      <w:proofErr w:type="gramEnd"/>
      <w:r>
        <w:rPr>
          <w:color w:val="000000" w:themeColor="text1"/>
          <w:szCs w:val="21"/>
        </w:rPr>
        <w:t>）</w:t>
      </w:r>
    </w:p>
    <w:p w:rsidR="00FA4BD9" w:rsidRDefault="00FA4BD9" w:rsidP="00FA4BD9">
      <w:pPr>
        <w:widowControl/>
        <w:snapToGrid w:val="0"/>
        <w:spacing w:after="0" w:line="240" w:lineRule="auto"/>
        <w:ind w:firstLineChars="150" w:firstLine="315"/>
        <w:jc w:val="left"/>
        <w:rPr>
          <w:szCs w:val="21"/>
        </w:rPr>
      </w:pPr>
      <w:r>
        <w:rPr>
          <w:szCs w:val="21"/>
        </w:rPr>
        <w:t>A</w:t>
      </w:r>
      <w:r>
        <w:rPr>
          <w:rFonts w:hint="eastAsia"/>
          <w:szCs w:val="21"/>
        </w:rPr>
        <w:t>．</w:t>
      </w:r>
      <w:r>
        <w:rPr>
          <w:szCs w:val="21"/>
        </w:rPr>
        <w:t xml:space="preserve"> </w:t>
      </w:r>
      <w:r>
        <w:rPr>
          <w:rFonts w:hint="eastAsia"/>
          <w:szCs w:val="21"/>
        </w:rPr>
        <w:t>恩格斯称赞莎士比亚戏剧是情节生动性、思想深度与丰富性、历史内容完美的融合</w:t>
      </w:r>
    </w:p>
    <w:p w:rsidR="00FA4BD9" w:rsidRDefault="00FA4BD9" w:rsidP="00FA4BD9">
      <w:pPr>
        <w:widowControl/>
        <w:snapToGrid w:val="0"/>
        <w:spacing w:after="0" w:line="240" w:lineRule="auto"/>
        <w:ind w:firstLineChars="150" w:firstLine="315"/>
        <w:jc w:val="left"/>
        <w:rPr>
          <w:szCs w:val="21"/>
        </w:rPr>
      </w:pPr>
      <w:r>
        <w:rPr>
          <w:szCs w:val="21"/>
        </w:rPr>
        <w:t>B</w:t>
      </w:r>
      <w:r>
        <w:rPr>
          <w:rFonts w:hint="eastAsia"/>
          <w:szCs w:val="21"/>
        </w:rPr>
        <w:t>．</w:t>
      </w:r>
      <w:r>
        <w:rPr>
          <w:szCs w:val="21"/>
        </w:rPr>
        <w:t xml:space="preserve"> </w:t>
      </w:r>
      <w:r>
        <w:rPr>
          <w:rFonts w:hint="eastAsia"/>
          <w:szCs w:val="21"/>
        </w:rPr>
        <w:t>恩格斯称赞莎士比亚戏剧是情节生动性、丰富性与思想深度、历史内容完美的融合</w:t>
      </w:r>
    </w:p>
    <w:p w:rsidR="00FA4BD9" w:rsidRDefault="00FA4BD9" w:rsidP="00FA4BD9">
      <w:pPr>
        <w:widowControl/>
        <w:snapToGrid w:val="0"/>
        <w:spacing w:after="0" w:line="240" w:lineRule="auto"/>
        <w:ind w:firstLineChars="150" w:firstLine="315"/>
        <w:jc w:val="left"/>
        <w:rPr>
          <w:szCs w:val="21"/>
        </w:rPr>
      </w:pPr>
      <w:r>
        <w:rPr>
          <w:szCs w:val="21"/>
        </w:rPr>
        <w:t>C</w:t>
      </w:r>
      <w:r>
        <w:rPr>
          <w:rFonts w:hint="eastAsia"/>
          <w:szCs w:val="21"/>
        </w:rPr>
        <w:t>．</w:t>
      </w:r>
      <w:r>
        <w:rPr>
          <w:szCs w:val="21"/>
        </w:rPr>
        <w:t xml:space="preserve"> </w:t>
      </w:r>
      <w:r>
        <w:rPr>
          <w:rFonts w:hint="eastAsia"/>
          <w:szCs w:val="21"/>
        </w:rPr>
        <w:t>恩格斯称赞莎士比亚戏剧是思想深度、丰富性与情节生动性、历史内容完美的融合</w:t>
      </w:r>
    </w:p>
    <w:p w:rsidR="00FA4BD9" w:rsidRDefault="00FA4BD9" w:rsidP="00FA4BD9">
      <w:pPr>
        <w:widowControl/>
        <w:snapToGrid w:val="0"/>
        <w:spacing w:after="0" w:line="240" w:lineRule="auto"/>
        <w:ind w:firstLineChars="150" w:firstLine="315"/>
        <w:jc w:val="left"/>
        <w:rPr>
          <w:szCs w:val="21"/>
        </w:rPr>
      </w:pPr>
      <w:r>
        <w:rPr>
          <w:szCs w:val="21"/>
        </w:rPr>
        <w:t>D</w:t>
      </w:r>
      <w:r>
        <w:rPr>
          <w:rFonts w:hint="eastAsia"/>
          <w:szCs w:val="21"/>
        </w:rPr>
        <w:t>．</w:t>
      </w:r>
      <w:r>
        <w:rPr>
          <w:szCs w:val="21"/>
        </w:rPr>
        <w:t xml:space="preserve"> </w:t>
      </w:r>
      <w:r>
        <w:rPr>
          <w:rFonts w:hint="eastAsia"/>
          <w:szCs w:val="21"/>
        </w:rPr>
        <w:t>恩格斯称赞莎士比亚戏剧是思想深度、丰富性与历史内容、情节生动性完美的融合</w:t>
      </w:r>
    </w:p>
    <w:p w:rsidR="00FA4BD9" w:rsidRDefault="00FA4BD9" w:rsidP="00FA4BD9">
      <w:pPr>
        <w:snapToGrid w:val="0"/>
        <w:spacing w:after="0" w:line="240" w:lineRule="auto"/>
        <w:textAlignment w:val="center"/>
        <w:rPr>
          <w:color w:val="000000" w:themeColor="text1"/>
          <w:kern w:val="0"/>
          <w:szCs w:val="21"/>
        </w:rPr>
      </w:pPr>
      <w:r>
        <w:rPr>
          <w:rFonts w:hint="eastAsia"/>
          <w:color w:val="000000" w:themeColor="text1"/>
          <w:szCs w:val="21"/>
        </w:rPr>
        <w:t>6</w:t>
      </w:r>
      <w:r>
        <w:rPr>
          <w:color w:val="000000" w:themeColor="text1"/>
          <w:szCs w:val="21"/>
        </w:rPr>
        <w:t>．</w:t>
      </w:r>
      <w:r>
        <w:rPr>
          <w:rFonts w:hint="eastAsia"/>
          <w:szCs w:val="21"/>
        </w:rPr>
        <w:t>下列有关文学常识，表述错误的一项是</w:t>
      </w:r>
      <w:r>
        <w:rPr>
          <w:color w:val="000000" w:themeColor="text1"/>
          <w:szCs w:val="21"/>
        </w:rPr>
        <w:t>（</w:t>
      </w:r>
      <w:proofErr w:type="gramStart"/>
      <w:r>
        <w:rPr>
          <w:color w:val="000000" w:themeColor="text1"/>
          <w:szCs w:val="21"/>
        </w:rPr>
        <w:t xml:space="preserve">　　　　</w:t>
      </w:r>
      <w:proofErr w:type="gramEnd"/>
      <w:r>
        <w:rPr>
          <w:color w:val="000000" w:themeColor="text1"/>
          <w:szCs w:val="21"/>
        </w:rPr>
        <w:t>）</w:t>
      </w:r>
    </w:p>
    <w:p w:rsidR="00FA4BD9" w:rsidRDefault="00FA4BD9" w:rsidP="00FA4BD9">
      <w:pPr>
        <w:widowControl/>
        <w:snapToGrid w:val="0"/>
        <w:spacing w:after="0" w:line="240" w:lineRule="auto"/>
        <w:ind w:leftChars="158" w:left="752" w:hangingChars="200" w:hanging="420"/>
        <w:jc w:val="left"/>
        <w:rPr>
          <w:szCs w:val="21"/>
        </w:rPr>
      </w:pPr>
      <w:r>
        <w:rPr>
          <w:szCs w:val="21"/>
        </w:rPr>
        <w:t>A</w:t>
      </w:r>
      <w:r>
        <w:rPr>
          <w:rFonts w:hint="eastAsia"/>
          <w:szCs w:val="21"/>
        </w:rPr>
        <w:t>．</w:t>
      </w:r>
      <w:r>
        <w:rPr>
          <w:szCs w:val="21"/>
        </w:rPr>
        <w:t xml:space="preserve"> </w:t>
      </w:r>
      <w:r>
        <w:rPr>
          <w:rFonts w:hint="eastAsia"/>
          <w:szCs w:val="21"/>
        </w:rPr>
        <w:t>莎士比亚是文艺复兴时期欧洲最伟大的剧作家、诗人。他一共创作了</w:t>
      </w:r>
      <w:r>
        <w:rPr>
          <w:szCs w:val="21"/>
        </w:rPr>
        <w:t>154</w:t>
      </w:r>
      <w:r>
        <w:rPr>
          <w:rFonts w:hint="eastAsia"/>
          <w:szCs w:val="21"/>
        </w:rPr>
        <w:t>首十四行诗，其中《十四行诗集》最为著名。</w:t>
      </w:r>
    </w:p>
    <w:p w:rsidR="00FA4BD9" w:rsidRDefault="00FA4BD9" w:rsidP="00FA4BD9">
      <w:pPr>
        <w:widowControl/>
        <w:snapToGrid w:val="0"/>
        <w:spacing w:after="0" w:line="240" w:lineRule="auto"/>
        <w:ind w:firstLineChars="150" w:firstLine="315"/>
        <w:jc w:val="left"/>
        <w:rPr>
          <w:szCs w:val="21"/>
        </w:rPr>
      </w:pPr>
      <w:r>
        <w:rPr>
          <w:szCs w:val="21"/>
        </w:rPr>
        <w:t>B</w:t>
      </w:r>
      <w:r>
        <w:rPr>
          <w:rFonts w:hint="eastAsia"/>
          <w:szCs w:val="21"/>
        </w:rPr>
        <w:t>．</w:t>
      </w:r>
      <w:r>
        <w:rPr>
          <w:szCs w:val="21"/>
        </w:rPr>
        <w:t xml:space="preserve"> </w:t>
      </w:r>
      <w:r>
        <w:rPr>
          <w:rFonts w:hint="eastAsia"/>
          <w:szCs w:val="21"/>
        </w:rPr>
        <w:t>莎士比亚的戏剧写作共分</w:t>
      </w:r>
      <w:r>
        <w:rPr>
          <w:szCs w:val="21"/>
        </w:rPr>
        <w:t>3</w:t>
      </w:r>
      <w:r>
        <w:rPr>
          <w:rFonts w:hint="eastAsia"/>
          <w:szCs w:val="21"/>
        </w:rPr>
        <w:t>个时期：历史剧和喜剧时期、悲剧时期、传奇剧时期。</w:t>
      </w:r>
    </w:p>
    <w:p w:rsidR="00FA4BD9" w:rsidRDefault="00FA4BD9" w:rsidP="00FA4BD9">
      <w:pPr>
        <w:widowControl/>
        <w:snapToGrid w:val="0"/>
        <w:spacing w:after="0" w:line="240" w:lineRule="auto"/>
        <w:ind w:firstLineChars="150" w:firstLine="315"/>
        <w:jc w:val="left"/>
        <w:rPr>
          <w:rFonts w:asciiTheme="minorEastAsia" w:eastAsiaTheme="minorEastAsia" w:hAnsiTheme="minorEastAsia"/>
          <w:szCs w:val="21"/>
        </w:rPr>
      </w:pPr>
      <w:r>
        <w:rPr>
          <w:szCs w:val="21"/>
        </w:rPr>
        <w:t>C</w:t>
      </w:r>
      <w:r>
        <w:rPr>
          <w:rFonts w:hint="eastAsia"/>
          <w:szCs w:val="21"/>
        </w:rPr>
        <w:t>．</w:t>
      </w:r>
      <w:r>
        <w:rPr>
          <w:szCs w:val="21"/>
        </w:rPr>
        <w:t xml:space="preserve"> </w:t>
      </w:r>
      <w:r>
        <w:rPr>
          <w:rFonts w:hint="eastAsia"/>
          <w:szCs w:val="21"/>
        </w:rPr>
        <w:t>《哈姆莱特》《奥赛罗》《罗密欧与朱丽叶》《麦克白》合称为莎士比亚</w:t>
      </w:r>
      <w:r>
        <w:rPr>
          <w:rFonts w:asciiTheme="minorEastAsia" w:eastAsiaTheme="minorEastAsia" w:hAnsiTheme="minorEastAsia" w:hint="eastAsia"/>
          <w:szCs w:val="21"/>
        </w:rPr>
        <w:t>的</w:t>
      </w:r>
      <w:r>
        <w:rPr>
          <w:rFonts w:asciiTheme="minorEastAsia" w:eastAsiaTheme="minorEastAsia" w:hAnsiTheme="minorEastAsia"/>
          <w:szCs w:val="21"/>
        </w:rPr>
        <w:t>“</w:t>
      </w:r>
      <w:r>
        <w:rPr>
          <w:rFonts w:asciiTheme="minorEastAsia" w:eastAsiaTheme="minorEastAsia" w:hAnsiTheme="minorEastAsia" w:hint="eastAsia"/>
          <w:szCs w:val="21"/>
        </w:rPr>
        <w:t>四大悲剧</w:t>
      </w:r>
      <w:r>
        <w:rPr>
          <w:rFonts w:asciiTheme="minorEastAsia" w:eastAsiaTheme="minorEastAsia" w:hAnsiTheme="minorEastAsia"/>
          <w:szCs w:val="21"/>
        </w:rPr>
        <w:t>”</w:t>
      </w:r>
      <w:r>
        <w:rPr>
          <w:rFonts w:asciiTheme="minorEastAsia" w:eastAsiaTheme="minorEastAsia" w:hAnsiTheme="minorEastAsia" w:hint="eastAsia"/>
          <w:szCs w:val="21"/>
        </w:rPr>
        <w:t>。</w:t>
      </w:r>
    </w:p>
    <w:p w:rsidR="00FA4BD9" w:rsidRDefault="00FA4BD9" w:rsidP="00FA4BD9">
      <w:pPr>
        <w:widowControl/>
        <w:snapToGrid w:val="0"/>
        <w:spacing w:after="0" w:line="240" w:lineRule="auto"/>
        <w:ind w:firstLineChars="150" w:firstLine="315"/>
        <w:jc w:val="left"/>
        <w:rPr>
          <w:szCs w:val="21"/>
        </w:rPr>
      </w:pPr>
      <w:r>
        <w:rPr>
          <w:szCs w:val="21"/>
        </w:rPr>
        <w:t>D</w:t>
      </w:r>
      <w:r>
        <w:rPr>
          <w:rFonts w:hint="eastAsia"/>
          <w:szCs w:val="21"/>
        </w:rPr>
        <w:t>．</w:t>
      </w:r>
      <w:r>
        <w:rPr>
          <w:szCs w:val="21"/>
        </w:rPr>
        <w:t xml:space="preserve"> </w:t>
      </w:r>
      <w:r>
        <w:rPr>
          <w:rFonts w:hint="eastAsia"/>
          <w:szCs w:val="21"/>
        </w:rPr>
        <w:t>戏剧文学的两个重要内容是戏剧冲突和戏剧语言。</w:t>
      </w:r>
    </w:p>
    <w:p w:rsidR="00FA4BD9" w:rsidRDefault="00FA4BD9" w:rsidP="00FA4BD9">
      <w:pPr>
        <w:widowControl/>
        <w:spacing w:after="0" w:line="300" w:lineRule="exact"/>
        <w:jc w:val="left"/>
        <w:textAlignment w:val="baseline"/>
        <w:rPr>
          <w:rFonts w:ascii="宋体" w:hAnsi="宋体" w:cs="宋体"/>
          <w:b/>
          <w:bCs/>
          <w:color w:val="000000" w:themeColor="text1"/>
          <w:spacing w:val="4"/>
          <w:kern w:val="10"/>
          <w:sz w:val="20"/>
          <w:szCs w:val="21"/>
          <w:lang w:bidi="ne-NP"/>
        </w:rPr>
      </w:pPr>
      <w:r>
        <w:rPr>
          <w:rFonts w:ascii="宋体" w:hAnsi="宋体" w:cs="宋体" w:hint="eastAsia"/>
          <w:b/>
          <w:bCs/>
          <w:color w:val="000000" w:themeColor="text1"/>
          <w:spacing w:val="4"/>
          <w:kern w:val="10"/>
          <w:szCs w:val="21"/>
          <w:lang w:bidi="ne-NP"/>
        </w:rPr>
        <w:t>二、拓展导练（15分钟）</w:t>
      </w:r>
    </w:p>
    <w:p w:rsidR="00FA4BD9" w:rsidRDefault="00FA4BD9" w:rsidP="00FA4BD9">
      <w:pPr>
        <w:tabs>
          <w:tab w:val="left" w:pos="4620"/>
        </w:tabs>
        <w:snapToGrid w:val="0"/>
        <w:spacing w:after="0" w:line="240" w:lineRule="auto"/>
        <w:rPr>
          <w:szCs w:val="21"/>
        </w:rPr>
      </w:pPr>
      <w:r>
        <w:rPr>
          <w:szCs w:val="21"/>
        </w:rPr>
        <w:t>阅读</w:t>
      </w:r>
      <w:r>
        <w:rPr>
          <w:rFonts w:hint="eastAsia"/>
          <w:szCs w:val="21"/>
        </w:rPr>
        <w:t>下面的文字</w:t>
      </w:r>
      <w:r>
        <w:rPr>
          <w:szCs w:val="21"/>
        </w:rPr>
        <w:t>，完成</w:t>
      </w:r>
      <w:r>
        <w:rPr>
          <w:rFonts w:hint="eastAsia"/>
          <w:szCs w:val="21"/>
        </w:rPr>
        <w:t>7</w:t>
      </w:r>
      <w:r>
        <w:rPr>
          <w:szCs w:val="21"/>
        </w:rPr>
        <w:t>～</w:t>
      </w:r>
      <w:r>
        <w:rPr>
          <w:rFonts w:hint="eastAsia"/>
          <w:szCs w:val="21"/>
        </w:rPr>
        <w:t>9</w:t>
      </w:r>
      <w:r>
        <w:rPr>
          <w:szCs w:val="21"/>
        </w:rPr>
        <w:t>题。</w:t>
      </w:r>
    </w:p>
    <w:p w:rsidR="00FA4BD9" w:rsidRDefault="00FA4BD9" w:rsidP="00FA4BD9">
      <w:pPr>
        <w:snapToGrid w:val="0"/>
        <w:spacing w:after="0" w:line="240" w:lineRule="auto"/>
        <w:jc w:val="center"/>
        <w:textAlignment w:val="center"/>
        <w:rPr>
          <w:rFonts w:ascii="宋体" w:hAnsi="宋体" w:cs="宋体"/>
          <w:szCs w:val="21"/>
        </w:rPr>
      </w:pPr>
      <w:r>
        <w:rPr>
          <w:rFonts w:ascii="宋体" w:hAnsi="宋体" w:cs="宋体" w:hint="eastAsia"/>
          <w:szCs w:val="21"/>
        </w:rPr>
        <w:t>莎士比亚传</w:t>
      </w:r>
    </w:p>
    <w:p w:rsidR="00FA4BD9" w:rsidRDefault="00FA4BD9" w:rsidP="00FA4BD9">
      <w:pPr>
        <w:snapToGrid w:val="0"/>
        <w:spacing w:after="0" w:line="240" w:lineRule="auto"/>
        <w:ind w:firstLineChars="200" w:firstLine="420"/>
        <w:textAlignment w:val="center"/>
        <w:rPr>
          <w:rFonts w:ascii="宋体" w:hAnsi="宋体" w:cs="宋体"/>
          <w:szCs w:val="21"/>
        </w:rPr>
      </w:pPr>
      <w:r>
        <w:rPr>
          <w:rFonts w:ascii="宋体" w:hAnsi="宋体" w:cs="宋体" w:hint="eastAsia"/>
          <w:szCs w:val="21"/>
        </w:rPr>
        <w:t>在英国中部、伦敦西北面的沃里克郡，有一个普通的小镇，名叫斯特拉特福，莎士比亚就是诞生在这个小镇上。</w:t>
      </w:r>
    </w:p>
    <w:p w:rsidR="00FA4BD9" w:rsidRDefault="00FA4BD9" w:rsidP="00FA4BD9">
      <w:pPr>
        <w:snapToGrid w:val="0"/>
        <w:spacing w:after="0" w:line="240" w:lineRule="auto"/>
        <w:ind w:firstLineChars="200" w:firstLine="420"/>
        <w:textAlignment w:val="center"/>
        <w:rPr>
          <w:rFonts w:ascii="宋体" w:hAnsi="宋体" w:cs="宋体"/>
          <w:szCs w:val="21"/>
        </w:rPr>
      </w:pPr>
      <w:r>
        <w:rPr>
          <w:rFonts w:ascii="宋体" w:hAnsi="宋体" w:cs="宋体" w:hint="eastAsia"/>
          <w:szCs w:val="21"/>
        </w:rPr>
        <w:t>7岁那年，莎士比亚进了镇上的文法学校。除了在学校读书以外，</w:t>
      </w:r>
      <w:r>
        <w:rPr>
          <w:rFonts w:ascii="宋体" w:hAnsi="宋体" w:cs="宋体" w:hint="eastAsia"/>
          <w:szCs w:val="21"/>
          <w:u w:val="single"/>
        </w:rPr>
        <w:t>少年时代留给莎士比亚深刻印象的还有许多其他的东西</w:t>
      </w:r>
      <w:r>
        <w:rPr>
          <w:rFonts w:ascii="宋体" w:hAnsi="宋体" w:cs="宋体" w:hint="eastAsia"/>
          <w:szCs w:val="21"/>
        </w:rPr>
        <w:t>。茂密荒凉的亚登森林从北方一直伸展到斯特拉特福镇周围，莎士比亚在童年时就听说过有关这个森林的许多故事。后来，莎士比亚在《皆大欢喜》这部喜剧里特别提到故事里的英雄罗宾汉。</w:t>
      </w:r>
    </w:p>
    <w:p w:rsidR="00FA4BD9" w:rsidRDefault="00FA4BD9" w:rsidP="00FA4BD9">
      <w:pPr>
        <w:snapToGrid w:val="0"/>
        <w:spacing w:after="0" w:line="240" w:lineRule="auto"/>
        <w:ind w:firstLineChars="200" w:firstLine="420"/>
        <w:textAlignment w:val="center"/>
        <w:rPr>
          <w:rFonts w:ascii="宋体" w:hAnsi="宋体" w:cs="宋体"/>
          <w:szCs w:val="21"/>
        </w:rPr>
      </w:pPr>
      <w:r>
        <w:rPr>
          <w:rFonts w:ascii="宋体" w:hAnsi="宋体" w:cs="宋体" w:hint="eastAsia"/>
          <w:szCs w:val="21"/>
        </w:rPr>
        <w:t>莎士比亚在童年的时候还听过一些可怕的故事，其中有一个故事讲到有几个极其丑陋的巫婆，她们能预言人的未来。后来，莎士比亚在悲剧《麦克白》中生动地描写了三个巫婆的形象。</w:t>
      </w:r>
    </w:p>
    <w:p w:rsidR="00FA4BD9" w:rsidRDefault="00FA4BD9" w:rsidP="00FA4BD9">
      <w:pPr>
        <w:snapToGrid w:val="0"/>
        <w:spacing w:after="0" w:line="240" w:lineRule="auto"/>
        <w:ind w:firstLineChars="200" w:firstLine="420"/>
        <w:textAlignment w:val="center"/>
        <w:rPr>
          <w:rFonts w:ascii="宋体" w:hAnsi="宋体" w:cs="宋体"/>
          <w:szCs w:val="21"/>
        </w:rPr>
      </w:pPr>
      <w:r>
        <w:rPr>
          <w:rFonts w:ascii="宋体" w:hAnsi="宋体" w:cs="宋体" w:hint="eastAsia"/>
          <w:szCs w:val="21"/>
        </w:rPr>
        <w:t>1575年7月，伊丽莎白女王到离斯特拉特福镇不远的肯尼沃斯城堡做客，在欢迎仪式上，许多人装扮成古希腊罗马神话中的牧神、海神、河神和其他各种神怪，走在游行的队伍里。11岁的莎士比亚也见到了这</w:t>
      </w:r>
      <w:proofErr w:type="gramStart"/>
      <w:r>
        <w:rPr>
          <w:rFonts w:ascii="宋体" w:hAnsi="宋体" w:cs="宋体" w:hint="eastAsia"/>
          <w:szCs w:val="21"/>
        </w:rPr>
        <w:t>次欢迎</w:t>
      </w:r>
      <w:proofErr w:type="gramEnd"/>
      <w:r>
        <w:rPr>
          <w:rFonts w:ascii="宋体" w:hAnsi="宋体" w:cs="宋体" w:hint="eastAsia"/>
          <w:szCs w:val="21"/>
        </w:rPr>
        <w:t>仪式的盛况。</w:t>
      </w:r>
    </w:p>
    <w:p w:rsidR="00FA4BD9" w:rsidRDefault="00FA4BD9" w:rsidP="00FA4BD9">
      <w:pPr>
        <w:snapToGrid w:val="0"/>
        <w:spacing w:after="0" w:line="240" w:lineRule="auto"/>
        <w:ind w:firstLineChars="200" w:firstLine="420"/>
        <w:textAlignment w:val="center"/>
        <w:rPr>
          <w:rFonts w:ascii="宋体" w:hAnsi="宋体" w:cs="宋体"/>
          <w:szCs w:val="21"/>
        </w:rPr>
      </w:pPr>
      <w:r>
        <w:rPr>
          <w:rFonts w:ascii="宋体" w:hAnsi="宋体" w:cs="宋体" w:hint="eastAsia"/>
          <w:szCs w:val="21"/>
        </w:rPr>
        <w:t>当时，英国已经有不少流浪的剧团多次到过斯特拉特福镇。少年时代的莎士比亚有很多机会观看戏剧演出。少年莎士比亚对演戏很感兴趣，也许这正是他把毕生贡献给戏剧的最初的原因。后来，他在戏剧《哈姆莱特》里满怀亲切之感地描写了流浪剧团的演出情况。</w:t>
      </w:r>
    </w:p>
    <w:p w:rsidR="00FA4BD9" w:rsidRDefault="00FA4BD9" w:rsidP="00FA4BD9">
      <w:pPr>
        <w:snapToGrid w:val="0"/>
        <w:spacing w:after="0" w:line="240" w:lineRule="auto"/>
        <w:ind w:firstLineChars="200" w:firstLine="420"/>
        <w:textAlignment w:val="center"/>
        <w:rPr>
          <w:rFonts w:ascii="宋体" w:hAnsi="宋体" w:cs="宋体"/>
          <w:szCs w:val="21"/>
        </w:rPr>
      </w:pPr>
      <w:r>
        <w:rPr>
          <w:rFonts w:ascii="宋体" w:hAnsi="宋体" w:cs="宋体" w:hint="eastAsia"/>
          <w:szCs w:val="21"/>
        </w:rPr>
        <w:t>16世纪是文艺复兴时代，那个时代的精神是进取的、开放的，许多年轻人都不安于现状，想到外面的世界去寻找更广阔的天地。莎士比亚也正是在这样的时代气氛中离开他的故乡小镇，到外面的世界去寻找更多的发展机会的。1587年左右，莎士比亚来到伦敦，开始了他的新生活。他的创作大致可以分为三个时期：第一时期(1～11年)以写历史剧、喜剧为主，写了9部历史剧、10部喜剧和2部悲剧；第二时期(1601～1607年)以写悲剧为主，写了3部罗马剧、5部悲剧和3部“阴暗的喜剧”或“问题剧”；第三时期(1608～1613年)倾向于妥协和幻想的悲喜剧或传奇剧。</w:t>
      </w:r>
    </w:p>
    <w:p w:rsidR="00FA4BD9" w:rsidRDefault="00FA4BD9" w:rsidP="00FA4BD9">
      <w:pPr>
        <w:snapToGrid w:val="0"/>
        <w:spacing w:after="0" w:line="240" w:lineRule="auto"/>
        <w:ind w:firstLineChars="200" w:firstLine="420"/>
        <w:textAlignment w:val="center"/>
        <w:rPr>
          <w:rFonts w:ascii="宋体" w:hAnsi="宋体" w:cs="宋体"/>
          <w:szCs w:val="21"/>
        </w:rPr>
      </w:pPr>
      <w:r>
        <w:rPr>
          <w:rFonts w:ascii="宋体" w:hAnsi="宋体" w:cs="宋体" w:hint="eastAsia"/>
          <w:szCs w:val="21"/>
        </w:rPr>
        <w:t>莎士比亚已经逝世300多年了，几百年来，不同的民族都用各自的语言赞扬过莎士比亚，历代的大作家们几乎都将莎士比亚视为不可逾越的艺术高峰。他们都认为莎士比亚是不朽的。</w:t>
      </w:r>
    </w:p>
    <w:p w:rsidR="00FA4BD9" w:rsidRDefault="00FA4BD9" w:rsidP="00FA4BD9">
      <w:pPr>
        <w:snapToGrid w:val="0"/>
        <w:spacing w:after="0" w:line="240" w:lineRule="auto"/>
        <w:ind w:firstLineChars="200" w:firstLine="420"/>
        <w:textAlignment w:val="center"/>
        <w:rPr>
          <w:rFonts w:ascii="宋体" w:hAnsi="宋体" w:cs="宋体"/>
          <w:szCs w:val="21"/>
        </w:rPr>
      </w:pPr>
      <w:r>
        <w:rPr>
          <w:rFonts w:ascii="宋体" w:hAnsi="宋体" w:cs="宋体" w:hint="eastAsia"/>
          <w:szCs w:val="21"/>
        </w:rPr>
        <w:t>与莎士比亚同时代的戏剧家本·琼生评价他：“他不属于一个时代，而属于所有的世纪。”17世纪英国伟大的诗人、一个真正的清教徒——弥尔顿也对莎士比亚推崇备至。</w:t>
      </w:r>
    </w:p>
    <w:p w:rsidR="00FA4BD9" w:rsidRDefault="00FA4BD9" w:rsidP="00FA4BD9">
      <w:pPr>
        <w:snapToGrid w:val="0"/>
        <w:spacing w:after="0" w:line="240" w:lineRule="auto"/>
        <w:ind w:firstLineChars="200" w:firstLine="420"/>
        <w:textAlignment w:val="center"/>
        <w:rPr>
          <w:rFonts w:ascii="宋体" w:hAnsi="宋体" w:cs="宋体"/>
          <w:szCs w:val="21"/>
        </w:rPr>
      </w:pPr>
      <w:r>
        <w:rPr>
          <w:rFonts w:ascii="宋体" w:hAnsi="宋体" w:cs="宋体" w:hint="eastAsia"/>
          <w:szCs w:val="21"/>
        </w:rPr>
        <w:t>17、18世纪的一些古典主义作家，如德莱顿、蒲柏等人不得不赞美莎士比亚“有一颗通天之心，能够了解一切人物和激情”(德莱顿语)。</w:t>
      </w:r>
    </w:p>
    <w:p w:rsidR="00FA4BD9" w:rsidRDefault="00FA4BD9" w:rsidP="00FA4BD9">
      <w:pPr>
        <w:snapToGrid w:val="0"/>
        <w:spacing w:after="0" w:line="240" w:lineRule="auto"/>
        <w:ind w:firstLineChars="200" w:firstLine="420"/>
        <w:textAlignment w:val="center"/>
        <w:rPr>
          <w:rFonts w:ascii="宋体" w:hAnsi="宋体" w:cs="宋体"/>
          <w:szCs w:val="21"/>
        </w:rPr>
      </w:pPr>
      <w:r>
        <w:rPr>
          <w:rFonts w:ascii="宋体" w:hAnsi="宋体" w:cs="宋体" w:hint="eastAsia"/>
          <w:szCs w:val="21"/>
        </w:rPr>
        <w:lastRenderedPageBreak/>
        <w:t>到了19世纪，莎士比亚更是风靡全欧洲。雨果、司汤达等人在与古典主义做斗争时，都高举莎士比亚的大旗。18、19世纪的许多大作家如伏尔泰、雨果、屠格涅夫、罗曼·罗兰等都曾或多或少地对莎士比亚的作品进行模仿，在作品中留下了莎士比亚的影子。</w:t>
      </w:r>
    </w:p>
    <w:p w:rsidR="00FA4BD9" w:rsidRDefault="00FA4BD9" w:rsidP="00FA4BD9">
      <w:pPr>
        <w:snapToGrid w:val="0"/>
        <w:spacing w:after="0" w:line="240" w:lineRule="auto"/>
        <w:ind w:firstLineChars="200" w:firstLine="420"/>
        <w:textAlignment w:val="center"/>
        <w:rPr>
          <w:rFonts w:ascii="宋体" w:hAnsi="宋体" w:cs="宋体"/>
          <w:szCs w:val="21"/>
        </w:rPr>
      </w:pPr>
      <w:r>
        <w:rPr>
          <w:rFonts w:ascii="宋体" w:hAnsi="宋体" w:cs="宋体" w:hint="eastAsia"/>
          <w:szCs w:val="21"/>
        </w:rPr>
        <w:t>到了20世纪，莎士比亚在国际文化生活中的地位和影响更加突出，出现了五花八门的</w:t>
      </w:r>
      <w:proofErr w:type="gramStart"/>
      <w:r>
        <w:rPr>
          <w:rFonts w:ascii="宋体" w:hAnsi="宋体" w:cs="宋体" w:hint="eastAsia"/>
          <w:szCs w:val="21"/>
        </w:rPr>
        <w:t>莎学批评</w:t>
      </w:r>
      <w:proofErr w:type="gramEnd"/>
      <w:r>
        <w:rPr>
          <w:rFonts w:ascii="宋体" w:hAnsi="宋体" w:cs="宋体" w:hint="eastAsia"/>
          <w:szCs w:val="21"/>
        </w:rPr>
        <w:t>流派和令人眼花缭乱的</w:t>
      </w:r>
      <w:proofErr w:type="gramStart"/>
      <w:r>
        <w:rPr>
          <w:rFonts w:ascii="宋体" w:hAnsi="宋体" w:cs="宋体" w:hint="eastAsia"/>
          <w:szCs w:val="21"/>
        </w:rPr>
        <w:t>莎</w:t>
      </w:r>
      <w:proofErr w:type="gramEnd"/>
      <w:r>
        <w:rPr>
          <w:rFonts w:ascii="宋体" w:hAnsi="宋体" w:cs="宋体" w:hint="eastAsia"/>
          <w:szCs w:val="21"/>
        </w:rPr>
        <w:t>剧舞台艺术。心理学、美学、语言学、社会学等新兴的学科都以莎士比亚的作品为研究对象，使莎士比亚的作品在新的时代产生了新的价值。</w:t>
      </w:r>
    </w:p>
    <w:p w:rsidR="00FA4BD9" w:rsidRDefault="00FA4BD9" w:rsidP="00FA4BD9">
      <w:pPr>
        <w:snapToGrid w:val="0"/>
        <w:spacing w:after="0" w:line="240" w:lineRule="auto"/>
        <w:ind w:firstLineChars="200" w:firstLine="420"/>
        <w:textAlignment w:val="center"/>
        <w:rPr>
          <w:rFonts w:ascii="宋体" w:hAnsi="宋体" w:cs="宋体"/>
          <w:szCs w:val="21"/>
        </w:rPr>
      </w:pPr>
      <w:r>
        <w:rPr>
          <w:rFonts w:ascii="宋体" w:hAnsi="宋体" w:cs="宋体" w:hint="eastAsia"/>
          <w:szCs w:val="21"/>
        </w:rPr>
        <w:t>现在全世界有众多的</w:t>
      </w:r>
      <w:proofErr w:type="gramStart"/>
      <w:r>
        <w:rPr>
          <w:rFonts w:ascii="宋体" w:hAnsi="宋体" w:cs="宋体" w:hint="eastAsia"/>
          <w:szCs w:val="21"/>
        </w:rPr>
        <w:t>莎</w:t>
      </w:r>
      <w:proofErr w:type="gramEnd"/>
      <w:r>
        <w:rPr>
          <w:rFonts w:ascii="宋体" w:hAnsi="宋体" w:cs="宋体" w:hint="eastAsia"/>
          <w:szCs w:val="21"/>
        </w:rPr>
        <w:t>学研究机构，每年都会举行世界性的莎士比亚研究会议，全世界还有各种研究莎士比亚的专刊、莎士比亚图书馆等。</w:t>
      </w:r>
    </w:p>
    <w:p w:rsidR="00FA4BD9" w:rsidRDefault="00FA4BD9" w:rsidP="00FA4BD9">
      <w:pPr>
        <w:snapToGrid w:val="0"/>
        <w:spacing w:after="0" w:line="240" w:lineRule="auto"/>
        <w:ind w:firstLineChars="200" w:firstLine="420"/>
        <w:textAlignment w:val="center"/>
        <w:rPr>
          <w:rFonts w:ascii="宋体" w:hAnsi="宋体" w:cs="宋体"/>
          <w:szCs w:val="21"/>
        </w:rPr>
      </w:pPr>
      <w:r>
        <w:rPr>
          <w:rFonts w:ascii="宋体" w:hAnsi="宋体" w:cs="宋体" w:hint="eastAsia"/>
          <w:szCs w:val="21"/>
        </w:rPr>
        <w:t>在电影和电视出现以后，莎士比亚的戏剧更是不断被改编成电影和电视，得到了更加广泛的传播。</w:t>
      </w:r>
    </w:p>
    <w:p w:rsidR="00FA4BD9" w:rsidRDefault="00FA4BD9" w:rsidP="00FA4BD9">
      <w:pPr>
        <w:snapToGrid w:val="0"/>
        <w:spacing w:after="0" w:line="240" w:lineRule="auto"/>
        <w:ind w:firstLineChars="200" w:firstLine="420"/>
        <w:textAlignment w:val="center"/>
        <w:rPr>
          <w:rFonts w:ascii="宋体" w:hAnsi="宋体" w:cs="宋体"/>
          <w:szCs w:val="21"/>
        </w:rPr>
      </w:pPr>
      <w:r>
        <w:rPr>
          <w:rFonts w:ascii="宋体" w:hAnsi="宋体" w:cs="宋体" w:hint="eastAsia"/>
          <w:szCs w:val="21"/>
        </w:rPr>
        <w:t>世界文学史上那些不朽的作家，都有自己独特的艺术风格。从总体上来说，莎士比亚的戏剧把现实主义精神和浪漫主义精神有机地融合为一体。莎士比亚的戏剧常常揭示出人类生活和人性的某些本质特征。莎士比亚的创作以现实生活为基础，真实性是他遵循的根本原则。莎士比亚具有丰富的人生阅历和细致入微的观察力。源于生活的材料写进作品，必然会唤起人们对现实生活的真切感。</w:t>
      </w:r>
    </w:p>
    <w:p w:rsidR="00FA4BD9" w:rsidRDefault="00FA4BD9" w:rsidP="00FA4BD9">
      <w:pPr>
        <w:snapToGrid w:val="0"/>
        <w:spacing w:after="0" w:line="240" w:lineRule="auto"/>
        <w:ind w:firstLineChars="200" w:firstLine="420"/>
        <w:textAlignment w:val="center"/>
        <w:rPr>
          <w:rFonts w:ascii="宋体" w:hAnsi="宋体" w:cs="宋体"/>
          <w:szCs w:val="21"/>
        </w:rPr>
      </w:pPr>
      <w:r>
        <w:rPr>
          <w:rFonts w:ascii="宋体" w:hAnsi="宋体" w:cs="宋体" w:hint="eastAsia"/>
          <w:szCs w:val="21"/>
        </w:rPr>
        <w:t>莎士比亚作品中的现实主义又是与浪漫主义的创作手法相结合的。他常常以诗人般的激情、抒情的笔调和浪漫的风格，歌颂人文主义者理想中的社会和人际关系。这一点在他的喜剧创作中尤为突出。莎士比亚把现实的世界与幻想的世界相对照，以此鼓励人们去追求美好的生活。</w:t>
      </w:r>
    </w:p>
    <w:p w:rsidR="00FA4BD9" w:rsidRDefault="00FA4BD9" w:rsidP="00FA4BD9">
      <w:pPr>
        <w:snapToGrid w:val="0"/>
        <w:spacing w:after="0" w:line="240" w:lineRule="auto"/>
        <w:ind w:firstLineChars="2800" w:firstLine="5880"/>
        <w:textAlignment w:val="center"/>
        <w:rPr>
          <w:rFonts w:ascii="宋体" w:hAnsi="宋体" w:cs="宋体"/>
          <w:szCs w:val="21"/>
        </w:rPr>
      </w:pPr>
      <w:r>
        <w:rPr>
          <w:rFonts w:ascii="宋体" w:hAnsi="宋体" w:cs="宋体" w:hint="eastAsia"/>
          <w:szCs w:val="21"/>
        </w:rPr>
        <w:t>(摘编自《莎士比亚传》)</w:t>
      </w:r>
    </w:p>
    <w:p w:rsidR="00FA4BD9" w:rsidRDefault="00FA4BD9" w:rsidP="00FA4BD9">
      <w:pPr>
        <w:snapToGrid w:val="0"/>
        <w:spacing w:after="0" w:line="240" w:lineRule="auto"/>
        <w:textAlignment w:val="center"/>
        <w:rPr>
          <w:rFonts w:ascii="宋体" w:hAnsi="宋体" w:cs="宋体"/>
          <w:szCs w:val="21"/>
        </w:rPr>
      </w:pPr>
      <w:r>
        <w:rPr>
          <w:rFonts w:ascii="宋体" w:hAnsi="宋体" w:cs="宋体" w:hint="eastAsia"/>
          <w:szCs w:val="21"/>
        </w:rPr>
        <w:t>相关链接</w:t>
      </w:r>
    </w:p>
    <w:p w:rsidR="00FA4BD9" w:rsidRDefault="00FA4BD9" w:rsidP="00FA4BD9">
      <w:pPr>
        <w:snapToGrid w:val="0"/>
        <w:spacing w:after="0" w:line="240" w:lineRule="auto"/>
        <w:ind w:firstLineChars="200" w:firstLine="420"/>
        <w:textAlignment w:val="center"/>
        <w:rPr>
          <w:rFonts w:ascii="宋体" w:hAnsi="宋体" w:cs="宋体"/>
          <w:szCs w:val="21"/>
        </w:rPr>
      </w:pPr>
      <w:r>
        <w:rPr>
          <w:rFonts w:ascii="宋体" w:hAnsi="宋体" w:cs="宋体" w:hint="eastAsia"/>
          <w:szCs w:val="21"/>
        </w:rPr>
        <w:t>①莎士比亚独自来到伦敦后，最初是给到剧院看戏的绅士们照料马匹，后来他当了演员，演一些小配角。1588年前后开始写作，先是改编前人的剧本，不久开始独立创作。当时的剧坛为牛津、剑桥背景的“大学才子”们所把持，一个成名的剧作家曾以轻蔑的语气写文章嘲笑莎士比亚这样一个“粗俗的平民”“暴发户式的乌鸦”竟敢同“高尚的天才”一比高下。(《莎士比亚的故事》)</w:t>
      </w:r>
    </w:p>
    <w:p w:rsidR="00FA4BD9" w:rsidRDefault="00FA4BD9" w:rsidP="00FA4BD9">
      <w:pPr>
        <w:snapToGrid w:val="0"/>
        <w:spacing w:after="0" w:line="240" w:lineRule="auto"/>
        <w:ind w:firstLineChars="200" w:firstLine="420"/>
        <w:textAlignment w:val="center"/>
        <w:rPr>
          <w:rFonts w:ascii="宋体" w:hAnsi="宋体" w:cs="宋体"/>
          <w:szCs w:val="21"/>
        </w:rPr>
      </w:pPr>
      <w:r>
        <w:rPr>
          <w:rFonts w:ascii="宋体" w:hAnsi="宋体" w:cs="宋体" w:hint="eastAsia"/>
          <w:szCs w:val="21"/>
        </w:rPr>
        <w:t>②莎士比亚曾说：“勤劳一天，可得一日安眠；奋斗一生，可永远长眠”“黑夜无论怎样悠长，白昼总会到来”“我没有路，所以不需要眼睛；当我能够看见的时候，我也会失足颠</w:t>
      </w:r>
      <w:proofErr w:type="gramStart"/>
      <w:r>
        <w:rPr>
          <w:rFonts w:ascii="宋体" w:hAnsi="宋体" w:cs="宋体" w:hint="eastAsia"/>
          <w:szCs w:val="21"/>
        </w:rPr>
        <w:t>仆</w:t>
      </w:r>
      <w:proofErr w:type="gramEnd"/>
      <w:r>
        <w:rPr>
          <w:rFonts w:ascii="宋体" w:hAnsi="宋体" w:cs="宋体" w:hint="eastAsia"/>
          <w:szCs w:val="21"/>
        </w:rPr>
        <w:t>，我们往往因为有所自恃而失之于大意，反不如缺陷却能对我们有益。”</w:t>
      </w:r>
    </w:p>
    <w:p w:rsidR="00FA4BD9" w:rsidRDefault="00FA4BD9" w:rsidP="00FA4BD9">
      <w:pPr>
        <w:snapToGrid w:val="0"/>
        <w:spacing w:after="0" w:line="240" w:lineRule="auto"/>
        <w:jc w:val="right"/>
        <w:textAlignment w:val="center"/>
        <w:rPr>
          <w:rFonts w:ascii="楷体" w:eastAsia="楷体" w:hAnsi="楷体"/>
          <w:szCs w:val="21"/>
        </w:rPr>
      </w:pPr>
      <w:r>
        <w:rPr>
          <w:rFonts w:ascii="宋体" w:hAnsi="宋体" w:cs="宋体" w:hint="eastAsia"/>
          <w:szCs w:val="21"/>
        </w:rPr>
        <w:t>(《莎士比亚经典名言》)</w:t>
      </w:r>
    </w:p>
    <w:p w:rsidR="00FA4BD9" w:rsidRDefault="00FA4BD9" w:rsidP="00FA4BD9">
      <w:pPr>
        <w:snapToGrid w:val="0"/>
        <w:spacing w:after="0" w:line="240" w:lineRule="auto"/>
        <w:textAlignment w:val="center"/>
        <w:rPr>
          <w:szCs w:val="21"/>
        </w:rPr>
      </w:pPr>
      <w:r>
        <w:rPr>
          <w:rFonts w:ascii="宋体" w:hAnsi="宋体" w:hint="eastAsia"/>
          <w:color w:val="000000"/>
          <w:kern w:val="0"/>
          <w:szCs w:val="21"/>
        </w:rPr>
        <w:t>7</w:t>
      </w:r>
      <w:r>
        <w:rPr>
          <w:rFonts w:ascii="宋体" w:hAnsi="宋体"/>
          <w:color w:val="000000"/>
          <w:kern w:val="0"/>
          <w:szCs w:val="21"/>
        </w:rPr>
        <w:t>．</w:t>
      </w:r>
      <w:r>
        <w:rPr>
          <w:rFonts w:hint="eastAsia"/>
          <w:szCs w:val="21"/>
        </w:rPr>
        <w:t>下列对材料有关内容的分析和概括，正确的一项是</w:t>
      </w:r>
      <w:r>
        <w:rPr>
          <w:color w:val="000000" w:themeColor="text1"/>
          <w:szCs w:val="21"/>
        </w:rPr>
        <w:t>（</w:t>
      </w:r>
      <w:proofErr w:type="gramStart"/>
      <w:r>
        <w:rPr>
          <w:color w:val="000000" w:themeColor="text1"/>
          <w:szCs w:val="21"/>
        </w:rPr>
        <w:t xml:space="preserve">　　　　</w:t>
      </w:r>
      <w:proofErr w:type="gramEnd"/>
      <w:r>
        <w:rPr>
          <w:color w:val="000000" w:themeColor="text1"/>
          <w:szCs w:val="21"/>
        </w:rPr>
        <w:t>）</w:t>
      </w:r>
    </w:p>
    <w:p w:rsidR="00FA4BD9" w:rsidRDefault="00FA4BD9" w:rsidP="00FA4BD9">
      <w:pPr>
        <w:widowControl/>
        <w:snapToGrid w:val="0"/>
        <w:spacing w:after="0" w:line="240" w:lineRule="auto"/>
        <w:ind w:leftChars="210" w:left="651" w:hangingChars="100" w:hanging="210"/>
        <w:jc w:val="left"/>
        <w:rPr>
          <w:szCs w:val="21"/>
        </w:rPr>
      </w:pPr>
      <w:r>
        <w:rPr>
          <w:szCs w:val="21"/>
        </w:rPr>
        <w:t>A</w:t>
      </w:r>
      <w:r>
        <w:rPr>
          <w:rFonts w:hint="eastAsia"/>
          <w:szCs w:val="21"/>
        </w:rPr>
        <w:t>．莎士比亚在悲剧中描写的三个巫婆的形象就来源于他童年时听说过的非常可怕的故事中能预言人的未来的极其丑陋的巫婆。</w:t>
      </w:r>
    </w:p>
    <w:p w:rsidR="00FA4BD9" w:rsidRDefault="00FA4BD9" w:rsidP="00FA4BD9">
      <w:pPr>
        <w:widowControl/>
        <w:snapToGrid w:val="0"/>
        <w:spacing w:after="0" w:line="240" w:lineRule="auto"/>
        <w:ind w:leftChars="210" w:left="651" w:hangingChars="100" w:hanging="210"/>
        <w:jc w:val="left"/>
        <w:rPr>
          <w:szCs w:val="21"/>
        </w:rPr>
      </w:pPr>
      <w:r>
        <w:rPr>
          <w:szCs w:val="21"/>
        </w:rPr>
        <w:t>B</w:t>
      </w:r>
      <w:r>
        <w:rPr>
          <w:rFonts w:hint="eastAsia"/>
          <w:szCs w:val="21"/>
        </w:rPr>
        <w:t>．莎士比亚受到许多赞扬，古典主义作家德莱顿、蒲柏等人都不得不赞美莎士比亚</w:t>
      </w:r>
      <w:r>
        <w:rPr>
          <w:szCs w:val="21"/>
        </w:rPr>
        <w:t>“</w:t>
      </w:r>
      <w:r>
        <w:rPr>
          <w:rFonts w:hint="eastAsia"/>
          <w:szCs w:val="21"/>
        </w:rPr>
        <w:t>有一颗通天之心，能够了解一切人物和激情</w:t>
      </w:r>
      <w:r>
        <w:rPr>
          <w:szCs w:val="21"/>
        </w:rPr>
        <w:t>”</w:t>
      </w:r>
      <w:r>
        <w:rPr>
          <w:rFonts w:hint="eastAsia"/>
          <w:szCs w:val="21"/>
        </w:rPr>
        <w:t>。</w:t>
      </w:r>
    </w:p>
    <w:p w:rsidR="00FA4BD9" w:rsidRDefault="00FA4BD9" w:rsidP="00FA4BD9">
      <w:pPr>
        <w:widowControl/>
        <w:snapToGrid w:val="0"/>
        <w:spacing w:after="0" w:line="240" w:lineRule="auto"/>
        <w:ind w:leftChars="210" w:left="651" w:hangingChars="100" w:hanging="210"/>
        <w:jc w:val="left"/>
        <w:rPr>
          <w:szCs w:val="21"/>
        </w:rPr>
      </w:pPr>
      <w:r>
        <w:rPr>
          <w:szCs w:val="21"/>
        </w:rPr>
        <w:t>C</w:t>
      </w:r>
      <w:r>
        <w:rPr>
          <w:rFonts w:hint="eastAsia"/>
          <w:szCs w:val="21"/>
        </w:rPr>
        <w:t>．莎士比亚曾在少年时代多次观看流浪剧团的戏剧演出，他对演戏很感兴趣，这是他把毕生贡献给戏剧并取得成就的真正原因。</w:t>
      </w:r>
    </w:p>
    <w:p w:rsidR="00FA4BD9" w:rsidRDefault="00FA4BD9" w:rsidP="00FA4BD9">
      <w:pPr>
        <w:widowControl/>
        <w:snapToGrid w:val="0"/>
        <w:spacing w:after="0" w:line="240" w:lineRule="auto"/>
        <w:ind w:leftChars="210" w:left="651" w:hangingChars="100" w:hanging="210"/>
        <w:jc w:val="left"/>
        <w:rPr>
          <w:szCs w:val="21"/>
        </w:rPr>
      </w:pPr>
      <w:r>
        <w:rPr>
          <w:szCs w:val="21"/>
        </w:rPr>
        <w:t>D</w:t>
      </w:r>
      <w:r>
        <w:rPr>
          <w:rFonts w:hint="eastAsia"/>
          <w:szCs w:val="21"/>
        </w:rPr>
        <w:t>．莎士比亚在具有进取、开放精神的时代气氛中离开了他的故乡斯特拉特福镇，到外面的世界去寻找更多的发展机会。</w:t>
      </w:r>
    </w:p>
    <w:p w:rsidR="00FA4BD9" w:rsidRDefault="00FA4BD9" w:rsidP="00FA4BD9">
      <w:pPr>
        <w:snapToGrid w:val="0"/>
        <w:spacing w:after="0" w:line="240" w:lineRule="auto"/>
        <w:ind w:left="420" w:hangingChars="200" w:hanging="420"/>
        <w:textAlignment w:val="center"/>
        <w:rPr>
          <w:rFonts w:asciiTheme="minorEastAsia" w:eastAsiaTheme="minorEastAsia" w:hAnsiTheme="minorEastAsia"/>
          <w:szCs w:val="21"/>
        </w:rPr>
      </w:pPr>
      <w:r>
        <w:rPr>
          <w:rFonts w:hint="eastAsia"/>
          <w:color w:val="000000"/>
          <w:kern w:val="0"/>
          <w:szCs w:val="21"/>
        </w:rPr>
        <w:t>8</w:t>
      </w:r>
      <w:r>
        <w:rPr>
          <w:rFonts w:hint="eastAsia"/>
          <w:color w:val="000000"/>
          <w:kern w:val="0"/>
          <w:szCs w:val="21"/>
        </w:rPr>
        <w:t>．</w:t>
      </w:r>
      <w:r>
        <w:rPr>
          <w:rFonts w:hint="eastAsia"/>
          <w:szCs w:val="21"/>
        </w:rPr>
        <w:t>文</w:t>
      </w:r>
      <w:r>
        <w:rPr>
          <w:rFonts w:asciiTheme="minorEastAsia" w:eastAsiaTheme="minorEastAsia" w:hAnsiTheme="minorEastAsia" w:hint="eastAsia"/>
          <w:szCs w:val="21"/>
        </w:rPr>
        <w:t>中说</w:t>
      </w:r>
      <w:r>
        <w:rPr>
          <w:rFonts w:asciiTheme="minorEastAsia" w:eastAsiaTheme="minorEastAsia" w:hAnsiTheme="minorEastAsia"/>
          <w:szCs w:val="21"/>
        </w:rPr>
        <w:t>“</w:t>
      </w:r>
      <w:r>
        <w:rPr>
          <w:rFonts w:asciiTheme="minorEastAsia" w:eastAsiaTheme="minorEastAsia" w:hAnsiTheme="minorEastAsia" w:hint="eastAsia"/>
          <w:szCs w:val="21"/>
        </w:rPr>
        <w:t>少年时代留给莎士比亚深刻印象的还有许多其他的东西</w:t>
      </w:r>
      <w:r>
        <w:rPr>
          <w:rFonts w:asciiTheme="minorEastAsia" w:eastAsiaTheme="minorEastAsia" w:hAnsiTheme="minorEastAsia"/>
          <w:szCs w:val="21"/>
        </w:rPr>
        <w:t>”</w:t>
      </w:r>
      <w:r>
        <w:rPr>
          <w:rFonts w:asciiTheme="minorEastAsia" w:eastAsiaTheme="minorEastAsia" w:hAnsiTheme="minorEastAsia" w:hint="eastAsia"/>
          <w:szCs w:val="21"/>
        </w:rPr>
        <w:t>，</w:t>
      </w:r>
      <w:r>
        <w:rPr>
          <w:rFonts w:asciiTheme="minorEastAsia" w:eastAsiaTheme="minorEastAsia" w:hAnsiTheme="minorEastAsia"/>
          <w:szCs w:val="21"/>
        </w:rPr>
        <w:t>“</w:t>
      </w:r>
      <w:r>
        <w:rPr>
          <w:rFonts w:asciiTheme="minorEastAsia" w:eastAsiaTheme="minorEastAsia" w:hAnsiTheme="minorEastAsia" w:hint="eastAsia"/>
          <w:szCs w:val="21"/>
        </w:rPr>
        <w:t>其他的东西</w:t>
      </w:r>
      <w:r>
        <w:rPr>
          <w:rFonts w:asciiTheme="minorEastAsia" w:eastAsiaTheme="minorEastAsia" w:hAnsiTheme="minorEastAsia"/>
          <w:szCs w:val="21"/>
        </w:rPr>
        <w:t>”</w:t>
      </w:r>
      <w:r>
        <w:rPr>
          <w:rFonts w:asciiTheme="minorEastAsia" w:eastAsiaTheme="minorEastAsia" w:hAnsiTheme="minorEastAsia" w:hint="eastAsia"/>
          <w:szCs w:val="21"/>
        </w:rPr>
        <w:t>具体指哪些？请结合材料简要概括。</w:t>
      </w:r>
    </w:p>
    <w:p w:rsidR="00FA4BD9" w:rsidRDefault="00FA4BD9" w:rsidP="00FA4BD9">
      <w:pPr>
        <w:snapToGrid w:val="0"/>
        <w:spacing w:after="0" w:line="240" w:lineRule="auto"/>
        <w:ind w:left="420" w:hangingChars="200" w:hanging="420"/>
        <w:textAlignment w:val="center"/>
        <w:rPr>
          <w:rFonts w:asciiTheme="minorEastAsia" w:eastAsiaTheme="minorEastAsia" w:hAnsiTheme="minorEastAsia"/>
          <w:szCs w:val="21"/>
          <w:u w:val="single"/>
        </w:rPr>
      </w:pPr>
      <w:r>
        <w:rPr>
          <w:rFonts w:asciiTheme="minorEastAsia" w:eastAsiaTheme="minorEastAsia" w:hAnsiTheme="minorEastAsia" w:hint="eastAsia"/>
          <w:szCs w:val="21"/>
          <w:u w:val="single"/>
        </w:rPr>
        <w:t xml:space="preserve">                                                                                       </w:t>
      </w:r>
    </w:p>
    <w:p w:rsidR="00FA4BD9" w:rsidRDefault="00FA4BD9" w:rsidP="00FA4BD9">
      <w:pPr>
        <w:snapToGrid w:val="0"/>
        <w:spacing w:after="0" w:line="240" w:lineRule="auto"/>
        <w:ind w:left="420" w:hangingChars="200" w:hanging="420"/>
        <w:textAlignment w:val="center"/>
        <w:rPr>
          <w:rFonts w:asciiTheme="minorEastAsia" w:eastAsiaTheme="minorEastAsia" w:hAnsiTheme="minorEastAsia"/>
          <w:szCs w:val="21"/>
          <w:u w:val="single"/>
        </w:rPr>
      </w:pPr>
      <w:r>
        <w:rPr>
          <w:rFonts w:asciiTheme="minorEastAsia" w:eastAsiaTheme="minorEastAsia" w:hAnsiTheme="minorEastAsia" w:hint="eastAsia"/>
          <w:szCs w:val="21"/>
          <w:u w:val="single"/>
        </w:rPr>
        <w:t xml:space="preserve">                                                                                          </w:t>
      </w:r>
    </w:p>
    <w:p w:rsidR="00FA4BD9" w:rsidRDefault="00FA4BD9" w:rsidP="00FA4BD9">
      <w:pPr>
        <w:snapToGrid w:val="0"/>
        <w:spacing w:after="0" w:line="240" w:lineRule="auto"/>
        <w:ind w:left="420" w:hangingChars="200" w:hanging="420"/>
        <w:textAlignment w:val="center"/>
        <w:rPr>
          <w:rFonts w:asciiTheme="minorEastAsia" w:eastAsiaTheme="minorEastAsia" w:hAnsiTheme="minorEastAsia"/>
          <w:szCs w:val="21"/>
          <w:u w:val="single"/>
        </w:rPr>
      </w:pPr>
      <w:r>
        <w:rPr>
          <w:rFonts w:asciiTheme="minorEastAsia" w:eastAsiaTheme="minorEastAsia" w:hAnsiTheme="minorEastAsia" w:hint="eastAsia"/>
          <w:szCs w:val="21"/>
          <w:u w:val="single"/>
        </w:rPr>
        <w:t xml:space="preserve">                                                                                          </w:t>
      </w:r>
    </w:p>
    <w:p w:rsidR="00FA4BD9" w:rsidRDefault="00FA4BD9" w:rsidP="00FA4BD9">
      <w:pPr>
        <w:spacing w:after="0" w:line="240" w:lineRule="auto"/>
        <w:ind w:left="420" w:hangingChars="200" w:hanging="420"/>
        <w:textAlignment w:val="center"/>
        <w:rPr>
          <w:color w:val="000000"/>
          <w:kern w:val="0"/>
          <w:szCs w:val="21"/>
        </w:rPr>
      </w:pPr>
    </w:p>
    <w:p w:rsidR="00FA4BD9" w:rsidRDefault="00FA4BD9" w:rsidP="00FA4BD9">
      <w:pPr>
        <w:spacing w:after="0" w:line="240" w:lineRule="auto"/>
        <w:ind w:left="420" w:hangingChars="200" w:hanging="420"/>
        <w:textAlignment w:val="center"/>
        <w:rPr>
          <w:szCs w:val="21"/>
        </w:rPr>
      </w:pPr>
      <w:r>
        <w:rPr>
          <w:rFonts w:hint="eastAsia"/>
          <w:color w:val="000000"/>
          <w:kern w:val="0"/>
          <w:szCs w:val="21"/>
        </w:rPr>
        <w:t>9</w:t>
      </w:r>
      <w:r>
        <w:rPr>
          <w:rFonts w:hint="eastAsia"/>
          <w:color w:val="000000"/>
          <w:kern w:val="0"/>
          <w:szCs w:val="21"/>
        </w:rPr>
        <w:t>．</w:t>
      </w:r>
      <w:r>
        <w:rPr>
          <w:rFonts w:hint="eastAsia"/>
          <w:szCs w:val="21"/>
        </w:rPr>
        <w:t>莎士比亚为什么能成为不朽的大家？请结合材料分析探究其原因。</w:t>
      </w:r>
    </w:p>
    <w:p w:rsidR="00FA4BD9" w:rsidRDefault="00FA4BD9" w:rsidP="00FA4BD9">
      <w:pPr>
        <w:spacing w:after="0" w:line="240" w:lineRule="auto"/>
        <w:ind w:left="420" w:hangingChars="200" w:hanging="420"/>
        <w:textAlignment w:val="center"/>
        <w:rPr>
          <w:szCs w:val="21"/>
          <w:u w:val="single"/>
        </w:rPr>
      </w:pPr>
      <w:r>
        <w:rPr>
          <w:rFonts w:hint="eastAsia"/>
          <w:szCs w:val="21"/>
          <w:u w:val="single"/>
        </w:rPr>
        <w:lastRenderedPageBreak/>
        <w:t xml:space="preserve">                                                                                          </w:t>
      </w:r>
    </w:p>
    <w:p w:rsidR="00FA4BD9" w:rsidRDefault="00FA4BD9" w:rsidP="00FA4BD9">
      <w:pPr>
        <w:spacing w:after="0" w:line="240" w:lineRule="auto"/>
        <w:ind w:left="420" w:hangingChars="200" w:hanging="420"/>
        <w:textAlignment w:val="center"/>
        <w:rPr>
          <w:szCs w:val="21"/>
          <w:u w:val="single"/>
        </w:rPr>
      </w:pPr>
      <w:r>
        <w:rPr>
          <w:rFonts w:hint="eastAsia"/>
          <w:szCs w:val="21"/>
          <w:u w:val="single"/>
        </w:rPr>
        <w:t xml:space="preserve">                                                                                         </w:t>
      </w:r>
    </w:p>
    <w:p w:rsidR="00FA4BD9" w:rsidRDefault="00FA4BD9" w:rsidP="00FA4BD9">
      <w:pPr>
        <w:snapToGrid w:val="0"/>
        <w:spacing w:after="0" w:line="240" w:lineRule="auto"/>
        <w:ind w:left="420" w:hangingChars="200" w:hanging="420"/>
        <w:textAlignment w:val="center"/>
        <w:rPr>
          <w:rFonts w:asciiTheme="minorEastAsia" w:eastAsiaTheme="minorEastAsia" w:hAnsiTheme="minorEastAsia"/>
          <w:szCs w:val="21"/>
          <w:u w:val="single"/>
        </w:rPr>
      </w:pPr>
      <w:r>
        <w:rPr>
          <w:rFonts w:asciiTheme="minorEastAsia" w:eastAsiaTheme="minorEastAsia" w:hAnsiTheme="minorEastAsia" w:hint="eastAsia"/>
          <w:szCs w:val="21"/>
          <w:u w:val="single"/>
        </w:rPr>
        <w:t xml:space="preserve">                                                                                          </w:t>
      </w:r>
    </w:p>
    <w:p w:rsidR="00FA4BD9" w:rsidRDefault="00FA4BD9" w:rsidP="00FA4BD9">
      <w:pPr>
        <w:spacing w:after="0" w:line="300" w:lineRule="exact"/>
        <w:textAlignment w:val="baseline"/>
        <w:rPr>
          <w:bCs/>
          <w:color w:val="000000" w:themeColor="text1"/>
          <w:szCs w:val="21"/>
        </w:rPr>
      </w:pPr>
    </w:p>
    <w:p w:rsidR="00FA4BD9" w:rsidRDefault="00FA4BD9" w:rsidP="00FA4BD9">
      <w:pPr>
        <w:spacing w:after="0" w:line="300" w:lineRule="exact"/>
        <w:textAlignment w:val="baseline"/>
        <w:rPr>
          <w:bCs/>
          <w:color w:val="000000" w:themeColor="text1"/>
          <w:sz w:val="20"/>
          <w:szCs w:val="21"/>
        </w:rPr>
      </w:pPr>
      <w:r>
        <w:rPr>
          <w:rFonts w:hint="eastAsia"/>
          <w:bCs/>
          <w:color w:val="000000" w:themeColor="text1"/>
          <w:szCs w:val="21"/>
        </w:rPr>
        <w:t>★</w:t>
      </w:r>
      <w:r>
        <w:rPr>
          <w:rFonts w:ascii="宋体" w:hAnsi="宋体" w:cs="宋体" w:hint="eastAsia"/>
          <w:b/>
          <w:bCs/>
          <w:color w:val="000000" w:themeColor="text1"/>
          <w:spacing w:val="4"/>
          <w:kern w:val="10"/>
          <w:szCs w:val="21"/>
          <w:lang w:bidi="ne-NP"/>
        </w:rPr>
        <w:t>三、选做题（5分钟）</w:t>
      </w:r>
    </w:p>
    <w:p w:rsidR="00FA4BD9" w:rsidRDefault="00FA4BD9" w:rsidP="00FA4BD9">
      <w:pPr>
        <w:spacing w:line="360" w:lineRule="auto"/>
        <w:ind w:firstLine="560"/>
        <w:jc w:val="left"/>
        <w:textAlignment w:val="center"/>
      </w:pPr>
      <w:r>
        <w:t>阅读下面文字，完成下面小题。</w:t>
      </w:r>
    </w:p>
    <w:p w:rsidR="00FA4BD9" w:rsidRDefault="00FA4BD9" w:rsidP="00FA4BD9">
      <w:pPr>
        <w:spacing w:line="240" w:lineRule="auto"/>
        <w:ind w:firstLine="561"/>
        <w:jc w:val="left"/>
        <w:textAlignment w:val="center"/>
      </w:pPr>
      <w:r>
        <w:rPr>
          <w:rFonts w:ascii="楷体" w:eastAsia="楷体" w:hAnsi="楷体" w:cs="楷体"/>
        </w:rPr>
        <w:t>①悲剧和平凡是不相容的，②和人生之间自有一种不可逾越的距离，③你走进舞台，④便须暂时丢开世界，⑤而实际上不平凡就失去了人生世相的真面目。⑥</w:t>
      </w:r>
      <w:r>
        <w:t>“</w:t>
      </w:r>
      <w:r>
        <w:rPr>
          <w:rFonts w:ascii="楷体" w:eastAsia="楷体" w:hAnsi="楷体" w:cs="楷体"/>
        </w:rPr>
        <w:t>主角</w:t>
      </w:r>
      <w:r>
        <w:t>”</w:t>
      </w:r>
      <w:r>
        <w:rPr>
          <w:rFonts w:ascii="楷体" w:eastAsia="楷体" w:hAnsi="楷体" w:cs="楷体"/>
        </w:rPr>
        <w:t>都有几分</w:t>
      </w:r>
      <w:r>
        <w:t>“</w:t>
      </w:r>
      <w:r>
        <w:rPr>
          <w:rFonts w:ascii="楷体" w:eastAsia="楷体" w:hAnsi="楷体" w:cs="楷体"/>
        </w:rPr>
        <w:t>英雄气</w:t>
      </w:r>
      <w:r>
        <w:t>”</w:t>
      </w:r>
      <w:r>
        <w:rPr>
          <w:rFonts w:ascii="楷体" w:eastAsia="楷体" w:hAnsi="楷体" w:cs="楷体"/>
        </w:rPr>
        <w:t>的气质，⑦反派人物也往往被塑造成无恶不作的单一形象，⑧普罗米修斯、哈姆莱特等都不是你我凡人所能望尘莫及的，⑨你我凡人没有他们的伟大魄力，⑩但也没有他们那股傻劲儿。</w:t>
      </w:r>
    </w:p>
    <w:p w:rsidR="00FA4BD9" w:rsidRDefault="00FA4BD9" w:rsidP="00FA4BD9">
      <w:pPr>
        <w:spacing w:line="240" w:lineRule="auto"/>
        <w:ind w:firstLine="561"/>
        <w:jc w:val="left"/>
        <w:textAlignment w:val="center"/>
      </w:pPr>
      <w:r>
        <w:rPr>
          <w:rFonts w:ascii="楷体" w:eastAsia="楷体" w:hAnsi="楷体" w:cs="楷体"/>
        </w:rPr>
        <w:t>许多悲剧情境移到我们日常世界中来，都会被妥协酿成一个平凡收场，不至于引起轩然大波。如果你我是俄狄浦斯，要逃脱弑父娶母的预言，索性不杀人，独身到老，便什么祸事也没有；</w:t>
      </w:r>
      <w:r>
        <w:rPr>
          <w:rFonts w:ascii="楷体" w:eastAsia="楷体" w:hAnsi="楷体" w:cs="楷体"/>
          <w:u w:val="wave"/>
        </w:rPr>
        <w:t>哈姆莱特则选择</w:t>
      </w:r>
      <w:proofErr w:type="gramStart"/>
      <w:r>
        <w:rPr>
          <w:rFonts w:ascii="楷体" w:eastAsia="楷体" w:hAnsi="楷体" w:cs="楷体"/>
          <w:u w:val="wave"/>
        </w:rPr>
        <w:t>逞</w:t>
      </w:r>
      <w:proofErr w:type="gramEnd"/>
      <w:r>
        <w:rPr>
          <w:rFonts w:ascii="楷体" w:eastAsia="楷体" w:hAnsi="楷体" w:cs="楷体"/>
          <w:u w:val="wave"/>
        </w:rPr>
        <w:t>义气便痛痛快快把仇人杀死，或不逞义气而低首下心称仇人为父亲，多么干脆！</w:t>
      </w:r>
    </w:p>
    <w:p w:rsidR="00FA4BD9" w:rsidRDefault="00FA4BD9" w:rsidP="00FA4BD9">
      <w:pPr>
        <w:spacing w:line="360" w:lineRule="auto"/>
        <w:ind w:firstLine="561"/>
        <w:jc w:val="left"/>
        <w:textAlignment w:val="center"/>
      </w:pPr>
      <w:r>
        <w:rPr>
          <w:rFonts w:ascii="楷体" w:eastAsia="楷体" w:hAnsi="楷体" w:cs="楷体"/>
        </w:rPr>
        <w:t>悲剧往往把生活的苦恼和死的幻灭通过放大镜射到某种时空距离之外去看。苦闷的呼号变成庄严灿烂的意象，</w:t>
      </w:r>
      <w:proofErr w:type="gramStart"/>
      <w:r>
        <w:rPr>
          <w:rFonts w:ascii="楷体" w:eastAsia="楷体" w:hAnsi="楷体" w:cs="楷体"/>
        </w:rPr>
        <w:t>霎时使</w:t>
      </w:r>
      <w:proofErr w:type="gramEnd"/>
      <w:r>
        <w:rPr>
          <w:rFonts w:ascii="楷体" w:eastAsia="楷体" w:hAnsi="楷体" w:cs="楷体"/>
        </w:rPr>
        <w:t>人脱开现实的重压而游魂于幻境，这就是尼采所说的</w:t>
      </w:r>
      <w:r>
        <w:t>“</w:t>
      </w:r>
      <w:r>
        <w:rPr>
          <w:rFonts w:ascii="楷体" w:eastAsia="楷体" w:hAnsi="楷体" w:cs="楷体"/>
        </w:rPr>
        <w:t>从形相得解脱</w:t>
      </w:r>
      <w:r>
        <w:t>”</w:t>
      </w:r>
      <w:r>
        <w:rPr>
          <w:rFonts w:ascii="楷体" w:eastAsia="楷体" w:hAnsi="楷体" w:cs="楷体"/>
        </w:rPr>
        <w:t>。</w:t>
      </w:r>
    </w:p>
    <w:p w:rsidR="00FA4BD9" w:rsidRDefault="00FA4BD9" w:rsidP="00FA4BD9">
      <w:pPr>
        <w:snapToGrid w:val="0"/>
        <w:spacing w:after="0" w:line="360" w:lineRule="auto"/>
        <w:textAlignment w:val="center"/>
        <w:rPr>
          <w:rFonts w:ascii="宋体" w:hAnsi="宋体" w:cs="宋体"/>
          <w:szCs w:val="21"/>
        </w:rPr>
      </w:pPr>
      <w:r>
        <w:rPr>
          <w:rFonts w:ascii="宋体" w:hAnsi="宋体" w:cs="宋体" w:hint="eastAsia"/>
          <w:szCs w:val="21"/>
        </w:rPr>
        <w:t>10．文中第一段有三处表述不当，请指出其序号并做修改，使语言表达准确流畅，逻辑严密。不得改变原意。</w:t>
      </w:r>
    </w:p>
    <w:p w:rsidR="00FA4BD9" w:rsidRDefault="00FA4BD9" w:rsidP="00FA4BD9">
      <w:pPr>
        <w:spacing w:after="0" w:line="360" w:lineRule="auto"/>
        <w:ind w:left="420" w:hangingChars="200" w:hanging="420"/>
        <w:textAlignment w:val="center"/>
        <w:rPr>
          <w:szCs w:val="21"/>
          <w:u w:val="single"/>
        </w:rPr>
      </w:pPr>
      <w:r>
        <w:rPr>
          <w:rFonts w:hint="eastAsia"/>
          <w:szCs w:val="21"/>
          <w:u w:val="single"/>
        </w:rPr>
        <w:t xml:space="preserve">                                                                                          </w:t>
      </w:r>
    </w:p>
    <w:p w:rsidR="00FA4BD9" w:rsidRDefault="00FA4BD9" w:rsidP="00FA4BD9">
      <w:pPr>
        <w:spacing w:after="0" w:line="360" w:lineRule="auto"/>
        <w:ind w:left="420" w:hangingChars="200" w:hanging="420"/>
        <w:textAlignment w:val="center"/>
        <w:rPr>
          <w:szCs w:val="21"/>
          <w:u w:val="single"/>
        </w:rPr>
      </w:pPr>
      <w:r>
        <w:rPr>
          <w:rFonts w:hint="eastAsia"/>
          <w:szCs w:val="21"/>
          <w:u w:val="single"/>
        </w:rPr>
        <w:t xml:space="preserve">                                                                                          </w:t>
      </w:r>
    </w:p>
    <w:p w:rsidR="00FA4BD9" w:rsidRDefault="00FA4BD9" w:rsidP="00FA4BD9">
      <w:pPr>
        <w:spacing w:after="0" w:line="360" w:lineRule="auto"/>
        <w:ind w:left="420" w:hangingChars="200" w:hanging="420"/>
        <w:textAlignment w:val="center"/>
        <w:rPr>
          <w:szCs w:val="21"/>
          <w:u w:val="single"/>
        </w:rPr>
      </w:pPr>
      <w:r>
        <w:rPr>
          <w:rFonts w:hint="eastAsia"/>
          <w:szCs w:val="21"/>
          <w:u w:val="single"/>
        </w:rPr>
        <w:t xml:space="preserve">                                                                                         </w:t>
      </w:r>
    </w:p>
    <w:p w:rsidR="00FA4BD9" w:rsidRDefault="00FA4BD9" w:rsidP="00FA4BD9">
      <w:pPr>
        <w:snapToGrid w:val="0"/>
        <w:spacing w:after="0" w:line="360" w:lineRule="auto"/>
        <w:textAlignment w:val="center"/>
        <w:rPr>
          <w:rFonts w:ascii="宋体" w:hAnsi="宋体" w:cs="宋体"/>
          <w:szCs w:val="21"/>
        </w:rPr>
      </w:pPr>
    </w:p>
    <w:p w:rsidR="00FA4BD9" w:rsidRDefault="00FA4BD9" w:rsidP="00FA4BD9">
      <w:pPr>
        <w:snapToGrid w:val="0"/>
        <w:spacing w:after="0" w:line="360" w:lineRule="auto"/>
        <w:textAlignment w:val="center"/>
        <w:rPr>
          <w:rFonts w:ascii="宋体" w:hAnsi="宋体" w:cs="宋体"/>
          <w:szCs w:val="21"/>
        </w:rPr>
      </w:pPr>
      <w:r>
        <w:rPr>
          <w:rFonts w:ascii="宋体" w:hAnsi="宋体" w:cs="宋体" w:hint="eastAsia"/>
          <w:szCs w:val="21"/>
        </w:rPr>
        <w:t>11.请将文中画波浪线部分改成几个较短的语句，并使之和它前面的分句一样以“如果”开头，可改变语序、少量增删词语，但不得改变原意。</w:t>
      </w:r>
    </w:p>
    <w:p w:rsidR="00FA4BD9" w:rsidRDefault="00FA4BD9" w:rsidP="00FA4BD9">
      <w:pPr>
        <w:spacing w:after="0" w:line="360" w:lineRule="auto"/>
        <w:ind w:left="420" w:hangingChars="200" w:hanging="420"/>
        <w:textAlignment w:val="center"/>
        <w:rPr>
          <w:szCs w:val="21"/>
          <w:u w:val="single"/>
        </w:rPr>
      </w:pPr>
      <w:r>
        <w:rPr>
          <w:rFonts w:hint="eastAsia"/>
          <w:szCs w:val="21"/>
          <w:u w:val="single"/>
        </w:rPr>
        <w:t xml:space="preserve">                                                                                          </w:t>
      </w:r>
    </w:p>
    <w:p w:rsidR="00FA4BD9" w:rsidRDefault="00FA4BD9" w:rsidP="00FA4BD9">
      <w:pPr>
        <w:spacing w:after="0" w:line="360" w:lineRule="auto"/>
        <w:ind w:left="420" w:hangingChars="200" w:hanging="420"/>
        <w:textAlignment w:val="center"/>
        <w:rPr>
          <w:szCs w:val="21"/>
          <w:u w:val="single"/>
        </w:rPr>
      </w:pPr>
      <w:r>
        <w:rPr>
          <w:rFonts w:hint="eastAsia"/>
          <w:szCs w:val="21"/>
          <w:u w:val="single"/>
        </w:rPr>
        <w:t xml:space="preserve">                                                                                         </w:t>
      </w:r>
    </w:p>
    <w:p w:rsidR="00FA4BD9" w:rsidRDefault="00FA4BD9" w:rsidP="00FA4BD9">
      <w:pPr>
        <w:snapToGrid w:val="0"/>
        <w:spacing w:after="0" w:line="360" w:lineRule="auto"/>
        <w:textAlignment w:val="center"/>
        <w:rPr>
          <w:rFonts w:asciiTheme="minorEastAsia" w:eastAsiaTheme="minorEastAsia" w:hAnsiTheme="minorEastAsia"/>
          <w:szCs w:val="21"/>
          <w:u w:val="single"/>
        </w:rPr>
      </w:pPr>
      <w:r>
        <w:rPr>
          <w:rFonts w:asciiTheme="minorEastAsia" w:eastAsiaTheme="minorEastAsia" w:hAnsiTheme="minorEastAsia" w:hint="eastAsia"/>
          <w:szCs w:val="21"/>
          <w:u w:val="single"/>
        </w:rPr>
        <w:t xml:space="preserve">                                                                                   </w:t>
      </w:r>
    </w:p>
    <w:p w:rsidR="00FA4BD9" w:rsidRDefault="00FA4BD9" w:rsidP="00FA4BD9">
      <w:pPr>
        <w:snapToGrid w:val="0"/>
        <w:spacing w:after="0" w:line="240" w:lineRule="auto"/>
        <w:textAlignment w:val="center"/>
        <w:rPr>
          <w:rFonts w:asciiTheme="minorEastAsia" w:eastAsiaTheme="minorEastAsia" w:hAnsiTheme="minorEastAsia"/>
          <w:szCs w:val="21"/>
          <w:u w:val="single"/>
        </w:rPr>
      </w:pPr>
    </w:p>
    <w:p w:rsidR="00FA4BD9" w:rsidRDefault="00FA4BD9" w:rsidP="00FA4BD9">
      <w:pPr>
        <w:widowControl/>
        <w:numPr>
          <w:ilvl w:val="0"/>
          <w:numId w:val="2"/>
        </w:numPr>
        <w:spacing w:after="0" w:line="300" w:lineRule="exact"/>
        <w:jc w:val="left"/>
        <w:textAlignment w:val="baseline"/>
        <w:rPr>
          <w:rFonts w:ascii="宋体" w:hAnsi="宋体" w:cs="宋体"/>
          <w:b/>
          <w:bCs/>
          <w:color w:val="000000" w:themeColor="text1"/>
          <w:spacing w:val="4"/>
          <w:kern w:val="10"/>
          <w:szCs w:val="21"/>
          <w:lang w:bidi="ne-NP"/>
        </w:rPr>
      </w:pPr>
      <w:r>
        <w:rPr>
          <w:rFonts w:ascii="宋体" w:hAnsi="宋体" w:cs="宋体" w:hint="eastAsia"/>
          <w:b/>
          <w:bCs/>
          <w:color w:val="000000" w:themeColor="text1"/>
          <w:spacing w:val="4"/>
          <w:kern w:val="10"/>
          <w:szCs w:val="21"/>
          <w:lang w:bidi="ne-NP"/>
        </w:rPr>
        <w:t>补充练习（5分钟）</w:t>
      </w:r>
    </w:p>
    <w:p w:rsidR="00FA4BD9" w:rsidRDefault="00FA4BD9" w:rsidP="00FA4BD9">
      <w:pPr>
        <w:widowControl/>
        <w:spacing w:after="0" w:line="240" w:lineRule="auto"/>
        <w:jc w:val="left"/>
        <w:textAlignment w:val="baseline"/>
        <w:rPr>
          <w:rFonts w:ascii="宋体" w:hAnsi="宋体" w:cs="宋体"/>
        </w:rPr>
      </w:pPr>
      <w:r>
        <w:rPr>
          <w:rFonts w:ascii="宋体" w:hAnsi="宋体" w:cs="宋体" w:hint="eastAsia"/>
        </w:rPr>
        <w:t>阅读下面的文字，完成下面小题。</w:t>
      </w:r>
    </w:p>
    <w:p w:rsidR="00FA4BD9" w:rsidRDefault="00FA4BD9" w:rsidP="00FA4BD9">
      <w:pPr>
        <w:widowControl/>
        <w:spacing w:after="0" w:line="360" w:lineRule="auto"/>
        <w:ind w:firstLineChars="200" w:firstLine="420"/>
        <w:jc w:val="left"/>
        <w:textAlignment w:val="baseline"/>
        <w:rPr>
          <w:rFonts w:ascii="宋体" w:hAnsi="宋体" w:cs="宋体"/>
        </w:rPr>
      </w:pPr>
      <w:r>
        <w:rPr>
          <w:rFonts w:ascii="宋体" w:hAnsi="宋体" w:cs="宋体" w:hint="eastAsia"/>
        </w:rPr>
        <w:lastRenderedPageBreak/>
        <w:t>四百多年前的文艺复兴时期，莎士比亚如突兀异峰崛起于英国文坛。这位伟大的剧作家，以其深刻的思想、优美的语言和艺术技巧征服了当时和后世的众多读者赞叹不已。《哈姆莱特》是莎士比亚的传世剧作，主人公哈姆莱特是人们</w:t>
      </w:r>
      <w:r>
        <w:rPr>
          <w:rFonts w:ascii="宋体" w:hAnsi="宋体" w:cs="宋体" w:hint="eastAsia"/>
          <w:u w:val="single"/>
        </w:rPr>
        <w:t xml:space="preserve">    ①     </w:t>
      </w:r>
      <w:r>
        <w:rPr>
          <w:rFonts w:ascii="宋体" w:hAnsi="宋体" w:cs="宋体" w:hint="eastAsia"/>
        </w:rPr>
        <w:t xml:space="preserve">的经典形象，他早已成为世人关注的焦点。尽管人们对哈姆莱特这一人物形象的原型是谁 </w:t>
      </w:r>
      <w:r>
        <w:rPr>
          <w:rFonts w:ascii="宋体" w:hAnsi="宋体" w:cs="宋体" w:hint="eastAsia"/>
          <w:u w:val="single"/>
        </w:rPr>
        <w:t xml:space="preserve">    ②    </w:t>
      </w:r>
      <w:r>
        <w:rPr>
          <w:rFonts w:ascii="宋体" w:hAnsi="宋体" w:cs="宋体" w:hint="eastAsia"/>
        </w:rPr>
        <w:t>，但不可否认的是，这一人物形象蕴含着无尽的意义，其一生都伴随着成长的痛楚。理想与现实的冲突、亲情的背离、爱情的无望、重整乾坤的责任和凡夫俗子的矛盾都体现得</w:t>
      </w:r>
      <w:r>
        <w:rPr>
          <w:rFonts w:ascii="宋体" w:hAnsi="宋体" w:cs="宋体" w:hint="eastAsia"/>
          <w:u w:val="single"/>
        </w:rPr>
        <w:t xml:space="preserve">    ③    </w:t>
      </w:r>
      <w:r>
        <w:rPr>
          <w:rFonts w:ascii="宋体" w:hAnsi="宋体" w:cs="宋体" w:hint="eastAsia"/>
        </w:rPr>
        <w:t>。哈姆莱特始终没有满足于个人的复仇，而是在与社会邪恶和自身人性弱点的斗争中，追求社会正义的实现和自身人生的完美。最后，莎士比亚让他在比剑中结束了他悲壮的一生。哈姆莱特虽然倒下了，但树立了与邪恶斗争到底的榜样。从此，乾坤巨人与凡夫俗子的结合体——哈姆莱特，在不同的读者心中获得了新的生命！</w:t>
      </w:r>
    </w:p>
    <w:p w:rsidR="00FA4BD9" w:rsidRDefault="00FA4BD9" w:rsidP="00FA4BD9">
      <w:pPr>
        <w:widowControl/>
        <w:spacing w:after="0" w:line="240" w:lineRule="auto"/>
        <w:jc w:val="left"/>
        <w:textAlignment w:val="baseline"/>
        <w:rPr>
          <w:rFonts w:ascii="宋体" w:hAnsi="宋体" w:cs="宋体"/>
        </w:rPr>
      </w:pPr>
    </w:p>
    <w:p w:rsidR="00FA4BD9" w:rsidRDefault="00FA4BD9" w:rsidP="00FA4BD9">
      <w:pPr>
        <w:widowControl/>
        <w:spacing w:after="0" w:line="360" w:lineRule="auto"/>
        <w:jc w:val="left"/>
        <w:textAlignment w:val="baseline"/>
        <w:rPr>
          <w:rFonts w:ascii="宋体" w:hAnsi="宋体" w:cs="宋体"/>
        </w:rPr>
      </w:pPr>
      <w:r>
        <w:rPr>
          <w:rFonts w:ascii="宋体" w:hAnsi="宋体" w:cs="宋体" w:hint="eastAsia"/>
        </w:rPr>
        <w:t>12.在文中画横线处依次填上恰当的成语。</w:t>
      </w:r>
    </w:p>
    <w:p w:rsidR="00FA4BD9" w:rsidRDefault="00FA4BD9" w:rsidP="00FA4BD9">
      <w:pPr>
        <w:spacing w:after="0" w:line="360" w:lineRule="auto"/>
        <w:ind w:left="420" w:hangingChars="200" w:hanging="420"/>
        <w:textAlignment w:val="center"/>
        <w:rPr>
          <w:szCs w:val="21"/>
          <w:u w:val="single"/>
        </w:rPr>
      </w:pPr>
      <w:r>
        <w:rPr>
          <w:rFonts w:hint="eastAsia"/>
          <w:szCs w:val="21"/>
          <w:u w:val="single"/>
        </w:rPr>
        <w:t xml:space="preserve">                                                                                         </w:t>
      </w:r>
    </w:p>
    <w:p w:rsidR="00FA4BD9" w:rsidRDefault="00FA4BD9" w:rsidP="00FA4BD9">
      <w:pPr>
        <w:widowControl/>
        <w:spacing w:after="0" w:line="360" w:lineRule="auto"/>
        <w:jc w:val="left"/>
        <w:textAlignment w:val="baseline"/>
        <w:rPr>
          <w:rFonts w:ascii="宋体" w:hAnsi="宋体" w:cs="宋体"/>
        </w:rPr>
      </w:pPr>
    </w:p>
    <w:p w:rsidR="00FA4BD9" w:rsidRDefault="00FA4BD9" w:rsidP="00FA4BD9">
      <w:pPr>
        <w:widowControl/>
        <w:spacing w:after="0" w:line="360" w:lineRule="auto"/>
        <w:jc w:val="left"/>
        <w:textAlignment w:val="baseline"/>
        <w:rPr>
          <w:rFonts w:ascii="宋体" w:hAnsi="宋体" w:cs="宋体"/>
        </w:rPr>
      </w:pPr>
      <w:r>
        <w:rPr>
          <w:rFonts w:ascii="宋体" w:hAnsi="宋体" w:cs="宋体" w:hint="eastAsia"/>
        </w:rPr>
        <w:t>13．文章画横线的句子是病句，</w:t>
      </w:r>
      <w:proofErr w:type="gramStart"/>
      <w:r>
        <w:rPr>
          <w:rFonts w:ascii="宋体" w:hAnsi="宋体" w:cs="宋体" w:hint="eastAsia"/>
        </w:rPr>
        <w:t>请修改成正确</w:t>
      </w:r>
      <w:proofErr w:type="gramEnd"/>
      <w:r>
        <w:rPr>
          <w:rFonts w:ascii="宋体" w:hAnsi="宋体" w:cs="宋体" w:hint="eastAsia"/>
        </w:rPr>
        <w:t>的句子。</w:t>
      </w:r>
    </w:p>
    <w:p w:rsidR="00FA4BD9" w:rsidRDefault="00FA4BD9" w:rsidP="00FA4BD9">
      <w:pPr>
        <w:spacing w:after="0" w:line="360" w:lineRule="auto"/>
        <w:ind w:left="420" w:hangingChars="200" w:hanging="420"/>
        <w:textAlignment w:val="center"/>
        <w:rPr>
          <w:szCs w:val="21"/>
          <w:u w:val="single"/>
        </w:rPr>
      </w:pPr>
      <w:r>
        <w:rPr>
          <w:rFonts w:hint="eastAsia"/>
          <w:szCs w:val="21"/>
          <w:u w:val="single"/>
        </w:rPr>
        <w:t xml:space="preserve">                                                                                         </w:t>
      </w:r>
    </w:p>
    <w:p w:rsidR="00FA4BD9" w:rsidRDefault="00FA4BD9" w:rsidP="00FA4BD9">
      <w:pPr>
        <w:spacing w:after="0" w:line="360" w:lineRule="auto"/>
        <w:ind w:left="420" w:hangingChars="200" w:hanging="420"/>
        <w:textAlignment w:val="center"/>
        <w:rPr>
          <w:szCs w:val="21"/>
          <w:u w:val="single"/>
        </w:rPr>
      </w:pPr>
      <w:r>
        <w:rPr>
          <w:rFonts w:hint="eastAsia"/>
          <w:szCs w:val="21"/>
          <w:u w:val="single"/>
        </w:rPr>
        <w:t xml:space="preserve">                                                                                         </w:t>
      </w:r>
    </w:p>
    <w:p w:rsidR="00FA4BD9" w:rsidRDefault="00FA4BD9" w:rsidP="00FA4BD9">
      <w:pPr>
        <w:widowControl/>
        <w:spacing w:after="0" w:line="360" w:lineRule="auto"/>
        <w:jc w:val="left"/>
        <w:textAlignment w:val="baseline"/>
        <w:rPr>
          <w:rFonts w:ascii="宋体" w:hAnsi="宋体" w:cs="宋体"/>
        </w:rPr>
      </w:pPr>
      <w:r>
        <w:rPr>
          <w:rFonts w:ascii="宋体" w:hAnsi="宋体" w:cs="宋体" w:hint="eastAsia"/>
        </w:rPr>
        <w:t>14．下列各句中的破折号，与文中画波浪线句子中的破折号用法不相同的一项是（   ）</w:t>
      </w:r>
    </w:p>
    <w:p w:rsidR="00FA4BD9" w:rsidRDefault="00FA4BD9" w:rsidP="00FA4BD9">
      <w:pPr>
        <w:widowControl/>
        <w:spacing w:after="0" w:line="360" w:lineRule="auto"/>
        <w:jc w:val="left"/>
        <w:textAlignment w:val="baseline"/>
        <w:rPr>
          <w:rFonts w:ascii="宋体" w:hAnsi="宋体" w:cs="宋体"/>
        </w:rPr>
      </w:pPr>
      <w:r>
        <w:rPr>
          <w:rFonts w:ascii="宋体" w:hAnsi="宋体" w:cs="宋体" w:hint="eastAsia"/>
        </w:rPr>
        <w:t>A．我看你的性情好像没有大改，——鲁贵像是个很不老实的人。</w:t>
      </w:r>
    </w:p>
    <w:p w:rsidR="00FA4BD9" w:rsidRDefault="00FA4BD9" w:rsidP="00FA4BD9">
      <w:pPr>
        <w:widowControl/>
        <w:spacing w:after="0" w:line="360" w:lineRule="auto"/>
        <w:jc w:val="left"/>
        <w:textAlignment w:val="baseline"/>
        <w:rPr>
          <w:rFonts w:ascii="宋体" w:hAnsi="宋体" w:cs="宋体"/>
        </w:rPr>
      </w:pPr>
      <w:r>
        <w:rPr>
          <w:rFonts w:ascii="宋体" w:hAnsi="宋体" w:cs="宋体" w:hint="eastAsia"/>
        </w:rPr>
        <w:t>B．格里高尔只听到来人的第一声招呼就知道他是谁——公司协理本人。</w:t>
      </w:r>
    </w:p>
    <w:p w:rsidR="00FA4BD9" w:rsidRDefault="00FA4BD9" w:rsidP="00FA4BD9">
      <w:pPr>
        <w:widowControl/>
        <w:spacing w:after="0" w:line="360" w:lineRule="auto"/>
        <w:jc w:val="left"/>
        <w:textAlignment w:val="baseline"/>
        <w:rPr>
          <w:rFonts w:ascii="宋体" w:hAnsi="宋体" w:cs="宋体"/>
        </w:rPr>
      </w:pPr>
      <w:r>
        <w:rPr>
          <w:rFonts w:ascii="宋体" w:hAnsi="宋体" w:cs="宋体" w:hint="eastAsia"/>
        </w:rPr>
        <w:t>C．鲁大海，你现在没有资格跟我说话——矿上已经把你开除了。</w:t>
      </w:r>
    </w:p>
    <w:p w:rsidR="00FA4BD9" w:rsidRDefault="00FA4BD9" w:rsidP="00FA4BD9">
      <w:pPr>
        <w:widowControl/>
        <w:spacing w:after="0" w:line="360" w:lineRule="auto"/>
        <w:jc w:val="left"/>
        <w:textAlignment w:val="baseline"/>
        <w:rPr>
          <w:rFonts w:ascii="宋体" w:hAnsi="宋体" w:cs="宋体"/>
        </w:rPr>
      </w:pPr>
      <w:r>
        <w:rPr>
          <w:rFonts w:ascii="宋体" w:hAnsi="宋体" w:cs="宋体" w:hint="eastAsia"/>
        </w:rPr>
        <w:t>D．我们于1972年11月8日，终于找到了这个熔点在156～157℃的无色晶体——C15H22 O5。</w:t>
      </w:r>
    </w:p>
    <w:p w:rsidR="00FA4BD9" w:rsidRDefault="00FA4BD9" w:rsidP="00FA4BD9">
      <w:pPr>
        <w:widowControl/>
        <w:spacing w:after="0" w:line="240" w:lineRule="auto"/>
        <w:jc w:val="left"/>
        <w:textAlignment w:val="baseline"/>
        <w:rPr>
          <w:rFonts w:ascii="宋体" w:hAnsi="宋体" w:cs="宋体"/>
        </w:rPr>
      </w:pPr>
    </w:p>
    <w:p w:rsidR="00FA4BD9" w:rsidRDefault="00FA4BD9" w:rsidP="00FA4BD9">
      <w:pPr>
        <w:widowControl/>
        <w:spacing w:after="0" w:line="240" w:lineRule="auto"/>
        <w:jc w:val="left"/>
        <w:textAlignment w:val="baseline"/>
        <w:rPr>
          <w:rFonts w:ascii="宋体" w:hAnsi="宋体" w:cs="宋体"/>
        </w:rPr>
      </w:pPr>
    </w:p>
    <w:p w:rsidR="00306C8D" w:rsidRPr="00FA4BD9" w:rsidRDefault="00306C8D" w:rsidP="00FA4BD9"/>
    <w:sectPr w:rsidR="00306C8D" w:rsidRPr="00FA4BD9">
      <w:footerReference w:type="default" r:id="rId8"/>
      <w:pgSz w:w="10431" w:h="14740"/>
      <w:pgMar w:top="816" w:right="896" w:bottom="816" w:left="89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F75BC" w:rsidRDefault="004F75BC">
      <w:pPr>
        <w:spacing w:line="240" w:lineRule="auto"/>
      </w:pPr>
      <w:r>
        <w:separator/>
      </w:r>
    </w:p>
  </w:endnote>
  <w:endnote w:type="continuationSeparator" w:id="0">
    <w:p w:rsidR="004F75BC" w:rsidRDefault="004F75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06C8D" w:rsidRDefault="00000000">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06C8D" w:rsidRDefault="00000000">
                          <w:pPr>
                            <w:pStyle w:val="a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306C8D" w:rsidRDefault="00000000">
                    <w:pPr>
                      <w:pStyle w:val="a4"/>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F75BC" w:rsidRDefault="004F75BC">
      <w:pPr>
        <w:spacing w:after="0"/>
      </w:pPr>
      <w:r>
        <w:separator/>
      </w:r>
    </w:p>
  </w:footnote>
  <w:footnote w:type="continuationSeparator" w:id="0">
    <w:p w:rsidR="004F75BC" w:rsidRDefault="004F75B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8BFBB9"/>
    <w:multiLevelType w:val="singleLevel"/>
    <w:tmpl w:val="6A8BFBB9"/>
    <w:lvl w:ilvl="0">
      <w:start w:val="4"/>
      <w:numFmt w:val="chineseCounting"/>
      <w:suff w:val="nothing"/>
      <w:lvlText w:val="%1、"/>
      <w:lvlJc w:val="left"/>
      <w:rPr>
        <w:rFonts w:hint="eastAsia"/>
      </w:rPr>
    </w:lvl>
  </w:abstractNum>
  <w:abstractNum w:abstractNumId="1" w15:restartNumberingAfterBreak="0">
    <w:nsid w:val="7C7C0F60"/>
    <w:multiLevelType w:val="singleLevel"/>
    <w:tmpl w:val="7C7C0F60"/>
    <w:lvl w:ilvl="0">
      <w:start w:val="4"/>
      <w:numFmt w:val="decimal"/>
      <w:suff w:val="space"/>
      <w:lvlText w:val="%1."/>
      <w:lvlJc w:val="left"/>
    </w:lvl>
  </w:abstractNum>
  <w:num w:numId="1" w16cid:durableId="509419581">
    <w:abstractNumId w:val="1"/>
  </w:num>
  <w:num w:numId="2" w16cid:durableId="1746605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djMDA4NTRlM2IxNDU2MDQ4NTQyNDYzZWIzZTVjNDAifQ=="/>
    <w:docVar w:name="KSO_WPS_MARK_KEY" w:val="7146180f-8eed-49e6-859f-a64f37d29bba"/>
  </w:docVars>
  <w:rsids>
    <w:rsidRoot w:val="7EDA33AA"/>
    <w:rsid w:val="00060A49"/>
    <w:rsid w:val="00306C8D"/>
    <w:rsid w:val="004F75BC"/>
    <w:rsid w:val="005F299B"/>
    <w:rsid w:val="007D1335"/>
    <w:rsid w:val="00D15C05"/>
    <w:rsid w:val="00E30F9C"/>
    <w:rsid w:val="00FA4BD9"/>
    <w:rsid w:val="029A560B"/>
    <w:rsid w:val="09684D91"/>
    <w:rsid w:val="0E653A2D"/>
    <w:rsid w:val="124B50FE"/>
    <w:rsid w:val="1A75606A"/>
    <w:rsid w:val="1EDB13F2"/>
    <w:rsid w:val="1F156B28"/>
    <w:rsid w:val="219043E0"/>
    <w:rsid w:val="2194375B"/>
    <w:rsid w:val="233475B8"/>
    <w:rsid w:val="23947E55"/>
    <w:rsid w:val="2BB17E90"/>
    <w:rsid w:val="2EE9431D"/>
    <w:rsid w:val="31B92B8B"/>
    <w:rsid w:val="343E7FEF"/>
    <w:rsid w:val="34B00BC9"/>
    <w:rsid w:val="35D837A5"/>
    <w:rsid w:val="3D27127C"/>
    <w:rsid w:val="3F885348"/>
    <w:rsid w:val="45161478"/>
    <w:rsid w:val="4A700F22"/>
    <w:rsid w:val="4DCB2A58"/>
    <w:rsid w:val="4E1554F4"/>
    <w:rsid w:val="52187956"/>
    <w:rsid w:val="55522FDB"/>
    <w:rsid w:val="575F70EF"/>
    <w:rsid w:val="625C73EB"/>
    <w:rsid w:val="686C5D96"/>
    <w:rsid w:val="6A9E67F3"/>
    <w:rsid w:val="6BF50006"/>
    <w:rsid w:val="71A878F0"/>
    <w:rsid w:val="757D16FB"/>
    <w:rsid w:val="772B2CC8"/>
    <w:rsid w:val="7A8078B3"/>
    <w:rsid w:val="7AD04C93"/>
    <w:rsid w:val="7CBF095F"/>
    <w:rsid w:val="7EDA3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FCA745B4-4DA5-46FA-A07C-C4C863410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after="200" w:line="276" w:lineRule="auto"/>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nhideWhenUsed/>
    <w:qFormat/>
    <w:rPr>
      <w:rFonts w:ascii="宋体" w:hAnsi="Courier New"/>
      <w:kern w:val="0"/>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customStyle="1" w:styleId="p17">
    <w:name w:val="p17"/>
    <w:basedOn w:val="a"/>
    <w:qFormat/>
    <w:pPr>
      <w:widowControl/>
    </w:pPr>
    <w:rPr>
      <w:rFonts w:ascii="宋体" w:hAnsi="宋体" w:cs="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3332</Words>
  <Characters>3399</Characters>
  <Application>Microsoft Office Word</Application>
  <DocSecurity>0</DocSecurity>
  <Lines>147</Lines>
  <Paragraphs>172</Paragraphs>
  <ScaleCrop>false</ScaleCrop>
  <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伟 蔡</cp:lastModifiedBy>
  <cp:revision>3</cp:revision>
  <dcterms:created xsi:type="dcterms:W3CDTF">2021-12-26T13:18:00Z</dcterms:created>
  <dcterms:modified xsi:type="dcterms:W3CDTF">2025-05-23T12:15:00Z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90494F10230248458384A722357D2186</vt:lpwstr>
  </property>
</Properties>
</file>