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11.0 -->
  <w:body>
    <w:p w:rsidR="00EF035E" w:rsidRPr="00043B54" w14:paraId="4F60132F" w14:textId="71D3C5F8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30"/>
        </w:rPr>
      </w:pPr>
      <w:r w:rsidRPr="00043B54">
        <w:drawing>
          <wp:inline>
            <wp:extent cx="12700" cy="12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43B54">
        <w:rPr>
          <w:rFonts w:ascii="宋体" w:eastAsia="宋体" w:hAnsi="宋体" w:cs="宋体"/>
          <w:b/>
          <w:i w:val="0"/>
          <w:color w:val="000000"/>
          <w:sz w:val="30"/>
        </w:rPr>
        <w:t>2025届陕西省高考适应性检测（三）地理试题</w:t>
      </w:r>
    </w:p>
    <w:p w:rsidR="00EF035E" w:rsidRPr="00043B54"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 w:rsidR="00EF035E" w:rsidRPr="00043B54"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 w:rsidRPr="00043B54">
        <w:rPr>
          <w:rFonts w:ascii="宋体" w:eastAsia="宋体" w:hAnsi="宋体" w:cs="宋体"/>
          <w:b/>
          <w:i w:val="0"/>
          <w:color w:val="000000"/>
          <w:sz w:val="21"/>
        </w:rPr>
        <w:t>一、单选题</w:t>
      </w:r>
    </w:p>
    <w:p w:rsidR="00EF035E" w:rsidRPr="00043B54">
      <w:pPr>
        <w:shd w:val="clear" w:color="auto" w:fill="auto"/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  <w:sz w:val="21"/>
        </w:rPr>
        <w:t>聚落建设主要受自然环境的影响，同时便于生活也是居民考虑的重要因素。下图示意某区域三种聚落区位选择模式，模式一位于河畔谷底处，模式二位于山腰缓坡（阳坡）处，模式三位于河流交汇处。据此完成下面小题。</w:t>
      </w:r>
    </w:p>
    <w:p w:rsidR="00EF035E" w:rsidRPr="00043B54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4667250" cy="1581150"/>
            <wp:docPr id="100003" name="" descr="@@@a1124747bb94455fa7c0e4a955195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</w:t>
      </w:r>
      <w:r>
        <w:rPr>
          <w:sz w:val="21"/>
        </w:rPr>
        <w:t>．据图，模式一聚落靠近道路紧凑布局，这主要是为了（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A．便于区域行政管理</w:t>
      </w:r>
      <w:r>
        <w:rPr>
          <w:sz w:val="21"/>
        </w:rPr>
        <w:tab/>
      </w:r>
      <w:r>
        <w:rPr>
          <w:sz w:val="21"/>
        </w:rPr>
        <w:t>B．防御洪涝灾害威胁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C．防御地质灾害威胁</w:t>
      </w:r>
      <w:r>
        <w:rPr>
          <w:sz w:val="21"/>
        </w:rPr>
        <w:tab/>
      </w:r>
      <w:r>
        <w:rPr>
          <w:sz w:val="21"/>
        </w:rPr>
        <w:t>D．较少对耕地的侵占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</w:t>
      </w:r>
      <w:r>
        <w:rPr>
          <w:sz w:val="21"/>
        </w:rPr>
        <w:t>．与模式二相比，模式三聚落的主要优势有（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①农田土壤肥沃②农田灌溉便利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③采光条件较好④居民联系便利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A．①②</w:t>
      </w:r>
      <w:r>
        <w:rPr>
          <w:sz w:val="21"/>
        </w:rPr>
        <w:tab/>
      </w:r>
      <w:r>
        <w:rPr>
          <w:sz w:val="21"/>
        </w:rPr>
        <w:t>B．②③</w:t>
      </w:r>
      <w:r>
        <w:rPr>
          <w:sz w:val="21"/>
        </w:rPr>
        <w:tab/>
      </w:r>
      <w:r>
        <w:rPr>
          <w:sz w:val="21"/>
        </w:rPr>
        <w:t>C．③④</w:t>
      </w:r>
      <w:r>
        <w:rPr>
          <w:sz w:val="21"/>
        </w:rPr>
        <w:tab/>
      </w:r>
      <w:r>
        <w:rPr>
          <w:sz w:val="21"/>
        </w:rPr>
        <w:t>D．①④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【答案】1．D    2．A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【难度】0.65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</w:p>
    <w:sectPr>
      <w:footerReference w:type="even" r:id="rId7"/>
      <w:footerReference w:type="default" r:id="rId8"/>
      <w:pgSz w:w="11907" w:h="16839" w:code="9"/>
      <w:pgMar w:top="1440" w:right="1800" w:bottom="1440" w:left="1800" w:header="851" w:footer="425" w:gutter="0"/>
      <w:cols w:num="1"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4E46D8"/>
    <w:rsid w:val="00537201"/>
    <w:rsid w:val="006A4C40"/>
    <w:rsid w:val="006B16C5"/>
    <w:rsid w:val="00776133"/>
    <w:rsid w:val="00811C76"/>
    <w:rsid w:val="00855687"/>
    <w:rsid w:val="008C07DE"/>
    <w:rsid w:val="00A30CCE"/>
    <w:rsid w:val="00AC3E9C"/>
    <w:rsid w:val="00BC2225"/>
    <w:rsid w:val="00BC4F14"/>
    <w:rsid w:val="00BC62FB"/>
    <w:rsid w:val="00BF535F"/>
    <w:rsid w:val="00C806B0"/>
    <w:rsid w:val="00E476EE"/>
    <w:rsid w:val="00EF035E"/>
    <w:rsid w:val="00F16B2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2DA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7613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组卷网</cp:lastModifiedBy>
  <cp:revision>18</cp:revision>
  <dcterms:created xsi:type="dcterms:W3CDTF">2017-07-19T12:07:00Z</dcterms:created>
  <dcterms:modified xsi:type="dcterms:W3CDTF">2025-01-10T02:56:00Z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name="version" fmtid="{D5CDD505-2E9C-101B-9397-08002B2CF9AE}" pid="3">
    <vt:lpwstr>107b14a4eda742669759bf1c8d2f7882mjkxmti2mjcx</vt:lpwstr>
  </property>
</Properties>
</file>