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4D237">
      <w:pPr>
        <w:pStyle w:val="4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植物类开放型默写</w:t>
      </w:r>
    </w:p>
    <w:p w14:paraId="3E69C7BE">
      <w:pPr>
        <w:pStyle w:val="4"/>
        <w:jc w:val="center"/>
        <w:rPr>
          <w:rFonts w:hint="eastAsia"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一课时</w:t>
      </w:r>
    </w:p>
    <w:p w14:paraId="09955F47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香草古代诗人常借香草寄托</w:t>
      </w:r>
      <w:r>
        <w:rPr>
          <w:rFonts w:hint="eastAsia" w:ascii="Times New Roman" w:hAnsi="Times New Roman" w:cs="Times New Roman"/>
        </w:rPr>
        <w:t>高洁的人格追求，屈原在《离骚》中写过这样的语句：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________________。</w:t>
      </w:r>
      <w:r>
        <w:rPr>
          <w:rFonts w:hAnsi="宋体" w:cs="Times New Roman"/>
        </w:rPr>
        <w:t>”</w:t>
      </w:r>
    </w:p>
    <w:p w14:paraId="5AB53B46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cs="Times New Roman"/>
        </w:rPr>
        <w:t>暗香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在中国古典诗词中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有时指淡淡的花香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有时指女子散发的清香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</w:t>
      </w:r>
      <w:r>
        <w:rPr>
          <w:rFonts w:hint="eastAsia"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75AA135F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</w:t>
      </w:r>
      <w:r>
        <w:rPr>
          <w:rFonts w:ascii="Times New Roman" w:hAnsi="Times New Roman" w:cs="Times New Roman"/>
        </w:rPr>
        <w:t>《红楼梦》里林黛玉在《葬花吟》里写到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一朝春尽红颜老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花落人亡两不知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黛玉悲泣春花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悲哀命运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《葬花吟》也是她的墓志铭。而借花来表达悲凉的情感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在唐</w:t>
      </w:r>
      <w:r>
        <w:rPr>
          <w:rFonts w:hint="eastAsia" w:ascii="Times New Roman" w:hAnsi="Times New Roman" w:cs="Times New Roman"/>
        </w:rPr>
        <w:t>诗宋词里多次出现，例如：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________________。</w:t>
      </w:r>
      <w:r>
        <w:rPr>
          <w:rFonts w:hAnsi="宋体" w:cs="Times New Roman"/>
        </w:rPr>
        <w:t>”</w:t>
      </w:r>
    </w:p>
    <w:p w14:paraId="5B4327A7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</w:t>
      </w:r>
      <w:r>
        <w:rPr>
          <w:rFonts w:ascii="Times New Roman" w:hAnsi="Times New Roman" w:cs="Times New Roman"/>
        </w:rPr>
        <w:t>自古以来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文人墨客皆爱菊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爱它的不畏严霜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爱它的不屈的灵魂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在唐宋诗词中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关于菊的诗词屡见不鲜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</w:t>
      </w:r>
      <w:r>
        <w:rPr>
          <w:rFonts w:hint="eastAsia"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79A42BD4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5．</w:t>
      </w:r>
      <w:r>
        <w:rPr>
          <w:rFonts w:ascii="Times New Roman" w:hAnsi="Times New Roman" w:cs="Times New Roman"/>
        </w:rPr>
        <w:t>兰(兰草、兰花)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是中国古典诗文中常见的意象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古人常用它来表情达意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，____</w:t>
      </w:r>
      <w:r>
        <w:rPr>
          <w:rFonts w:hint="eastAsia" w:hAnsi="宋体" w:cs="宋体"/>
        </w:rPr>
        <w:t>____________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3937EA3E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6．</w:t>
      </w:r>
      <w:r>
        <w:rPr>
          <w:rFonts w:ascii="Times New Roman" w:hAnsi="Times New Roman" w:cs="Times New Roman"/>
        </w:rPr>
        <w:t>娉婷高洁的莲花(荷花、芙蓉)往往被文人骚客运用于诗歌中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其中最能引起你共鸣的诗句是：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________________。</w:t>
      </w:r>
      <w:r>
        <w:rPr>
          <w:rFonts w:hAnsi="宋体" w:cs="Times New Roman"/>
        </w:rPr>
        <w:t>”</w:t>
      </w:r>
    </w:p>
    <w:p w14:paraId="3402929C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7．</w:t>
      </w:r>
      <w:r>
        <w:rPr>
          <w:rFonts w:ascii="Times New Roman" w:hAnsi="Times New Roman" w:cs="Times New Roman"/>
        </w:rPr>
        <w:t>美学家朱光潜说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cs="Times New Roman"/>
        </w:rPr>
        <w:t>杏花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能够让人想到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秀丽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神韵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等词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是一个意蕴丰富的美学意象。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杏花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一词在古诗词中经常出现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</w:t>
      </w:r>
      <w:r>
        <w:rPr>
          <w:rFonts w:hint="eastAsia"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4FE68803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8．</w:t>
      </w:r>
      <w:r>
        <w:rPr>
          <w:rFonts w:ascii="Times New Roman" w:hAnsi="Times New Roman" w:cs="Times New Roman"/>
        </w:rPr>
        <w:t>从屈原《九歌》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袅袅兮秋风，洞庭波兮木叶下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开始，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木叶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成为诗人们笔下钟爱的形象，后代诗人还由此创造出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落木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这一意象，例如：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________________。</w:t>
      </w:r>
      <w:r>
        <w:rPr>
          <w:rFonts w:hAnsi="宋体" w:cs="Times New Roman"/>
        </w:rPr>
        <w:t>”</w:t>
      </w:r>
    </w:p>
    <w:p w14:paraId="67065FDE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9．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cs="Times New Roman"/>
        </w:rPr>
        <w:t>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在古诗词中经常出现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它是原产于中国的一种古老农作物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也可借指农事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借景抒情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借物喻人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</w:t>
      </w:r>
      <w:r>
        <w:rPr>
          <w:rFonts w:hint="eastAsia"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39FE0865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10．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cs="Times New Roman"/>
        </w:rPr>
        <w:t>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在古诗中常常表达惜别之情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比如：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</w:rPr>
        <w:t>__</w:t>
      </w:r>
      <w:r>
        <w:rPr>
          <w:rFonts w:hint="eastAsia" w:hAnsi="宋体" w:cs="宋体"/>
        </w:rPr>
        <w:t>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________________。</w:t>
      </w:r>
      <w:r>
        <w:rPr>
          <w:rFonts w:hAnsi="宋体" w:cs="Times New Roman"/>
        </w:rPr>
        <w:t>”</w:t>
      </w:r>
    </w:p>
    <w:p w14:paraId="73359C02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11．</w:t>
      </w:r>
      <w:r>
        <w:rPr>
          <w:rFonts w:ascii="Times New Roman" w:hAnsi="Times New Roman" w:cs="Times New Roman"/>
        </w:rPr>
        <w:t>古人把柳絮称作杨花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纤细洁白、轻柔飘飞的杨花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常常成为迁客骚人寄托漂泊无依、离愁别恨的感情载体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________________。</w:t>
      </w:r>
      <w:r>
        <w:rPr>
          <w:rFonts w:hAnsi="宋体" w:cs="Times New Roman"/>
        </w:rPr>
        <w:t>”</w:t>
      </w:r>
    </w:p>
    <w:p w14:paraId="729A6166">
      <w:pPr>
        <w:pStyle w:val="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12．</w:t>
      </w:r>
      <w:r>
        <w:rPr>
          <w:rFonts w:ascii="Times New Roman" w:hAnsi="Times New Roman" w:cs="Times New Roman"/>
        </w:rPr>
        <w:t>松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凌霜傲雪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卓尔不凡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别具神韵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古代迁客骚人流连于山水之间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借以吟咏情性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舒展身心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发散出一种高度的生命意识、民族意识和责任感。这些借景抒情的诗篇常常借用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这个意象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</w:t>
      </w:r>
      <w:r>
        <w:rPr>
          <w:rFonts w:hint="eastAsia" w:hAnsi="宋体" w:cs="宋体"/>
        </w:rPr>
        <w:t>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________________。</w:t>
      </w:r>
      <w:r>
        <w:rPr>
          <w:rFonts w:hAnsi="宋体" w:cs="Times New Roman"/>
        </w:rPr>
        <w:t>”</w:t>
      </w:r>
    </w:p>
    <w:p w14:paraId="6FAAB225">
      <w:pPr>
        <w:pStyle w:val="4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13．</w:t>
      </w:r>
      <w:bookmarkStart w:id="0" w:name="_GoBack"/>
      <w:bookmarkEnd w:id="0"/>
      <w:r>
        <w:rPr>
          <w:rFonts w:ascii="Times New Roman" w:hAnsi="Times New Roman" w:cs="Times New Roman"/>
        </w:rPr>
        <w:t>古人常常借草木的兴衰比喻人事变化或者寄托思想感情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这在古诗词中经常出现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____________________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</w:t>
      </w:r>
      <w:r>
        <w:rPr>
          <w:rFonts w:hint="eastAsia" w:ascii="Times New Roman" w:hAnsi="Times New Roman" w:cs="Times New Roman"/>
        </w:rPr>
        <w:t>__</w:t>
      </w:r>
      <w:r>
        <w:rPr>
          <w:rFonts w:hint="eastAsia" w:hAnsi="宋体" w:cs="宋体"/>
        </w:rPr>
        <w:t>____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ZTBiOTM0NzE4ZDViZmI4ODY3NmMzOGFmNGE3YzcifQ=="/>
  </w:docVars>
  <w:rsids>
    <w:rsidRoot w:val="396769D6"/>
    <w:rsid w:val="078B67D7"/>
    <w:rsid w:val="13951039"/>
    <w:rsid w:val="14CF43E0"/>
    <w:rsid w:val="174F5C61"/>
    <w:rsid w:val="17B0440A"/>
    <w:rsid w:val="310C4884"/>
    <w:rsid w:val="358A56C2"/>
    <w:rsid w:val="396769D6"/>
    <w:rsid w:val="420A1596"/>
    <w:rsid w:val="6585305A"/>
    <w:rsid w:val="6A781975"/>
    <w:rsid w:val="704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1390</Characters>
  <Lines>0</Lines>
  <Paragraphs>0</Paragraphs>
  <TotalTime>0</TotalTime>
  <ScaleCrop>false</ScaleCrop>
  <LinksUpToDate>false</LinksUpToDate>
  <CharactersWithSpaces>1390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2024-01-19T02:29:00Z</dcterms:created>
  <dc:creator>Administrator</dc:creator>
  <cp:lastModifiedBy>Administrator</cp:lastModifiedBy>
  <dcterms:modified xsi:type="dcterms:W3CDTF">2025-02-02T09:13:16Z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BB40C8CD7ADA46A6AA29BE345F83B463_11</vt:lpwstr>
  </property>
  <property fmtid="{D5CDD505-2E9C-101B-9397-08002B2CF9AE}" pid="4" name="KSOTemplateDocerSaveRecord">
    <vt:lpwstr>eyJoZGlkIjoiZjE4ZTBiOTM0NzE4ZDViZmI4ODY3NmMzOGFmNGE3YzcifQ==</vt:lpwstr>
  </property>
</Properties>
</file>