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textAlignment w:val="center"/>
        <w:rPr>
          <w:rFonts w:hint="eastAsia" w:ascii="黑体" w:hAnsi="黑体" w:eastAsia="黑体" w:cs="Times New Roman"/>
          <w:b/>
          <w:bCs/>
          <w:sz w:val="28"/>
          <w:szCs w:val="28"/>
        </w:rPr>
      </w:pPr>
      <w:r>
        <w:rPr>
          <w:rFonts w:hint="eastAsia" w:ascii="黑体" w:hAnsi="黑体" w:eastAsia="黑体" w:cs="Times New Roman"/>
          <w:b/>
          <w:bCs/>
          <w:sz w:val="28"/>
          <w:szCs w:val="28"/>
        </w:rPr>
        <w:t>江苏省仪征中学202</w:t>
      </w:r>
      <w:r>
        <w:rPr>
          <w:rFonts w:hint="eastAsia" w:ascii="黑体" w:hAnsi="黑体" w:eastAsia="黑体" w:cs="Times New Roman"/>
          <w:b/>
          <w:bCs/>
          <w:sz w:val="28"/>
          <w:szCs w:val="28"/>
          <w:lang w:val="en-US" w:eastAsia="zh-CN"/>
        </w:rPr>
        <w:t>4</w:t>
      </w:r>
      <w:r>
        <w:rPr>
          <w:rFonts w:hint="eastAsia" w:ascii="黑体" w:hAnsi="黑体" w:eastAsia="黑体" w:cs="Times New Roman"/>
          <w:b/>
          <w:bCs/>
          <w:sz w:val="28"/>
          <w:szCs w:val="28"/>
        </w:rPr>
        <w:t>—202</w:t>
      </w:r>
      <w:r>
        <w:rPr>
          <w:rFonts w:hint="eastAsia" w:ascii="黑体" w:hAnsi="黑体" w:eastAsia="黑体" w:cs="Times New Roman"/>
          <w:b/>
          <w:bCs/>
          <w:sz w:val="28"/>
          <w:szCs w:val="28"/>
          <w:lang w:val="en-US" w:eastAsia="zh-CN"/>
        </w:rPr>
        <w:t>5</w:t>
      </w:r>
      <w:r>
        <w:rPr>
          <w:rFonts w:hint="eastAsia" w:ascii="黑体" w:hAnsi="黑体" w:eastAsia="黑体" w:cs="Times New Roman"/>
          <w:b/>
          <w:bCs/>
          <w:sz w:val="28"/>
          <w:szCs w:val="28"/>
        </w:rPr>
        <w:t>学年度第</w:t>
      </w:r>
      <w:r>
        <w:rPr>
          <w:rFonts w:hint="eastAsia" w:ascii="黑体" w:hAnsi="黑体" w:eastAsia="黑体" w:cs="Times New Roman"/>
          <w:b/>
          <w:bCs/>
          <w:sz w:val="28"/>
          <w:szCs w:val="28"/>
          <w:lang w:val="en-US" w:eastAsia="zh-CN"/>
        </w:rPr>
        <w:t>二</w:t>
      </w:r>
      <w:r>
        <w:rPr>
          <w:rFonts w:hint="eastAsia" w:ascii="黑体" w:hAnsi="黑体" w:eastAsia="黑体" w:cs="Times New Roman"/>
          <w:b/>
          <w:bCs/>
          <w:sz w:val="28"/>
          <w:szCs w:val="28"/>
        </w:rPr>
        <w:t>学期高三语文学科导学案</w:t>
      </w:r>
    </w:p>
    <w:p>
      <w:pPr>
        <w:snapToGrid w:val="0"/>
        <w:jc w:val="center"/>
        <w:textAlignment w:val="center"/>
        <w:rPr>
          <w:rFonts w:hint="eastAsia" w:ascii="黑体" w:hAnsi="黑体" w:eastAsia="黑体" w:cs="Times New Roman"/>
          <w:b/>
          <w:bCs/>
          <w:sz w:val="28"/>
          <w:szCs w:val="28"/>
        </w:rPr>
      </w:pPr>
      <w:r>
        <w:rPr>
          <w:rFonts w:hint="eastAsia" w:ascii="黑体" w:hAnsi="黑体" w:eastAsia="黑体" w:cs="Times New Roman"/>
          <w:b/>
          <w:bCs/>
          <w:sz w:val="28"/>
          <w:szCs w:val="28"/>
        </w:rPr>
        <w:t>议论文写作强化训练之“</w:t>
      </w:r>
      <w:r>
        <w:rPr>
          <w:rFonts w:hint="eastAsia" w:ascii="黑体" w:hAnsi="黑体" w:eastAsia="黑体" w:cs="Times New Roman"/>
          <w:b/>
          <w:bCs/>
          <w:sz w:val="28"/>
          <w:szCs w:val="28"/>
          <w:lang w:val="en-US" w:eastAsia="zh-CN"/>
        </w:rPr>
        <w:t>学会深入说理</w:t>
      </w:r>
      <w:r>
        <w:rPr>
          <w:rFonts w:hint="eastAsia" w:ascii="黑体" w:hAnsi="黑体" w:eastAsia="黑体" w:cs="Times New Roman"/>
          <w:b/>
          <w:bCs/>
          <w:sz w:val="28"/>
          <w:szCs w:val="28"/>
        </w:rPr>
        <w:t xml:space="preserve">”  </w:t>
      </w:r>
    </w:p>
    <w:p>
      <w:pPr>
        <w:jc w:val="center"/>
        <w:rPr>
          <w:rFonts w:hint="default" w:eastAsia="楷体"/>
          <w:b/>
          <w:bCs/>
          <w:lang w:val="en-US"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 xml:space="preserve">李臣园 </w:t>
      </w:r>
      <w:r>
        <w:rPr>
          <w:rFonts w:hint="eastAsia" w:ascii="楷体" w:hAnsi="楷体" w:eastAsia="楷体" w:cs="楷体"/>
          <w:bCs/>
          <w:color w:val="000000"/>
          <w:sz w:val="24"/>
        </w:rPr>
        <w:t xml:space="preserve">   审核人：</w:t>
      </w:r>
      <w:r>
        <w:rPr>
          <w:rFonts w:hint="eastAsia" w:ascii="楷体" w:hAnsi="楷体" w:eastAsia="楷体" w:cs="楷体"/>
          <w:bCs/>
          <w:color w:val="000000"/>
          <w:sz w:val="24"/>
          <w:lang w:val="en-US" w:eastAsia="zh-CN"/>
        </w:rPr>
        <w:t>卞文惠</w:t>
      </w:r>
    </w:p>
    <w:p>
      <w:pPr>
        <w:spacing w:line="360" w:lineRule="exact"/>
        <w:jc w:val="center"/>
        <w:rPr>
          <w:rFonts w:hint="default" w:ascii="黑体" w:hAnsi="黑体" w:eastAsia="黑体" w:cs="Times New Roman"/>
          <w:b/>
          <w:bCs/>
          <w:sz w:val="28"/>
          <w:szCs w:val="28"/>
          <w:lang w:val="en-US"/>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授课日期</w:t>
      </w:r>
      <w:r>
        <w:rPr>
          <w:rFonts w:hint="eastAsia" w:ascii="楷体" w:hAnsi="楷体" w:eastAsia="楷体" w:cs="楷体"/>
          <w:b w:val="0"/>
          <w:sz w:val="24"/>
          <w:szCs w:val="22"/>
          <w:u w:val="single"/>
        </w:rPr>
        <w:t>202</w:t>
      </w:r>
      <w:r>
        <w:rPr>
          <w:rFonts w:hint="eastAsia" w:ascii="楷体" w:hAnsi="楷体" w:eastAsia="楷体" w:cs="楷体"/>
          <w:b w:val="0"/>
          <w:sz w:val="24"/>
          <w:szCs w:val="22"/>
          <w:u w:val="single"/>
          <w:lang w:val="en-US" w:eastAsia="zh-CN"/>
        </w:rPr>
        <w:t>5</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5</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16</w:t>
      </w:r>
    </w:p>
    <w:p>
      <w:pPr>
        <w:spacing w:line="360" w:lineRule="exact"/>
        <w:textAlignment w:val="baseline"/>
        <w:rPr>
          <w:rFonts w:ascii="宋体" w:hAnsi="宋体" w:cs="宋体"/>
          <w:b/>
          <w:color w:val="000000"/>
          <w:szCs w:val="21"/>
        </w:rPr>
      </w:pPr>
      <w:r>
        <w:rPr>
          <w:rFonts w:hint="eastAsia" w:ascii="宋体" w:hAnsi="宋体" w:cs="宋体"/>
          <w:b/>
          <w:color w:val="000000"/>
          <w:szCs w:val="21"/>
        </w:rPr>
        <w:t>本课在课程标准中的表述：</w:t>
      </w:r>
    </w:p>
    <w:p>
      <w:pPr>
        <w:rPr>
          <w:rFonts w:hint="default"/>
          <w:lang w:val="en-US" w:eastAsia="zh-CN"/>
        </w:rPr>
      </w:pPr>
      <w:r>
        <w:rPr>
          <w:rFonts w:hint="eastAsia" w:ascii="Times New Roman" w:hAnsi="Times New Roman"/>
        </w:rPr>
        <w:t xml:space="preserve">    </w:t>
      </w:r>
      <w:r>
        <w:rPr>
          <w:rFonts w:hint="eastAsia"/>
          <w:lang w:val="en-US" w:eastAsia="zh-CN"/>
        </w:rPr>
        <w:t>本课属于“写作和表达”。</w:t>
      </w:r>
    </w:p>
    <w:p>
      <w:pPr>
        <w:ind w:firstLine="420" w:firstLineChars="200"/>
        <w:rPr>
          <w:rFonts w:hint="eastAsia"/>
          <w:lang w:val="en-US" w:eastAsia="zh-CN"/>
        </w:rPr>
      </w:pPr>
      <w:r>
        <w:rPr>
          <w:rFonts w:hint="eastAsia"/>
          <w:lang w:val="en-US" w:eastAsia="zh-CN"/>
        </w:rPr>
        <w:t>自主写作，自由表达，以负责的态度陈述自己的看法，表达真情实感，培育科学理性精神。书面表达观点明确，内容充实，感情真实健康；思路清晰连贯，能围绕中心选取材料，合理安排结构；进一步提高记叙、说明、描写、议论、抒情等基本表达能力，并努力学习综合运用多种表达方式，力求有个性、有创意地表达。能推敲、锤炼语言，表达力求准确、鲜明、生动。学会用现代信息技术辅助交流。能独立修改自己的文章，乐于相互展示和评价写作结果。</w:t>
      </w:r>
    </w:p>
    <w:p>
      <w:pPr>
        <w:snapToGrid w:val="0"/>
        <w:spacing w:line="360" w:lineRule="exact"/>
        <w:rPr>
          <w:b/>
          <w:bCs w:val="0"/>
          <w:color w:val="000000"/>
          <w:szCs w:val="21"/>
        </w:rPr>
      </w:pPr>
      <w:r>
        <w:rPr>
          <w:rFonts w:hint="eastAsia" w:ascii="宋体" w:hAnsi="宋体"/>
          <w:b/>
          <w:bCs w:val="0"/>
          <w:szCs w:val="21"/>
        </w:rPr>
        <w:t>一、</w:t>
      </w:r>
      <w:r>
        <w:rPr>
          <w:rFonts w:hint="eastAsia" w:ascii="宋体" w:hAnsi="宋体" w:cs="宋体"/>
          <w:b/>
          <w:bCs w:val="0"/>
          <w:kern w:val="0"/>
          <w:szCs w:val="21"/>
        </w:rPr>
        <w:t>内容导读</w:t>
      </w:r>
    </w:p>
    <w:p>
      <w:pPr>
        <w:widowControl/>
        <w:numPr>
          <w:ilvl w:val="0"/>
          <w:numId w:val="0"/>
        </w:numPr>
        <w:snapToGrid w:val="0"/>
        <w:ind w:firstLine="420" w:firstLineChars="200"/>
        <w:jc w:val="left"/>
      </w:pPr>
      <w:r>
        <w:drawing>
          <wp:inline distT="0" distB="0" distL="114300" distR="114300">
            <wp:extent cx="6339205" cy="1719580"/>
            <wp:effectExtent l="0" t="0" r="0" b="0"/>
            <wp:docPr id="2" name="Picture 2" descr="XY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XY137"/>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39205" cy="1719580"/>
                    </a:xfrm>
                    <a:prstGeom prst="rect">
                      <a:avLst/>
                    </a:prstGeom>
                    <a:noFill/>
                    <a:ln>
                      <a:noFill/>
                    </a:ln>
                  </pic:spPr>
                </pic:pic>
              </a:graphicData>
            </a:graphic>
          </wp:inline>
        </w:drawing>
      </w:r>
    </w:p>
    <w:p>
      <w:pPr>
        <w:widowControl/>
        <w:numPr>
          <w:ilvl w:val="0"/>
          <w:numId w:val="0"/>
        </w:numPr>
        <w:snapToGrid w:val="0"/>
        <w:ind w:firstLine="420" w:firstLineChars="200"/>
        <w:jc w:val="left"/>
      </w:pPr>
    </w:p>
    <w:p>
      <w:pPr>
        <w:widowControl/>
        <w:numPr>
          <w:numId w:val="0"/>
        </w:numPr>
        <w:snapToGrid w:val="0"/>
        <w:ind w:firstLine="420" w:firstLineChars="200"/>
        <w:jc w:val="left"/>
        <w:rPr>
          <w:rFonts w:hint="eastAsia"/>
        </w:rPr>
      </w:pPr>
      <w:r>
        <w:rPr>
          <w:rFonts w:hint="eastAsia"/>
          <w:lang w:val="en-US" w:eastAsia="zh-CN"/>
        </w:rPr>
        <w:t>1.</w:t>
      </w:r>
      <w:r>
        <w:rPr>
          <w:rFonts w:hint="eastAsia"/>
        </w:rPr>
        <w:t>多维归因法</w:t>
      </w:r>
    </w:p>
    <w:p>
      <w:pPr>
        <w:widowControl/>
        <w:numPr>
          <w:numId w:val="0"/>
        </w:numPr>
        <w:snapToGrid w:val="0"/>
        <w:ind w:firstLine="420" w:firstLineChars="200"/>
        <w:jc w:val="left"/>
        <w:rPr>
          <w:rFonts w:hint="eastAsia"/>
        </w:rPr>
      </w:pPr>
      <w:r>
        <w:rPr>
          <w:rFonts w:hint="eastAsia"/>
        </w:rPr>
        <w:t>多维归因法就是抓住论据所述的事实和争议，并据此推求形成原因的一种分析方法。多维度深入归因的前提是事件引发争议或者矛盾产生的原因不可能只有一个，而是多维综合产生的。我们可以按照主次进行排列，择其两三点进行归因分析，从而提出解决问题的有效应对措施</w:t>
      </w:r>
    </w:p>
    <w:p>
      <w:pPr>
        <w:widowControl/>
        <w:numPr>
          <w:numId w:val="0"/>
        </w:numPr>
        <w:snapToGrid w:val="0"/>
        <w:ind w:firstLine="420" w:firstLineChars="200"/>
        <w:jc w:val="left"/>
        <w:rPr>
          <w:rFonts w:hint="eastAsia"/>
          <w:lang w:val="en-US" w:eastAsia="zh-CN"/>
        </w:rPr>
      </w:pPr>
      <w:r>
        <w:rPr>
          <w:rFonts w:hint="eastAsia"/>
          <w:lang w:val="en-US" w:eastAsia="zh-CN"/>
        </w:rPr>
        <w:t>2.假设说理法</w:t>
      </w:r>
    </w:p>
    <w:p>
      <w:pPr>
        <w:widowControl/>
        <w:numPr>
          <w:numId w:val="0"/>
        </w:numPr>
        <w:snapToGrid w:val="0"/>
        <w:ind w:firstLine="420" w:firstLineChars="200"/>
        <w:jc w:val="left"/>
        <w:rPr>
          <w:rFonts w:hint="eastAsia"/>
          <w:lang w:val="en-US" w:eastAsia="zh-CN"/>
        </w:rPr>
      </w:pPr>
      <w:r>
        <w:rPr>
          <w:rFonts w:hint="eastAsia"/>
          <w:lang w:val="en-US" w:eastAsia="zh-CN"/>
        </w:rPr>
        <w:t>假设说理法是在列举事实论据后，从正面或反面进行假设，分析如果材料中的某种条件不存在，将会出现什么样的结果，从而揭示论据与论点之间的内在联系。若所举例子是正面的，就从反面来假设分析；若所举例子是反面的，就从正面进行假设分析。</w:t>
      </w:r>
    </w:p>
    <w:p>
      <w:pPr>
        <w:widowControl/>
        <w:numPr>
          <w:ilvl w:val="0"/>
          <w:numId w:val="0"/>
        </w:numPr>
        <w:snapToGrid w:val="0"/>
        <w:ind w:firstLine="420" w:firstLineChars="200"/>
        <w:jc w:val="left"/>
        <w:rPr>
          <w:rFonts w:hint="eastAsia"/>
          <w:lang w:val="en-US" w:eastAsia="zh-CN"/>
        </w:rPr>
      </w:pPr>
      <w:r>
        <w:rPr>
          <w:rFonts w:hint="eastAsia"/>
          <w:lang w:val="en-US" w:eastAsia="zh-CN"/>
        </w:rPr>
        <w:t>3.比较对比法</w:t>
      </w:r>
    </w:p>
    <w:p>
      <w:pPr>
        <w:widowControl/>
        <w:numPr>
          <w:ilvl w:val="0"/>
          <w:numId w:val="0"/>
        </w:numPr>
        <w:snapToGrid w:val="0"/>
        <w:ind w:firstLine="420" w:firstLineChars="200"/>
        <w:jc w:val="left"/>
        <w:rPr>
          <w:rFonts w:hint="default" w:eastAsia="宋体"/>
          <w:lang w:val="en-US" w:eastAsia="zh-CN"/>
        </w:rPr>
      </w:pPr>
      <w:r>
        <w:rPr>
          <w:rFonts w:hint="eastAsia"/>
          <w:lang w:val="en-US" w:eastAsia="zh-CN"/>
        </w:rPr>
        <w:t>比较就是在叙述完事例之后，对所叙事例进行比较，找出相同点，发现不同点，能够使读者深刻理解所举事例的内涵，强化所论述的观点；或拿所叙事例与现实生活中的某些现象进行比较，凸显写作目的。对比就是把一个正面的例子和一个反面的例子放在一起，接下来要对这两个例子从正反两方面进行对照分析。</w:t>
      </w:r>
    </w:p>
    <w:p>
      <w:pPr>
        <w:widowControl/>
        <w:numPr>
          <w:ilvl w:val="0"/>
          <w:numId w:val="0"/>
        </w:numPr>
        <w:snapToGrid w:val="0"/>
        <w:ind w:firstLine="420" w:firstLineChars="200"/>
        <w:jc w:val="left"/>
        <w:rPr>
          <w:rFonts w:hint="default" w:eastAsia="宋体"/>
          <w:lang w:val="en-US" w:eastAsia="zh-CN"/>
        </w:rPr>
      </w:pPr>
      <w:r>
        <w:rPr>
          <w:rFonts w:hint="eastAsia"/>
          <w:lang w:val="en-US" w:eastAsia="zh-CN"/>
        </w:rPr>
        <w:t>4.比喻说理法</w:t>
      </w:r>
    </w:p>
    <w:p>
      <w:pPr>
        <w:widowControl/>
        <w:numPr>
          <w:ilvl w:val="0"/>
          <w:numId w:val="0"/>
        </w:numPr>
        <w:snapToGrid w:val="0"/>
        <w:ind w:firstLine="420" w:firstLineChars="200"/>
        <w:jc w:val="left"/>
        <w:rPr>
          <w:rFonts w:hint="eastAsia"/>
          <w:lang w:val="en-US" w:eastAsia="zh-CN"/>
        </w:rPr>
      </w:pPr>
      <w:r>
        <w:rPr>
          <w:rFonts w:hint="eastAsia"/>
          <w:lang w:val="en-US" w:eastAsia="zh-CN"/>
        </w:rPr>
        <w:t>比喻说理是一种以比喻者作论据去论证被比喻者</w:t>
      </w:r>
    </w:p>
    <w:p>
      <w:pPr>
        <w:widowControl/>
        <w:numPr>
          <w:ilvl w:val="0"/>
          <w:numId w:val="0"/>
        </w:numPr>
        <w:snapToGrid w:val="0"/>
        <w:ind w:firstLine="420" w:firstLineChars="200"/>
        <w:jc w:val="left"/>
        <w:rPr>
          <w:rFonts w:hint="eastAsia"/>
          <w:lang w:val="en-US" w:eastAsia="zh-CN"/>
        </w:rPr>
      </w:pPr>
      <w:r>
        <w:rPr>
          <w:rFonts w:hint="eastAsia"/>
          <w:lang w:val="en-US" w:eastAsia="zh-CN"/>
        </w:rPr>
        <w:t>(论题)的论证方式。运用比喻论证法的规律：确立要证明的观点，明确论证的主体，通过联想与想象，从自己熟悉的大自然中的景物、日常生活的现象和事物中找到与主体有相似性的喻体，由此及彼、由理到事运用比喻论证法论证观点。</w:t>
      </w:r>
    </w:p>
    <w:p>
      <w:pPr>
        <w:widowControl/>
        <w:numPr>
          <w:ilvl w:val="0"/>
          <w:numId w:val="0"/>
        </w:numPr>
        <w:snapToGrid w:val="0"/>
        <w:ind w:firstLine="420" w:firstLineChars="200"/>
        <w:jc w:val="left"/>
        <w:rPr>
          <w:rFonts w:hint="eastAsia"/>
          <w:lang w:val="en-US" w:eastAsia="zh-CN"/>
        </w:rPr>
      </w:pPr>
      <w:r>
        <w:rPr>
          <w:rFonts w:hint="eastAsia"/>
          <w:lang w:val="en-US" w:eastAsia="zh-CN"/>
        </w:rPr>
        <w:t>5.让步分析法</w:t>
      </w:r>
    </w:p>
    <w:p>
      <w:pPr>
        <w:widowControl/>
        <w:numPr>
          <w:ilvl w:val="0"/>
          <w:numId w:val="0"/>
        </w:numPr>
        <w:snapToGrid w:val="0"/>
        <w:ind w:firstLine="420" w:firstLineChars="200"/>
        <w:jc w:val="left"/>
        <w:rPr>
          <w:rFonts w:hint="default"/>
          <w:lang w:val="en-US" w:eastAsia="zh-CN"/>
        </w:rPr>
      </w:pPr>
      <w:r>
        <w:rPr>
          <w:rFonts w:hint="default"/>
          <w:lang w:val="en-US" w:eastAsia="zh-CN"/>
        </w:rPr>
        <w:t>让步分析法是一种以退为进的分析法，即承认自己的观点存在一定的缺陷或是对方的观点存在一定的合理性。但让步不是目的，肯定对方观点的部分合理性是为了引出自己的观点，让别人同意自己的观点，让自己的说理更有力度。所以，让步分析和转折分析往往配套使用。</w:t>
      </w:r>
    </w:p>
    <w:p>
      <w:pPr>
        <w:widowControl/>
        <w:numPr>
          <w:ilvl w:val="0"/>
          <w:numId w:val="0"/>
        </w:numPr>
        <w:snapToGrid w:val="0"/>
        <w:ind w:firstLine="420" w:firstLineChars="200"/>
        <w:jc w:val="left"/>
        <w:rPr>
          <w:rFonts w:hint="default"/>
          <w:lang w:val="en-US" w:eastAsia="zh-CN"/>
        </w:rPr>
      </w:pPr>
    </w:p>
    <w:p>
      <w:pPr>
        <w:pStyle w:val="2"/>
        <w:tabs>
          <w:tab w:val="left" w:pos="3402"/>
        </w:tabs>
        <w:snapToGrid w:val="0"/>
        <w:rPr>
          <w:rFonts w:ascii="Times New Roman" w:hAnsi="Times New Roman"/>
          <w:b/>
          <w:bCs/>
        </w:rPr>
      </w:pPr>
      <w:r>
        <w:rPr>
          <w:rFonts w:hint="eastAsia" w:ascii="Times New Roman" w:hAnsi="Times New Roman"/>
          <w:b/>
          <w:bCs/>
        </w:rPr>
        <w:t>二、素养导航</w:t>
      </w:r>
    </w:p>
    <w:p>
      <w:pPr>
        <w:ind w:firstLine="420" w:firstLineChars="200"/>
        <w:rPr>
          <w:rFonts w:hint="default"/>
          <w:lang w:val="en-US" w:eastAsia="zh-CN"/>
        </w:rPr>
      </w:pPr>
      <w:r>
        <w:rPr>
          <w:rFonts w:hint="eastAsia"/>
          <w:lang w:val="en-US" w:eastAsia="zh-CN"/>
        </w:rPr>
        <w:t>1. 语言建构与运用：运用基本的语言规律和逻辑规则，准确、流畅、有条理地表达。</w:t>
      </w:r>
    </w:p>
    <w:p>
      <w:pPr>
        <w:ind w:firstLine="420" w:firstLineChars="200"/>
        <w:rPr>
          <w:rFonts w:hint="default" w:ascii="宋体" w:hAnsi="宋体" w:eastAsia="宋体" w:cs="宋体"/>
          <w:color w:val="3E3E3E"/>
          <w:szCs w:val="21"/>
          <w:shd w:val="clear" w:color="auto" w:fill="FFFFFF"/>
          <w:lang w:val="en-US" w:eastAsia="zh-CN"/>
        </w:rPr>
      </w:pPr>
      <w:r>
        <w:rPr>
          <w:rFonts w:hint="eastAsia"/>
          <w:lang w:val="en-US" w:eastAsia="zh-CN"/>
        </w:rPr>
        <w:t>2. 思维提升与发展：提升议论文写作说理分析能力。</w:t>
      </w:r>
    </w:p>
    <w:p>
      <w:pPr>
        <w:spacing w:line="300" w:lineRule="exact"/>
        <w:rPr>
          <w:rFonts w:ascii="宋体" w:hAnsi="宋体" w:eastAsia="宋体"/>
          <w:b/>
          <w:szCs w:val="21"/>
        </w:rPr>
      </w:pPr>
      <w:r>
        <w:rPr>
          <w:rFonts w:hint="eastAsia" w:ascii="宋体" w:hAnsi="宋体"/>
          <w:b/>
          <w:szCs w:val="21"/>
        </w:rPr>
        <w:t>三、典例调研</w:t>
      </w:r>
    </w:p>
    <w:p>
      <w:pPr>
        <w:ind w:firstLine="420" w:firstLineChars="200"/>
        <w:rPr>
          <w:rFonts w:hint="eastAsia"/>
          <w:lang w:val="en-US" w:eastAsia="zh-CN"/>
        </w:rPr>
      </w:pPr>
      <w:r>
        <w:rPr>
          <w:rFonts w:hint="eastAsia"/>
          <w:lang w:val="en-US" w:eastAsia="zh-CN"/>
        </w:rPr>
        <w:t>1.阅读下面的材料，根据要求完成题目。</w:t>
      </w:r>
    </w:p>
    <w:p>
      <w:pPr>
        <w:ind w:firstLine="420" w:firstLineChars="200"/>
        <w:rPr>
          <w:rFonts w:hint="eastAsia"/>
          <w:lang w:val="en-US" w:eastAsia="zh-CN"/>
        </w:rPr>
      </w:pPr>
      <w:r>
        <w:rPr>
          <w:rFonts w:hint="eastAsia"/>
          <w:lang w:val="en-US" w:eastAsia="zh-CN"/>
        </w:rPr>
        <w:t>如果说时间是一条单行道，那么纪念日就是道路两侧最醒目的路标，它告诉我们怎样从昨天走到了今天。时间永不停步，纪念日不会消失。记住它，可以让日历上简单的数字成为岁月厚重的注脚，而它也不断提醒着我们带着初心奔向前方。</w:t>
      </w:r>
    </w:p>
    <w:p>
      <w:pPr>
        <w:ind w:firstLine="420" w:firstLineChars="200"/>
        <w:rPr>
          <w:rFonts w:hint="eastAsia"/>
          <w:lang w:val="en-US" w:eastAsia="zh-CN"/>
        </w:rPr>
      </w:pPr>
      <w:r>
        <w:rPr>
          <w:rFonts w:hint="eastAsia"/>
          <w:lang w:val="en-US" w:eastAsia="zh-CN"/>
        </w:rPr>
        <w:t>你对这段话有怎样的理解和感悟？请结合自身体验，运用多维归因法写三个分论点。</w:t>
      </w:r>
    </w:p>
    <w:p>
      <w:pPr>
        <w:ind w:firstLine="420" w:firstLineChars="200"/>
        <w:rPr>
          <w:rFonts w:hint="eastAsia"/>
          <w:lang w:val="en-US" w:eastAsia="zh-CN"/>
        </w:rPr>
      </w:pPr>
      <w:r>
        <w:rPr>
          <w:rFonts w:hint="eastAsia"/>
          <w:lang w:val="en-US" w:eastAsia="zh-CN"/>
        </w:rPr>
        <w:t>为什么要设立纪念日？</w:t>
      </w: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2.在横线上填入语句，用假设说理法论述材料的观点。(80个字左右)</w:t>
      </w:r>
    </w:p>
    <w:p>
      <w:pPr>
        <w:ind w:firstLine="420" w:firstLineChars="200"/>
        <w:rPr>
          <w:rFonts w:hint="eastAsia"/>
          <w:lang w:val="en-US" w:eastAsia="zh-CN"/>
        </w:rPr>
      </w:pPr>
      <w:r>
        <w:rPr>
          <w:rFonts w:hint="eastAsia"/>
          <w:lang w:val="en-US" w:eastAsia="zh-CN"/>
        </w:rPr>
        <w:t>相信大家都还没有忘记我们学过的韩愈的《马说》吧？在这篇文章中，一代文坛宗师韩愈“世有伯乐，然后有千里马”的观点，可谓石破天惊、振聋发聩。人们也由此懂得了伯乐的价值，懂得了机遇、被赏识、被发现对于一个人的重要性。不过，针对咱们今天讨论的材料，我倒想换一个角度思考，倘若世上没有了千里马，那情况又会怎样？</w:t>
      </w: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default" w:eastAsia="宋体"/>
          <w:lang w:val="en-US" w:eastAsia="zh-CN"/>
        </w:rPr>
      </w:pPr>
      <w:r>
        <w:rPr>
          <w:rFonts w:hint="eastAsia"/>
          <w:lang w:val="en-US" w:eastAsia="zh-CN"/>
        </w:rPr>
        <w:t>3.</w:t>
      </w:r>
      <w:r>
        <w:rPr>
          <w:rFonts w:hint="default" w:eastAsia="宋体"/>
          <w:lang w:val="en-US" w:eastAsia="zh-CN"/>
        </w:rPr>
        <w:t>阅读下面的材料，试用比较对比法写一个片段阐明你的观点。</w:t>
      </w:r>
    </w:p>
    <w:p>
      <w:pPr>
        <w:ind w:firstLine="420" w:firstLineChars="200"/>
        <w:rPr>
          <w:rFonts w:hint="default" w:eastAsia="宋体"/>
          <w:lang w:val="en-US" w:eastAsia="zh-CN"/>
        </w:rPr>
      </w:pPr>
      <w:r>
        <w:rPr>
          <w:rFonts w:hint="default" w:eastAsia="宋体"/>
          <w:lang w:val="en-US" w:eastAsia="zh-CN"/>
        </w:rPr>
        <w:t>古人说“言为心声”“文如其人”。性情褊急则为文局促，品性澄淡则下笔悠远。这意味着作品的格调趣味与作者的人品应该是一致的。</w:t>
      </w:r>
    </w:p>
    <w:p>
      <w:pPr>
        <w:ind w:firstLine="420" w:firstLineChars="200"/>
        <w:rPr>
          <w:rFonts w:hint="default" w:eastAsia="宋体"/>
          <w:lang w:val="en-US" w:eastAsia="zh-CN"/>
        </w:rPr>
      </w:pPr>
      <w:r>
        <w:rPr>
          <w:rFonts w:hint="default" w:eastAsia="宋体"/>
          <w:lang w:val="en-US" w:eastAsia="zh-CN"/>
        </w:rPr>
        <w:t>金代元好问《论诗绝句》却认为“心画心声总失真，文章宁复见为人”。艺术家笔下的高雅不能证明其为人的脱俗。这意味着作品的格调趣味与作者的人品有可能是背离的。</w:t>
      </w: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numPr>
          <w:ilvl w:val="0"/>
          <w:numId w:val="1"/>
        </w:numPr>
        <w:rPr>
          <w:rFonts w:ascii="宋体" w:hAnsi="宋体" w:cs="Times New Roman"/>
          <w:b/>
          <w:bCs/>
          <w:szCs w:val="21"/>
        </w:rPr>
      </w:pPr>
      <w:r>
        <w:rPr>
          <w:rFonts w:hint="eastAsia" w:ascii="宋体" w:hAnsi="宋体" w:cs="Times New Roman"/>
          <w:b/>
          <w:bCs/>
          <w:szCs w:val="21"/>
        </w:rPr>
        <w:t>课后导悟</w:t>
      </w:r>
    </w:p>
    <w:p>
      <w:pPr>
        <w:ind w:firstLine="420" w:firstLineChars="200"/>
        <w:rPr>
          <w:rFonts w:hint="eastAsia" w:ascii="宋体" w:hAnsi="宋体" w:cs="宋体"/>
          <w:u w:val="none"/>
          <w:vertAlign w:val="baseline"/>
          <w:lang w:val="en-US" w:eastAsia="zh-CN"/>
        </w:rPr>
      </w:pPr>
      <w:r>
        <w:rPr>
          <w:rFonts w:hint="eastAsia" w:ascii="宋体" w:hAnsi="宋体" w:cs="宋体"/>
          <w:u w:val="none"/>
          <w:vertAlign w:val="baseline"/>
          <w:lang w:val="en-US" w:eastAsia="zh-CN"/>
        </w:rPr>
        <w:t>1.搭建好三组“词语”支架，推进说理内容</w:t>
      </w:r>
    </w:p>
    <w:p>
      <w:pPr>
        <w:ind w:firstLine="420" w:firstLineChars="200"/>
        <w:rPr>
          <w:rFonts w:hint="eastAsia" w:ascii="宋体" w:hAnsi="宋体" w:cs="宋体"/>
          <w:u w:val="none"/>
          <w:vertAlign w:val="baseline"/>
          <w:lang w:val="en-US" w:eastAsia="zh-CN"/>
        </w:rPr>
      </w:pPr>
      <w:r>
        <w:rPr>
          <w:rFonts w:hint="eastAsia" w:ascii="宋体" w:hAnsi="宋体" w:cs="宋体"/>
          <w:u w:val="none"/>
          <w:vertAlign w:val="baseline"/>
          <w:lang w:val="en-US" w:eastAsia="zh-CN"/>
        </w:rPr>
        <w:t>(1)搭建“究其原因(根源)”类词语支架，追根溯源，分析因果。</w:t>
      </w:r>
    </w:p>
    <w:p>
      <w:pPr>
        <w:ind w:firstLine="420" w:firstLineChars="200"/>
        <w:rPr>
          <w:rFonts w:hint="eastAsia" w:ascii="宋体" w:hAnsi="宋体" w:cs="宋体"/>
          <w:u w:val="none"/>
          <w:vertAlign w:val="baseline"/>
          <w:lang w:val="en-US" w:eastAsia="zh-CN"/>
        </w:rPr>
      </w:pPr>
      <w:r>
        <w:rPr>
          <w:rFonts w:hint="eastAsia" w:ascii="宋体" w:hAnsi="宋体" w:cs="宋体"/>
          <w:u w:val="none"/>
          <w:vertAlign w:val="baseline"/>
          <w:lang w:val="en-US" w:eastAsia="zh-CN"/>
        </w:rPr>
        <w:t>(2)搭建“反观当下”“拎清现实”类词语支架，进行现实针对性分析。</w:t>
      </w:r>
    </w:p>
    <w:p>
      <w:pPr>
        <w:ind w:firstLine="420" w:firstLineChars="200"/>
        <w:rPr>
          <w:rFonts w:hint="eastAsia" w:ascii="宋体" w:hAnsi="宋体" w:cs="宋体"/>
          <w:u w:val="none"/>
          <w:vertAlign w:val="baseline"/>
          <w:lang w:val="en-US" w:eastAsia="zh-CN"/>
        </w:rPr>
      </w:pPr>
      <w:r>
        <w:rPr>
          <w:rFonts w:hint="eastAsia" w:ascii="宋体" w:hAnsi="宋体" w:cs="宋体"/>
          <w:u w:val="none"/>
          <w:vertAlign w:val="baseline"/>
          <w:lang w:val="en-US" w:eastAsia="zh-CN"/>
        </w:rPr>
        <w:t>(3)搭建“诚然”“固然”“当然”类词语支架，作辩证分析。</w:t>
      </w:r>
    </w:p>
    <w:p>
      <w:pPr>
        <w:ind w:firstLine="420" w:firstLineChars="200"/>
        <w:rPr>
          <w:rFonts w:hint="eastAsia" w:ascii="宋体" w:hAnsi="宋体" w:cs="宋体"/>
          <w:u w:val="none"/>
          <w:vertAlign w:val="baseline"/>
          <w:lang w:val="en-US" w:eastAsia="zh-CN"/>
        </w:rPr>
      </w:pPr>
      <w:r>
        <w:rPr>
          <w:rFonts w:hint="eastAsia" w:ascii="宋体" w:hAnsi="宋体" w:cs="宋体"/>
          <w:u w:val="none"/>
          <w:vertAlign w:val="baseline"/>
          <w:lang w:val="en-US" w:eastAsia="zh-CN"/>
        </w:rPr>
        <w:t>2.搭建好三类“句式”支架，展开有力论证</w:t>
      </w:r>
    </w:p>
    <w:p>
      <w:pPr>
        <w:ind w:firstLine="420" w:firstLineChars="200"/>
        <w:rPr>
          <w:rFonts w:hint="eastAsia" w:ascii="宋体" w:hAnsi="宋体" w:cs="宋体"/>
          <w:u w:val="none"/>
          <w:vertAlign w:val="baseline"/>
          <w:lang w:val="en-US" w:eastAsia="zh-CN"/>
        </w:rPr>
      </w:pPr>
      <w:r>
        <w:rPr>
          <w:rFonts w:hint="eastAsia" w:ascii="宋体" w:hAnsi="宋体" w:cs="宋体"/>
          <w:u w:val="none"/>
          <w:vertAlign w:val="baseline"/>
          <w:lang w:val="en-US" w:eastAsia="zh-CN"/>
        </w:rPr>
        <w:t>(1)用好“对于……(来说)”句式支架，全面、有层次地展开论述。</w:t>
      </w:r>
    </w:p>
    <w:p>
      <w:pPr>
        <w:ind w:firstLine="420" w:firstLineChars="200"/>
        <w:rPr>
          <w:rFonts w:hint="eastAsia" w:ascii="宋体" w:hAnsi="宋体" w:cs="宋体"/>
          <w:u w:val="none"/>
          <w:vertAlign w:val="baseline"/>
          <w:lang w:val="en-US" w:eastAsia="zh-CN"/>
        </w:rPr>
      </w:pPr>
      <w:r>
        <w:rPr>
          <w:rFonts w:hint="eastAsia" w:ascii="宋体" w:hAnsi="宋体" w:cs="宋体"/>
          <w:u w:val="none"/>
          <w:vertAlign w:val="baseline"/>
          <w:lang w:val="en-US" w:eastAsia="zh-CN"/>
        </w:rPr>
        <w:t>(2)用好“有人说(也许有人会觉得)……”“假如说(如果)……”等句式支架，使论述的过程全面而深刻。</w:t>
      </w:r>
    </w:p>
    <w:p>
      <w:pPr>
        <w:ind w:firstLine="420" w:firstLineChars="200"/>
        <w:rPr>
          <w:rFonts w:hint="eastAsia" w:ascii="宋体" w:hAnsi="宋体" w:cs="宋体"/>
          <w:u w:val="none"/>
          <w:vertAlign w:val="baseline"/>
          <w:lang w:val="en-US" w:eastAsia="zh-CN"/>
        </w:rPr>
      </w:pPr>
      <w:r>
        <w:rPr>
          <w:rFonts w:hint="eastAsia" w:ascii="宋体" w:hAnsi="宋体" w:cs="宋体"/>
          <w:u w:val="none"/>
          <w:vertAlign w:val="baseline"/>
          <w:lang w:val="en-US" w:eastAsia="zh-CN"/>
        </w:rPr>
        <w:t>(3)用好“不是……而是……”句式支架，使自己的概念更加清楚，论述更加深入。</w:t>
      </w:r>
    </w:p>
    <w:p>
      <w:pPr>
        <w:rPr>
          <w:rFonts w:hint="eastAsia" w:ascii="宋体" w:hAnsi="宋体" w:cs="宋体"/>
          <w:u w:val="none"/>
          <w:vertAlign w:val="baseline"/>
          <w:lang w:val="en-US" w:eastAsia="zh-CN"/>
        </w:rPr>
      </w:pPr>
    </w:p>
    <w:p>
      <w:pPr>
        <w:rPr>
          <w:rFonts w:hint="default" w:ascii="宋体" w:hAnsi="宋体" w:cs="Times New Roman"/>
          <w:szCs w:val="21"/>
          <w:lang w:val="en-US"/>
        </w:rPr>
      </w:pPr>
    </w:p>
    <w:p>
      <w:pPr>
        <w:spacing w:line="360" w:lineRule="exact"/>
        <w:jc w:val="center"/>
        <w:textAlignment w:val="baseline"/>
        <w:rPr>
          <w:rFonts w:hint="eastAsia" w:ascii="黑体" w:hAnsi="黑体" w:eastAsia="黑体"/>
          <w:b/>
          <w:bCs/>
          <w:sz w:val="28"/>
          <w:szCs w:val="28"/>
        </w:rPr>
      </w:pPr>
      <w:r>
        <w:rPr>
          <w:rFonts w:hint="eastAsia" w:ascii="黑体" w:hAnsi="黑体" w:eastAsia="黑体"/>
          <w:b/>
          <w:bCs/>
          <w:sz w:val="28"/>
          <w:szCs w:val="28"/>
        </w:rPr>
        <w:t>江苏省仪征中学2024—2025学年度第</w:t>
      </w:r>
      <w:r>
        <w:rPr>
          <w:rFonts w:hint="eastAsia" w:ascii="黑体" w:hAnsi="黑体" w:eastAsia="黑体"/>
          <w:b/>
          <w:bCs/>
          <w:sz w:val="28"/>
          <w:szCs w:val="28"/>
          <w:lang w:val="en-US" w:eastAsia="zh-CN"/>
        </w:rPr>
        <w:t>二</w:t>
      </w:r>
      <w:r>
        <w:rPr>
          <w:rFonts w:hint="eastAsia" w:ascii="黑体" w:hAnsi="黑体" w:eastAsia="黑体"/>
          <w:b/>
          <w:bCs/>
          <w:sz w:val="28"/>
          <w:szCs w:val="28"/>
        </w:rPr>
        <w:t>学期高三语文学科作业</w:t>
      </w:r>
    </w:p>
    <w:p>
      <w:pPr>
        <w:spacing w:line="360" w:lineRule="exact"/>
        <w:jc w:val="center"/>
        <w:textAlignment w:val="baseline"/>
        <w:rPr>
          <w:rFonts w:hint="eastAsia" w:ascii="黑体" w:hAnsi="黑体" w:eastAsia="黑体" w:cs="Times New Roman"/>
          <w:b/>
          <w:bCs/>
          <w:sz w:val="28"/>
          <w:szCs w:val="28"/>
        </w:rPr>
      </w:pPr>
      <w:r>
        <w:rPr>
          <w:rFonts w:hint="eastAsia" w:ascii="黑体" w:hAnsi="黑体" w:eastAsia="黑体" w:cs="Times New Roman"/>
          <w:b/>
          <w:bCs/>
          <w:sz w:val="28"/>
          <w:szCs w:val="28"/>
        </w:rPr>
        <w:t>议论文写作强化训练之“</w:t>
      </w:r>
      <w:r>
        <w:rPr>
          <w:rFonts w:hint="eastAsia" w:ascii="黑体" w:hAnsi="黑体" w:eastAsia="黑体" w:cs="Times New Roman"/>
          <w:b/>
          <w:bCs/>
          <w:sz w:val="28"/>
          <w:szCs w:val="28"/>
          <w:lang w:val="en-US" w:eastAsia="zh-CN"/>
        </w:rPr>
        <w:t>学会深入说理</w:t>
      </w:r>
      <w:r>
        <w:rPr>
          <w:rFonts w:hint="eastAsia" w:ascii="黑体" w:hAnsi="黑体" w:eastAsia="黑体" w:cs="Times New Roman"/>
          <w:b/>
          <w:bCs/>
          <w:sz w:val="28"/>
          <w:szCs w:val="28"/>
        </w:rPr>
        <w:t xml:space="preserve">” </w:t>
      </w:r>
    </w:p>
    <w:p>
      <w:pPr>
        <w:spacing w:line="360" w:lineRule="exact"/>
        <w:jc w:val="center"/>
        <w:textAlignment w:val="baseline"/>
        <w:rPr>
          <w:rFonts w:hint="eastAsia" w:ascii="楷体" w:hAnsi="楷体" w:eastAsia="楷体" w:cs="楷体"/>
          <w:bCs/>
          <w:sz w:val="24"/>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李臣园</w:t>
      </w:r>
      <w:r>
        <w:rPr>
          <w:rFonts w:hint="eastAsia" w:ascii="楷体" w:hAnsi="楷体" w:eastAsia="楷体" w:cs="楷体"/>
          <w:bCs/>
          <w:color w:val="000000"/>
          <w:sz w:val="24"/>
        </w:rPr>
        <w:t xml:space="preserve">    审核人：卞文惠</w:t>
      </w:r>
    </w:p>
    <w:p>
      <w:pPr>
        <w:spacing w:line="280" w:lineRule="exact"/>
        <w:jc w:val="center"/>
        <w:textAlignment w:val="baseline"/>
        <w:rPr>
          <w:rFonts w:hint="eastAsia" w:ascii="黑体" w:hAnsi="黑体" w:eastAsia="黑体"/>
          <w:b/>
          <w:bCs/>
          <w:sz w:val="28"/>
          <w:szCs w:val="28"/>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rPr>
        <w:t>授课日期</w:t>
      </w:r>
      <w:r>
        <w:rPr>
          <w:rFonts w:hint="eastAsia" w:ascii="楷体" w:hAnsi="楷体" w:eastAsia="楷体" w:cs="楷体"/>
          <w:sz w:val="24"/>
          <w:u w:val="single"/>
        </w:rPr>
        <w:t>202</w:t>
      </w:r>
      <w:r>
        <w:rPr>
          <w:rFonts w:hint="eastAsia" w:ascii="楷体" w:hAnsi="楷体" w:eastAsia="楷体" w:cs="楷体"/>
          <w:sz w:val="24"/>
          <w:u w:val="single"/>
          <w:lang w:val="en-US" w:eastAsia="zh-CN"/>
        </w:rPr>
        <w:t>5</w:t>
      </w:r>
      <w:r>
        <w:rPr>
          <w:rFonts w:hint="eastAsia" w:ascii="楷体" w:hAnsi="楷体" w:eastAsia="楷体" w:cs="楷体"/>
          <w:sz w:val="24"/>
          <w:u w:val="single"/>
        </w:rPr>
        <w:t>.</w:t>
      </w:r>
      <w:r>
        <w:rPr>
          <w:rFonts w:hint="eastAsia" w:ascii="楷体" w:hAnsi="楷体" w:eastAsia="楷体" w:cs="楷体"/>
          <w:sz w:val="24"/>
          <w:u w:val="single"/>
          <w:lang w:val="en-US" w:eastAsia="zh-CN"/>
        </w:rPr>
        <w:t>5</w:t>
      </w:r>
      <w:r>
        <w:rPr>
          <w:rFonts w:hint="eastAsia" w:ascii="楷体" w:hAnsi="楷体" w:eastAsia="楷体" w:cs="楷体"/>
          <w:sz w:val="24"/>
          <w:u w:val="single"/>
        </w:rPr>
        <w:t>.1</w:t>
      </w:r>
      <w:r>
        <w:rPr>
          <w:rFonts w:hint="eastAsia" w:ascii="楷体" w:hAnsi="楷体" w:eastAsia="楷体" w:cs="楷体"/>
          <w:sz w:val="24"/>
          <w:u w:val="single"/>
          <w:lang w:val="en-US" w:eastAsia="zh-CN"/>
        </w:rPr>
        <w:t>6</w:t>
      </w:r>
      <w:r>
        <w:rPr>
          <w:rFonts w:hint="eastAsia" w:ascii="楷体" w:hAnsi="楷体" w:eastAsia="楷体" w:cs="楷体"/>
          <w:bCs/>
          <w:color w:val="000000"/>
          <w:sz w:val="24"/>
          <w:szCs w:val="24"/>
        </w:rPr>
        <w:t>作业时长：</w:t>
      </w:r>
      <w:r>
        <w:rPr>
          <w:rFonts w:hint="eastAsia" w:ascii="楷体" w:hAnsi="楷体" w:eastAsia="楷体" w:cs="楷体"/>
          <w:bCs/>
          <w:color w:val="000000"/>
          <w:sz w:val="24"/>
          <w:szCs w:val="24"/>
          <w:lang w:val="en-US" w:eastAsia="zh-CN"/>
        </w:rPr>
        <w:t>40</w:t>
      </w:r>
      <w:r>
        <w:rPr>
          <w:rFonts w:hint="eastAsia" w:ascii="楷体" w:hAnsi="楷体" w:eastAsia="楷体" w:cs="楷体"/>
          <w:bCs/>
          <w:color w:val="000000"/>
          <w:sz w:val="24"/>
          <w:szCs w:val="24"/>
        </w:rPr>
        <w:t>分钟</w:t>
      </w:r>
    </w:p>
    <w:p>
      <w:pPr>
        <w:pStyle w:val="2"/>
        <w:snapToGrid w:val="0"/>
        <w:spacing w:line="340" w:lineRule="exact"/>
        <w:jc w:val="left"/>
        <w:rPr>
          <w:rFonts w:hint="eastAsia" w:hAnsi="宋体" w:cs="宋体"/>
          <w:b/>
          <w:bCs/>
        </w:rPr>
      </w:pPr>
      <w:r>
        <w:rPr>
          <w:rFonts w:hint="eastAsia" w:hAnsi="宋体" w:cs="宋体"/>
          <w:b/>
          <w:bCs/>
        </w:rPr>
        <w:t>一、巩固导练</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宋体" w:hAnsi="宋体"/>
          <w:bCs/>
          <w:szCs w:val="21"/>
          <w:lang w:val="en-US" w:eastAsia="zh-CN"/>
        </w:rPr>
      </w:pPr>
      <w:r>
        <w:rPr>
          <w:rFonts w:hint="eastAsia" w:ascii="宋体" w:hAnsi="宋体"/>
          <w:bCs/>
          <w:szCs w:val="21"/>
          <w:lang w:val="en-US" w:eastAsia="zh-CN"/>
        </w:rPr>
        <w:t>1.请运用比喻说理法写一段二三百字的文字，阐述“读书，要慢慢细读”这一观点。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宋体" w:hAnsi="宋体"/>
          <w:bCs/>
          <w:szCs w:val="21"/>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宋体" w:hAnsi="宋体"/>
          <w:bCs/>
          <w:szCs w:val="21"/>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宋体" w:hAnsi="宋体"/>
          <w:bCs/>
          <w:szCs w:val="21"/>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宋体" w:hAnsi="宋体"/>
          <w:bCs/>
          <w:szCs w:val="21"/>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宋体" w:hAnsi="宋体"/>
          <w:bCs/>
          <w:szCs w:val="21"/>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宋体" w:hAnsi="宋体"/>
          <w:bCs/>
          <w:szCs w:val="21"/>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宋体" w:hAnsi="宋体"/>
          <w:bCs/>
          <w:szCs w:val="21"/>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宋体" w:hAnsi="宋体"/>
          <w:bCs/>
          <w:szCs w:val="21"/>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宋体" w:hAnsi="宋体"/>
          <w:bCs/>
          <w:szCs w:val="21"/>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rPr>
          <w:rFonts w:hint="default" w:ascii="宋体" w:hAnsi="宋体"/>
          <w:bCs/>
          <w:szCs w:val="21"/>
          <w:lang w:val="en-US" w:eastAsia="zh-CN"/>
        </w:rPr>
      </w:pPr>
      <w:r>
        <w:rPr>
          <w:rFonts w:hint="eastAsia" w:ascii="宋体" w:hAnsi="宋体"/>
          <w:bCs/>
          <w:szCs w:val="21"/>
          <w:lang w:val="en-US" w:eastAsia="zh-CN"/>
        </w:rPr>
        <w:t>2.</w:t>
      </w:r>
      <w:r>
        <w:rPr>
          <w:rFonts w:hint="default" w:ascii="宋体" w:hAnsi="宋体"/>
          <w:bCs/>
          <w:szCs w:val="21"/>
          <w:lang w:val="en-US" w:eastAsia="zh-CN"/>
        </w:rPr>
        <w:t>阅读下面的材料，试用让步分析法写一个作文主题议论段落。</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rPr>
          <w:rFonts w:hint="default" w:ascii="宋体" w:hAnsi="宋体"/>
          <w:bCs/>
          <w:szCs w:val="21"/>
          <w:lang w:val="en-US" w:eastAsia="zh-CN"/>
        </w:rPr>
      </w:pPr>
      <w:r>
        <w:rPr>
          <w:rFonts w:hint="default" w:ascii="宋体" w:hAnsi="宋体"/>
          <w:bCs/>
          <w:szCs w:val="21"/>
          <w:lang w:val="en-US" w:eastAsia="zh-CN"/>
        </w:rPr>
        <w:t>一位记者问钢琴大师格拉芙曼，在教了许多中国学生、造访中国将近四十次后，对中国琴童及其家长，有没有特别想说的话。格拉芙曼说：“我觉得中国人太强调竞争，尤其要争第一，而且在日常生活中就不自觉地强调这种观念。”竞争，难道不是必要的吗？争做第一，难道还有什么不好吗？</w:t>
      </w:r>
    </w:p>
    <w:p>
      <w:pPr>
        <w:pStyle w:val="2"/>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hAnsi="宋体" w:cs="宋体"/>
          <w:b/>
          <w:bCs/>
        </w:rPr>
      </w:pPr>
    </w:p>
    <w:p>
      <w:pPr>
        <w:pStyle w:val="2"/>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hAnsi="宋体" w:cs="宋体"/>
          <w:b/>
          <w:bCs/>
        </w:rPr>
      </w:pPr>
    </w:p>
    <w:p>
      <w:pPr>
        <w:pStyle w:val="2"/>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hAnsi="宋体" w:cs="宋体"/>
          <w:b/>
          <w:bCs/>
        </w:rPr>
      </w:pPr>
    </w:p>
    <w:p>
      <w:pPr>
        <w:pStyle w:val="2"/>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hAnsi="宋体" w:cs="宋体"/>
          <w:b/>
          <w:bCs/>
        </w:rPr>
      </w:pPr>
    </w:p>
    <w:p>
      <w:pPr>
        <w:pStyle w:val="2"/>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hAnsi="宋体" w:cs="宋体"/>
          <w:b/>
          <w:bCs/>
        </w:rPr>
      </w:pPr>
    </w:p>
    <w:p>
      <w:pPr>
        <w:pStyle w:val="2"/>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hAnsi="宋体" w:cs="宋体"/>
          <w:b/>
          <w:bCs/>
        </w:rPr>
      </w:pPr>
    </w:p>
    <w:p>
      <w:pPr>
        <w:pStyle w:val="2"/>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hAnsi="宋体" w:cs="宋体"/>
          <w:b/>
          <w:bCs/>
        </w:rPr>
      </w:pPr>
    </w:p>
    <w:p>
      <w:pPr>
        <w:pStyle w:val="2"/>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hAnsi="宋体" w:cs="宋体"/>
          <w:b/>
          <w:bCs/>
        </w:rPr>
      </w:pPr>
      <w:r>
        <w:rPr>
          <w:rFonts w:hint="eastAsia" w:hAnsi="宋体" w:cs="宋体"/>
          <w:b/>
          <w:bCs/>
        </w:rPr>
        <w:t>二、拓展导练</w:t>
      </w:r>
    </w:p>
    <w:p>
      <w:pPr>
        <w:snapToGrid w:val="0"/>
        <w:ind w:firstLine="420" w:firstLineChars="200"/>
        <w:rPr>
          <w:rFonts w:hint="eastAsia" w:ascii="宋体" w:hAnsi="宋体"/>
          <w:bCs/>
          <w:szCs w:val="21"/>
          <w:lang w:val="en-US" w:eastAsia="zh-CN"/>
        </w:rPr>
      </w:pPr>
      <w:r>
        <w:rPr>
          <w:rFonts w:hint="eastAsia" w:ascii="宋体" w:hAnsi="宋体"/>
          <w:bCs/>
          <w:szCs w:val="21"/>
          <w:lang w:val="en-US" w:eastAsia="zh-CN"/>
        </w:rPr>
        <w:t>阅读下面的材料，根据给出的论点，按照对比式结构模式列出分论点。</w:t>
      </w:r>
    </w:p>
    <w:p>
      <w:pPr>
        <w:snapToGrid w:val="0"/>
        <w:ind w:firstLine="420" w:firstLineChars="200"/>
        <w:rPr>
          <w:rFonts w:hint="eastAsia" w:ascii="宋体" w:hAnsi="宋体"/>
          <w:bCs/>
          <w:szCs w:val="21"/>
          <w:lang w:val="en-US" w:eastAsia="zh-CN"/>
        </w:rPr>
      </w:pPr>
      <w:r>
        <w:rPr>
          <w:rFonts w:hint="eastAsia" w:ascii="宋体" w:hAnsi="宋体"/>
          <w:bCs/>
          <w:szCs w:val="21"/>
          <w:lang w:val="en-US" w:eastAsia="zh-CN"/>
        </w:rPr>
        <w:t>在某乡村，每年采摘柿子时，人们总会留一些给在这里过冬的喜鹊，免得它们因冬天无法觅到食物而饿死。第二年春天，心存感激的喜鹊便把柿子树上的害虫捕捉得干干净净，从而确保了柿子的丰收。另外，还有一些农民收割庄稼的时候，在靠近路旁的庄稼地四角会留下一部分，既为报答上天的恩赐，也给那些没有饭吃的贫苦路人提供方便。</w:t>
      </w:r>
    </w:p>
    <w:p>
      <w:pPr>
        <w:snapToGrid w:val="0"/>
        <w:rPr>
          <w:rFonts w:hint="eastAsia" w:ascii="宋体" w:hAnsi="宋体"/>
          <w:bCs/>
          <w:szCs w:val="21"/>
          <w:lang w:val="en-US" w:eastAsia="zh-CN"/>
        </w:rPr>
      </w:pPr>
      <w:r>
        <w:rPr>
          <w:rFonts w:hint="eastAsia" w:ascii="宋体" w:hAnsi="宋体"/>
          <w:bCs/>
          <w:szCs w:val="21"/>
          <w:lang w:val="en-US" w:eastAsia="zh-CN"/>
        </w:rPr>
        <w:t>在收获的季节，留点柿子在枝头，留点庄稼于地角，往往就是给自己留下生机与希望。</w:t>
      </w:r>
    </w:p>
    <w:p>
      <w:pPr>
        <w:snapToGrid w:val="0"/>
        <w:rPr>
          <w:rFonts w:hint="eastAsia" w:ascii="宋体" w:hAnsi="宋体"/>
          <w:bCs/>
          <w:szCs w:val="21"/>
          <w:lang w:val="en-US" w:eastAsia="zh-CN"/>
        </w:rPr>
      </w:pPr>
      <w:r>
        <w:rPr>
          <w:rFonts w:hint="eastAsia" w:ascii="宋体" w:hAnsi="宋体"/>
          <w:bCs/>
          <w:szCs w:val="21"/>
          <w:lang w:val="en-US" w:eastAsia="zh-CN"/>
        </w:rPr>
        <w:t xml:space="preserve">  读了上面的材料，你有何感想？请自选角度，自定立意，自拟标题，写一篇不少于800字的文章。</w:t>
      </w:r>
    </w:p>
    <w:p>
      <w:pPr>
        <w:snapToGrid w:val="0"/>
        <w:ind w:firstLine="420" w:firstLineChars="200"/>
        <w:rPr>
          <w:rFonts w:hint="eastAsia" w:ascii="宋体" w:hAnsi="宋体"/>
          <w:bCs/>
          <w:szCs w:val="21"/>
          <w:lang w:val="en-US" w:eastAsia="zh-CN"/>
        </w:rPr>
      </w:pPr>
      <w:r>
        <w:rPr>
          <w:rFonts w:hint="eastAsia" w:ascii="宋体" w:hAnsi="宋体"/>
          <w:bCs/>
          <w:szCs w:val="21"/>
          <w:lang w:val="en-US" w:eastAsia="zh-CN"/>
        </w:rPr>
        <w:t>论点：我们应善于利用双赢的智慧。</w:t>
      </w:r>
    </w:p>
    <w:p>
      <w:pPr>
        <w:snapToGrid w:val="0"/>
        <w:ind w:firstLine="420" w:firstLineChars="200"/>
        <w:rPr>
          <w:rFonts w:hint="eastAsia" w:ascii="宋体" w:hAnsi="宋体"/>
          <w:bCs/>
          <w:szCs w:val="21"/>
          <w:lang w:val="en-US" w:eastAsia="zh-CN"/>
        </w:rPr>
      </w:pPr>
      <w:r>
        <w:rPr>
          <w:rFonts w:hint="eastAsia" w:ascii="宋体" w:hAnsi="宋体"/>
          <w:bCs/>
          <w:szCs w:val="21"/>
          <w:lang w:val="en-US" w:eastAsia="zh-CN"/>
        </w:rPr>
        <w:t>分论点①(正面)：</w:t>
      </w:r>
    </w:p>
    <w:p>
      <w:pPr>
        <w:snapToGrid w:val="0"/>
        <w:rPr>
          <w:rFonts w:hint="eastAsia" w:ascii="宋体" w:hAnsi="宋体"/>
          <w:bCs/>
          <w:szCs w:val="21"/>
          <w:lang w:val="en-US" w:eastAsia="zh-CN"/>
        </w:rPr>
      </w:pPr>
    </w:p>
    <w:p>
      <w:pPr>
        <w:snapToGrid w:val="0"/>
        <w:rPr>
          <w:rFonts w:hint="eastAsia" w:ascii="宋体" w:hAnsi="宋体"/>
          <w:bCs/>
          <w:szCs w:val="21"/>
          <w:lang w:val="en-US" w:eastAsia="zh-CN"/>
        </w:rPr>
      </w:pPr>
    </w:p>
    <w:p>
      <w:pPr>
        <w:snapToGrid w:val="0"/>
        <w:rPr>
          <w:rFonts w:hint="eastAsia" w:ascii="宋体" w:hAnsi="宋体"/>
          <w:bCs/>
          <w:szCs w:val="21"/>
          <w:lang w:val="en-US" w:eastAsia="zh-CN"/>
        </w:rPr>
      </w:pPr>
    </w:p>
    <w:p>
      <w:pPr>
        <w:snapToGrid w:val="0"/>
        <w:rPr>
          <w:rFonts w:hint="eastAsia" w:ascii="宋体" w:hAnsi="宋体"/>
          <w:bCs/>
          <w:szCs w:val="21"/>
          <w:lang w:val="en-US" w:eastAsia="zh-CN"/>
        </w:rPr>
      </w:pPr>
    </w:p>
    <w:p>
      <w:pPr>
        <w:snapToGrid w:val="0"/>
        <w:rPr>
          <w:rFonts w:hint="eastAsia" w:ascii="宋体" w:hAnsi="宋体"/>
          <w:bCs/>
          <w:szCs w:val="21"/>
          <w:lang w:val="en-US" w:eastAsia="zh-CN"/>
        </w:rPr>
      </w:pPr>
    </w:p>
    <w:p>
      <w:pPr>
        <w:snapToGrid w:val="0"/>
        <w:rPr>
          <w:rFonts w:hint="eastAsia" w:ascii="宋体" w:hAnsi="宋体"/>
          <w:bCs/>
          <w:szCs w:val="21"/>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bCs/>
          <w:szCs w:val="21"/>
          <w:lang w:val="en-US" w:eastAsia="zh-CN"/>
        </w:rPr>
      </w:pPr>
      <w:r>
        <w:rPr>
          <w:rFonts w:hint="eastAsia" w:ascii="宋体" w:hAnsi="宋体"/>
          <w:bCs/>
          <w:szCs w:val="21"/>
          <w:lang w:val="en-US" w:eastAsia="zh-CN"/>
        </w:rPr>
        <w:t>分论点②(反面)：</w:t>
      </w:r>
    </w:p>
    <w:p>
      <w:pPr>
        <w:pStyle w:val="2"/>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hAnsi="宋体" w:cs="宋体"/>
        </w:rPr>
      </w:pPr>
    </w:p>
    <w:p>
      <w:pPr>
        <w:pStyle w:val="2"/>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hAnsi="宋体" w:cs="宋体"/>
        </w:rPr>
      </w:pPr>
    </w:p>
    <w:p>
      <w:pPr>
        <w:pStyle w:val="2"/>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hAnsi="宋体" w:cs="宋体"/>
        </w:rPr>
      </w:pPr>
    </w:p>
    <w:p>
      <w:pPr>
        <w:pStyle w:val="2"/>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hAnsi="宋体" w:cs="宋体"/>
        </w:rPr>
      </w:pPr>
    </w:p>
    <w:p>
      <w:pPr>
        <w:pStyle w:val="2"/>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hAnsi="宋体" w:cs="宋体"/>
        </w:rPr>
      </w:pPr>
    </w:p>
    <w:p>
      <w:pPr>
        <w:pStyle w:val="2"/>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hAnsi="宋体" w:cs="宋体"/>
        </w:rPr>
      </w:pPr>
    </w:p>
    <w:p>
      <w:pPr>
        <w:pStyle w:val="2"/>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hAnsi="宋体" w:cs="宋体"/>
          <w:b/>
          <w:bCs/>
        </w:rPr>
      </w:pPr>
      <w:r>
        <w:rPr>
          <w:rFonts w:hint="eastAsia" w:hAnsi="宋体" w:cs="宋体"/>
        </w:rPr>
        <w:t>★</w:t>
      </w:r>
      <w:r>
        <w:rPr>
          <w:rFonts w:hint="eastAsia" w:hAnsi="宋体" w:cs="宋体"/>
          <w:b/>
          <w:bCs/>
        </w:rPr>
        <w:t>三、选做题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阅读下面的材料，根据给出的论点，按照递进式结构模式列出分论点。</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2019年9月29日，习近平主席向为新中国建设作出突出贡献的8位英雄模范颁授了“共和国勋章”，向各行业的34位杰出代表授予国家荣誉称号。习主席说：“崇尚英雄才会产生英雄，争做英雄才能英雄辈出。”</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英雄源自平凡，把每一项平凡工作做好就是不平凡，每个人都可以成为自己的英雄。</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Times New Roman"/>
          <w:bCs/>
          <w:kern w:val="2"/>
          <w:sz w:val="21"/>
          <w:szCs w:val="21"/>
          <w:lang w:val="en-US" w:eastAsia="zh-CN" w:bidi="ar-SA"/>
        </w:rPr>
      </w:pPr>
      <w:r>
        <w:rPr>
          <w:rFonts w:hint="default" w:ascii="宋体" w:hAnsi="宋体" w:eastAsia="宋体" w:cs="Times New Roman"/>
          <w:bCs/>
          <w:kern w:val="2"/>
          <w:sz w:val="21"/>
          <w:szCs w:val="21"/>
          <w:lang w:val="en-US" w:eastAsia="zh-CN" w:bidi="ar-SA"/>
        </w:rPr>
        <w:t>读了以上材料，你有哪些认识和思考？请联系生活实际，写一篇文章。</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Times New Roman"/>
          <w:bCs/>
          <w:kern w:val="2"/>
          <w:sz w:val="21"/>
          <w:szCs w:val="21"/>
          <w:lang w:val="en-US" w:eastAsia="zh-CN" w:bidi="ar-SA"/>
        </w:rPr>
      </w:pPr>
      <w:r>
        <w:rPr>
          <w:rFonts w:hint="default" w:ascii="宋体" w:hAnsi="宋体" w:eastAsia="宋体" w:cs="Times New Roman"/>
          <w:bCs/>
          <w:kern w:val="2"/>
          <w:sz w:val="21"/>
          <w:szCs w:val="21"/>
          <w:lang w:val="en-US" w:eastAsia="zh-CN" w:bidi="ar-SA"/>
        </w:rPr>
        <w:t>要求：选准角度，确定立意，明确文体，自拟标题；不要套作，不得抄袭；不得泄露个人信息；不少于800字。</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Times New Roman"/>
          <w:bCs/>
          <w:kern w:val="2"/>
          <w:sz w:val="21"/>
          <w:szCs w:val="21"/>
          <w:lang w:val="en-US" w:eastAsia="zh-CN" w:bidi="ar-SA"/>
        </w:rPr>
      </w:pPr>
      <w:r>
        <w:rPr>
          <w:rFonts w:hint="default" w:ascii="宋体" w:hAnsi="宋体" w:eastAsia="宋体" w:cs="Times New Roman"/>
          <w:bCs/>
          <w:kern w:val="2"/>
          <w:sz w:val="21"/>
          <w:szCs w:val="21"/>
          <w:lang w:val="en-US" w:eastAsia="zh-CN" w:bidi="ar-SA"/>
        </w:rPr>
        <w:t>论点：礼赞英雄，助力时代发展。</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Times New Roman"/>
          <w:bCs/>
          <w:kern w:val="2"/>
          <w:sz w:val="21"/>
          <w:szCs w:val="21"/>
          <w:lang w:val="en-US" w:eastAsia="zh-CN" w:bidi="ar-SA"/>
        </w:rPr>
      </w:pPr>
      <w:r>
        <w:rPr>
          <w:rFonts w:hint="default" w:ascii="宋体" w:hAnsi="宋体" w:eastAsia="宋体" w:cs="Times New Roman"/>
          <w:bCs/>
          <w:kern w:val="2"/>
          <w:sz w:val="21"/>
          <w:szCs w:val="21"/>
          <w:lang w:val="en-US" w:eastAsia="zh-CN" w:bidi="ar-SA"/>
        </w:rPr>
        <w:t>分论点①：</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Times New Roman"/>
          <w:bCs/>
          <w:kern w:val="2"/>
          <w:sz w:val="21"/>
          <w:szCs w:val="21"/>
          <w:lang w:val="en-US" w:eastAsia="zh-CN" w:bidi="ar-SA"/>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Times New Roman"/>
          <w:bCs/>
          <w:kern w:val="2"/>
          <w:sz w:val="21"/>
          <w:szCs w:val="21"/>
          <w:lang w:val="en-US" w:eastAsia="zh-CN" w:bidi="ar-SA"/>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Times New Roman"/>
          <w:bCs/>
          <w:kern w:val="2"/>
          <w:sz w:val="21"/>
          <w:szCs w:val="21"/>
          <w:lang w:val="en-US" w:eastAsia="zh-CN" w:bidi="ar-SA"/>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Times New Roman"/>
          <w:bCs/>
          <w:kern w:val="2"/>
          <w:sz w:val="21"/>
          <w:szCs w:val="21"/>
          <w:lang w:val="en-US" w:eastAsia="zh-CN" w:bidi="ar-SA"/>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Times New Roman"/>
          <w:bCs/>
          <w:kern w:val="2"/>
          <w:sz w:val="21"/>
          <w:szCs w:val="21"/>
          <w:lang w:val="en-US" w:eastAsia="zh-CN" w:bidi="ar-SA"/>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Times New Roman"/>
          <w:bCs/>
          <w:kern w:val="2"/>
          <w:sz w:val="21"/>
          <w:szCs w:val="21"/>
          <w:lang w:val="en-US" w:eastAsia="zh-CN" w:bidi="ar-SA"/>
        </w:rPr>
      </w:pPr>
      <w:r>
        <w:rPr>
          <w:rFonts w:hint="default" w:ascii="宋体" w:hAnsi="宋体" w:eastAsia="宋体" w:cs="Times New Roman"/>
          <w:bCs/>
          <w:kern w:val="2"/>
          <w:sz w:val="21"/>
          <w:szCs w:val="21"/>
          <w:lang w:val="en-US" w:eastAsia="zh-CN" w:bidi="ar-SA"/>
        </w:rPr>
        <w:t>分论点②：</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Times New Roman"/>
          <w:bCs/>
          <w:kern w:val="2"/>
          <w:sz w:val="21"/>
          <w:szCs w:val="21"/>
          <w:lang w:val="en-US" w:eastAsia="zh-CN" w:bidi="ar-SA"/>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Times New Roman"/>
          <w:bCs/>
          <w:kern w:val="2"/>
          <w:sz w:val="21"/>
          <w:szCs w:val="21"/>
          <w:lang w:val="en-US" w:eastAsia="zh-CN" w:bidi="ar-SA"/>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Times New Roman"/>
          <w:bCs/>
          <w:kern w:val="2"/>
          <w:sz w:val="21"/>
          <w:szCs w:val="21"/>
          <w:lang w:val="en-US" w:eastAsia="zh-CN" w:bidi="ar-SA"/>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Times New Roman"/>
          <w:bCs/>
          <w:kern w:val="2"/>
          <w:sz w:val="21"/>
          <w:szCs w:val="21"/>
          <w:lang w:val="en-US" w:eastAsia="zh-CN" w:bidi="ar-SA"/>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Times New Roman"/>
          <w:bCs/>
          <w:kern w:val="2"/>
          <w:sz w:val="21"/>
          <w:szCs w:val="21"/>
          <w:lang w:val="en-US" w:eastAsia="zh-CN" w:bidi="ar-SA"/>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Times New Roman"/>
          <w:bCs/>
          <w:kern w:val="2"/>
          <w:sz w:val="21"/>
          <w:szCs w:val="21"/>
          <w:lang w:val="en-US" w:eastAsia="zh-CN" w:bidi="ar-SA"/>
        </w:rPr>
      </w:pPr>
      <w:r>
        <w:rPr>
          <w:rFonts w:hint="default" w:ascii="宋体" w:hAnsi="宋体" w:eastAsia="宋体" w:cs="Times New Roman"/>
          <w:bCs/>
          <w:kern w:val="2"/>
          <w:sz w:val="21"/>
          <w:szCs w:val="21"/>
          <w:lang w:val="en-US" w:eastAsia="zh-CN" w:bidi="ar-SA"/>
        </w:rPr>
        <w:t>分论点③：</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cs="Times New Roman"/>
          <w:bCs/>
          <w:kern w:val="2"/>
          <w:sz w:val="21"/>
          <w:szCs w:val="21"/>
          <w:lang w:val="en-US" w:eastAsia="zh-CN" w:bidi="ar-SA"/>
        </w:rPr>
      </w:pPr>
      <w:r>
        <w:rPr>
          <w:rFonts w:hint="eastAsia" w:hAnsi="宋体" w:cs="Times New Roman"/>
          <w:bCs/>
          <w:kern w:val="2"/>
          <w:sz w:val="21"/>
          <w:szCs w:val="21"/>
          <w:lang w:val="en-US" w:eastAsia="zh-CN" w:bidi="ar-SA"/>
        </w:rPr>
        <w:t xml:space="preserve">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default" w:hAnsi="宋体" w:cs="Times New Roman"/>
          <w:bCs/>
          <w:kern w:val="2"/>
          <w:sz w:val="21"/>
          <w:szCs w:val="21"/>
          <w:lang w:val="en-US" w:eastAsia="zh-CN" w:bidi="ar-SA"/>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default" w:hAnsi="宋体" w:cs="Times New Roman"/>
          <w:bCs/>
          <w:kern w:val="2"/>
          <w:sz w:val="21"/>
          <w:szCs w:val="21"/>
          <w:lang w:val="en-US" w:eastAsia="zh-CN" w:bidi="ar-SA"/>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default" w:hAnsi="宋体" w:cs="Times New Roman"/>
          <w:bCs/>
          <w:kern w:val="2"/>
          <w:sz w:val="21"/>
          <w:szCs w:val="21"/>
          <w:lang w:val="en-US" w:eastAsia="zh-CN" w:bidi="ar-SA"/>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default" w:hAnsi="宋体" w:cs="Times New Roman"/>
          <w:bCs/>
          <w:kern w:val="2"/>
          <w:sz w:val="21"/>
          <w:szCs w:val="21"/>
          <w:lang w:val="en-US" w:eastAsia="zh-CN" w:bidi="ar-SA"/>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textAlignment w:val="auto"/>
        <w:rPr>
          <w:rFonts w:hint="eastAsia" w:ascii="宋体" w:hAnsi="宋体" w:eastAsia="宋体" w:cs="宋体"/>
          <w:i w:val="0"/>
          <w:iCs w:val="0"/>
          <w:caps w:val="0"/>
          <w:color w:val="222222"/>
          <w:spacing w:val="15"/>
          <w:sz w:val="21"/>
          <w:szCs w:val="21"/>
          <w:shd w:val="clear" w:fill="FFFFFF"/>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textAlignment w:val="auto"/>
        <w:rPr>
          <w:rFonts w:hint="eastAsia" w:ascii="宋体" w:hAnsi="宋体" w:eastAsia="宋体"/>
          <w:b/>
          <w:bCs/>
          <w:color w:val="000000"/>
        </w:rPr>
      </w:pPr>
      <w:r>
        <w:rPr>
          <w:rFonts w:hint="eastAsia" w:ascii="宋体" w:hAnsi="宋体" w:eastAsia="宋体"/>
          <w:b/>
          <w:bCs/>
          <w:color w:val="000000"/>
          <w:lang w:val="en-US" w:eastAsia="zh-CN"/>
        </w:rPr>
        <w:t>四、</w:t>
      </w:r>
      <w:r>
        <w:rPr>
          <w:rFonts w:hint="eastAsia" w:ascii="宋体" w:hAnsi="宋体" w:eastAsia="宋体"/>
          <w:b/>
          <w:bCs/>
          <w:color w:val="000000"/>
        </w:rPr>
        <w:t>补充练习</w:t>
      </w:r>
    </w:p>
    <w:p>
      <w:pPr>
        <w:ind w:firstLine="420" w:firstLineChars="200"/>
        <w:rPr>
          <w:rFonts w:hint="eastAsia" w:ascii="宋体" w:hAnsi="宋体"/>
          <w:bCs/>
          <w:szCs w:val="21"/>
          <w:lang w:val="en-US" w:eastAsia="zh-CN"/>
        </w:rPr>
      </w:pPr>
      <w:r>
        <w:rPr>
          <w:rFonts w:hint="eastAsia" w:ascii="宋体" w:hAnsi="宋体"/>
          <w:bCs/>
          <w:szCs w:val="21"/>
          <w:lang w:val="en-US" w:eastAsia="zh-CN"/>
        </w:rPr>
        <w:t>(2023·全国乙)阅读下面的作文材料，完成后面任务。</w:t>
      </w:r>
    </w:p>
    <w:p>
      <w:pPr>
        <w:ind w:firstLine="420" w:firstLineChars="200"/>
        <w:rPr>
          <w:rFonts w:hint="eastAsia" w:ascii="宋体" w:hAnsi="宋体"/>
          <w:bCs/>
          <w:szCs w:val="21"/>
          <w:lang w:val="en-US" w:eastAsia="zh-CN"/>
        </w:rPr>
      </w:pPr>
      <w:r>
        <w:rPr>
          <w:rFonts w:hint="eastAsia" w:ascii="宋体" w:hAnsi="宋体"/>
          <w:bCs/>
          <w:szCs w:val="21"/>
          <w:lang w:val="en-US" w:eastAsia="zh-CN"/>
        </w:rPr>
        <w:t>吹灭别人的灯，并不会让自己更加光明；阻挡别人的路，也不会让自己行得更远。</w:t>
      </w:r>
    </w:p>
    <w:p>
      <w:pPr>
        <w:ind w:firstLine="420" w:firstLineChars="200"/>
        <w:rPr>
          <w:rFonts w:hint="eastAsia" w:ascii="宋体" w:hAnsi="宋体"/>
          <w:bCs/>
          <w:szCs w:val="21"/>
          <w:lang w:val="en-US" w:eastAsia="zh-CN"/>
        </w:rPr>
      </w:pPr>
      <w:r>
        <w:rPr>
          <w:rFonts w:hint="eastAsia" w:ascii="宋体" w:hAnsi="宋体"/>
          <w:bCs/>
          <w:szCs w:val="21"/>
          <w:lang w:val="en-US" w:eastAsia="zh-CN"/>
        </w:rPr>
        <w:t>“一花独放不是春，百花齐放春满园。”如果世界上只有一种花朵，就算这种花朵再美，那也是单调的。</w:t>
      </w:r>
    </w:p>
    <w:p>
      <w:pPr>
        <w:ind w:firstLine="420" w:firstLineChars="200"/>
        <w:rPr>
          <w:rFonts w:hint="eastAsia" w:ascii="宋体" w:hAnsi="宋体"/>
          <w:bCs/>
          <w:szCs w:val="21"/>
          <w:lang w:val="en-US" w:eastAsia="zh-CN"/>
        </w:rPr>
      </w:pPr>
      <w:r>
        <w:rPr>
          <w:rFonts w:hint="eastAsia" w:ascii="宋体" w:hAnsi="宋体"/>
          <w:bCs/>
          <w:szCs w:val="21"/>
          <w:lang w:val="en-US" w:eastAsia="zh-CN"/>
        </w:rPr>
        <w:t>以上两则材料出自习近平总书记的讲话，以生动形象的语言说出了普遍的道理。请据此写一篇文章，体现你的认识与思考。</w:t>
      </w:r>
    </w:p>
    <w:p>
      <w:pPr>
        <w:ind w:firstLine="420" w:firstLineChars="200"/>
        <w:rPr>
          <w:rFonts w:hint="eastAsia" w:ascii="宋体" w:hAnsi="宋体"/>
          <w:bCs/>
          <w:szCs w:val="21"/>
          <w:lang w:val="en-US" w:eastAsia="zh-CN"/>
        </w:rPr>
      </w:pPr>
      <w:r>
        <w:rPr>
          <w:rFonts w:hint="eastAsia" w:ascii="宋体" w:hAnsi="宋体"/>
          <w:bCs/>
          <w:szCs w:val="21"/>
          <w:lang w:val="en-US" w:eastAsia="zh-CN"/>
        </w:rPr>
        <w:t>要求：选准角度，确定立意，拟写提纲。</w:t>
      </w:r>
    </w:p>
    <w:p>
      <w:pPr>
        <w:rPr>
          <w:rFonts w:hint="eastAsia" w:ascii="宋体" w:hAnsi="宋体"/>
          <w:bCs/>
          <w:szCs w:val="21"/>
          <w:lang w:val="en-US" w:eastAsia="zh-CN"/>
        </w:rPr>
      </w:pPr>
    </w:p>
    <w:sectPr>
      <w:headerReference r:id="rId3" w:type="default"/>
      <w:footerReference r:id="rId4" w:type="default"/>
      <w:pgSz w:w="11907" w:h="16839"/>
      <w:pgMar w:top="567" w:right="567" w:bottom="567" w:left="567" w:header="17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11475"/>
    <w:multiLevelType w:val="singleLevel"/>
    <w:tmpl w:val="EC21147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NWVjNjJlODAzMmU2ZDEyMDkyYTMyMmU2ZmRlYWQifQ=="/>
  </w:docVars>
  <w:rsids>
    <w:rsidRoot w:val="00000000"/>
    <w:rsid w:val="768C1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eastAsia="宋体"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2025-05-15T00:43:58Z</dcterms:created>
  <dc:creator>李臣园</dc:creator>
  <cp:lastModifiedBy>问君知否</cp:lastModifiedBy>
  <dcterms:modified xsi:type="dcterms:W3CDTF">2025-05-15T01:00:13Z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37DAAF192F5E43F0AB485D92D33CEFC1</vt:lpwstr>
  </property>
</Properties>
</file>