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D4" w:rsidRPr="0000567F" w:rsidRDefault="006B56D4" w:rsidP="006B56D4">
      <w:pPr>
        <w:pStyle w:val="2"/>
        <w:jc w:val="center"/>
        <w:rPr>
          <w:rFonts w:ascii="Times New Roman" w:hAnsi="Times New Roman"/>
        </w:rPr>
      </w:pPr>
      <w:r w:rsidRPr="0000567F">
        <w:rPr>
          <w:rFonts w:ascii="Times New Roman" w:hAnsi="Times New Roman"/>
        </w:rPr>
        <w:t>课时</w:t>
      </w:r>
      <w:r w:rsidRPr="0000567F">
        <w:rPr>
          <w:rFonts w:ascii="Times New Roman" w:hAnsi="Times New Roman"/>
        </w:rPr>
        <w:t>71</w:t>
      </w:r>
      <w:r w:rsidRPr="0000567F">
        <w:rPr>
          <w:rFonts w:ascii="Times New Roman" w:hAnsi="Times New Roman"/>
        </w:rPr>
        <w:t xml:space="preserve">　自然保护区与生态安全</w:t>
      </w:r>
    </w:p>
    <w:p w:rsidR="006B56D4" w:rsidRDefault="006B56D4" w:rsidP="006B56D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w:instrText>
      </w:r>
      <w:r w:rsidR="004E7253">
        <w:rPr>
          <w:rFonts w:ascii="Times New Roman" w:hAnsi="Times New Roman" w:cs="Times New Roman" w:hint="eastAsia"/>
        </w:rPr>
        <w:instrText>落实基础知识</w:instrText>
      </w:r>
      <w:r w:rsidR="004E7253">
        <w:rPr>
          <w:rFonts w:ascii="Times New Roman" w:hAnsi="Times New Roman" w:cs="Times New Roman" w:hint="eastAsia"/>
        </w:rPr>
        <w:instrText>A.tif"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一、什么是自然保护区</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概念</w:t>
      </w:r>
      <w:r>
        <w:rPr>
          <w:rFonts w:ascii="Times New Roman" w:hAnsi="Times New Roman" w:cs="Times New Roman"/>
        </w:rPr>
        <w:t>：</w:t>
      </w:r>
      <w:r w:rsidRPr="0069186D">
        <w:rPr>
          <w:rFonts w:ascii="Times New Roman" w:hAnsi="Times New Roman" w:cs="Times New Roman"/>
        </w:rPr>
        <w:t>是指国家或地区对有代表性的</w:t>
      </w:r>
      <w:r w:rsidRPr="0069186D">
        <w:rPr>
          <w:rFonts w:ascii="Times New Roman" w:hAnsi="Times New Roman" w:cs="Times New Roman"/>
        </w:rPr>
        <w:t>____________</w:t>
      </w:r>
      <w:r>
        <w:rPr>
          <w:rFonts w:ascii="Times New Roman" w:hAnsi="Times New Roman" w:cs="Times New Roman"/>
        </w:rPr>
        <w:t>、</w:t>
      </w:r>
      <w:r w:rsidRPr="0069186D">
        <w:rPr>
          <w:rFonts w:ascii="Times New Roman" w:hAnsi="Times New Roman" w:cs="Times New Roman"/>
        </w:rPr>
        <w:t>珍稀濒危野生动植物物种的天然集中分布区</w:t>
      </w:r>
      <w:r>
        <w:rPr>
          <w:rFonts w:ascii="Times New Roman" w:hAnsi="Times New Roman" w:cs="Times New Roman"/>
        </w:rPr>
        <w:t>、</w:t>
      </w:r>
      <w:r w:rsidRPr="0069186D">
        <w:rPr>
          <w:rFonts w:ascii="Times New Roman" w:hAnsi="Times New Roman" w:cs="Times New Roman"/>
        </w:rPr>
        <w:t>有特殊意义的</w:t>
      </w:r>
      <w:r w:rsidRPr="0069186D">
        <w:rPr>
          <w:rFonts w:ascii="Times New Roman" w:hAnsi="Times New Roman" w:cs="Times New Roman"/>
        </w:rPr>
        <w:t>________</w:t>
      </w:r>
      <w:r w:rsidRPr="0069186D">
        <w:rPr>
          <w:rFonts w:ascii="Times New Roman" w:hAnsi="Times New Roman" w:cs="Times New Roman"/>
        </w:rPr>
        <w:t>等保护对象所在的陆地</w:t>
      </w:r>
      <w:r>
        <w:rPr>
          <w:rFonts w:ascii="Times New Roman" w:hAnsi="Times New Roman" w:cs="Times New Roman"/>
        </w:rPr>
        <w:t>、</w:t>
      </w:r>
      <w:r w:rsidRPr="0069186D">
        <w:rPr>
          <w:rFonts w:ascii="Times New Roman" w:hAnsi="Times New Roman" w:cs="Times New Roman"/>
        </w:rPr>
        <w:t>陆地水体或者海域</w:t>
      </w:r>
      <w:r>
        <w:rPr>
          <w:rFonts w:ascii="Times New Roman" w:hAnsi="Times New Roman" w:cs="Times New Roman"/>
        </w:rPr>
        <w:t>，</w:t>
      </w:r>
      <w:r w:rsidRPr="0069186D">
        <w:rPr>
          <w:rFonts w:ascii="Times New Roman" w:hAnsi="Times New Roman" w:cs="Times New Roman"/>
        </w:rPr>
        <w:t>依法划出一定面积予以特殊保护和管理的区域</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发展</w:t>
      </w:r>
      <w:r>
        <w:rPr>
          <w:rFonts w:ascii="Times New Roman" w:hAnsi="Times New Roman" w:cs="Times New Roman"/>
        </w:rPr>
        <w:t>：</w:t>
      </w:r>
      <w:r w:rsidRPr="0069186D">
        <w:rPr>
          <w:rFonts w:ascii="Times New Roman" w:hAnsi="Times New Roman" w:cs="Times New Roman"/>
        </w:rPr>
        <w:t>美国率先倡导设立自然保护地和荒野保护区</w:t>
      </w:r>
      <w:r>
        <w:rPr>
          <w:rFonts w:ascii="Times New Roman" w:hAnsi="Times New Roman" w:cs="Times New Roman"/>
        </w:rPr>
        <w:t>，</w:t>
      </w:r>
      <w:r w:rsidRPr="0069186D">
        <w:rPr>
          <w:rFonts w:ascii="Times New Roman" w:hAnsi="Times New Roman" w:cs="Times New Roman"/>
        </w:rPr>
        <w:t>并在</w:t>
      </w:r>
      <w:r w:rsidRPr="0069186D">
        <w:rPr>
          <w:rFonts w:ascii="Times New Roman" w:hAnsi="Times New Roman" w:cs="Times New Roman"/>
        </w:rPr>
        <w:t>1872</w:t>
      </w:r>
      <w:r w:rsidRPr="0069186D">
        <w:rPr>
          <w:rFonts w:ascii="Times New Roman" w:hAnsi="Times New Roman" w:cs="Times New Roman"/>
        </w:rPr>
        <w:t>年建立了世界上第一个国家公园</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1956</w:t>
      </w:r>
      <w:r w:rsidRPr="0069186D">
        <w:rPr>
          <w:rFonts w:ascii="Times New Roman" w:hAnsi="Times New Roman" w:cs="Times New Roman"/>
        </w:rPr>
        <w:t>年</w:t>
      </w:r>
      <w:r>
        <w:rPr>
          <w:rFonts w:ascii="Times New Roman" w:hAnsi="Times New Roman" w:cs="Times New Roman"/>
        </w:rPr>
        <w:t>，</w:t>
      </w:r>
      <w:r w:rsidRPr="0069186D">
        <w:rPr>
          <w:rFonts w:ascii="Times New Roman" w:hAnsi="Times New Roman" w:cs="Times New Roman"/>
        </w:rPr>
        <w:t>我国在广东肇庆建立了第一个自然保护区</w:t>
      </w:r>
      <w:r w:rsidRPr="0069186D">
        <w:rPr>
          <w:rFonts w:ascii="Times New Roman" w:hAnsi="Times New Roman" w:cs="Times New Roman"/>
        </w:rPr>
        <w:t>——________</w:t>
      </w:r>
      <w:r w:rsidRPr="0069186D">
        <w:rPr>
          <w:rFonts w:ascii="Times New Roman" w:hAnsi="Times New Roman" w:cs="Times New Roman"/>
        </w:rPr>
        <w:t>自然保护区</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自然保护区的内部结构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041"/>
      </w:tblGrid>
      <w:tr w:rsidR="006B56D4" w:rsidRPr="0069186D"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内部结构</w:t>
            </w:r>
          </w:p>
        </w:tc>
        <w:tc>
          <w:tcPr>
            <w:tcW w:w="7041" w:type="dxa"/>
            <w:shd w:val="clear" w:color="auto" w:fill="auto"/>
            <w:vAlign w:val="center"/>
          </w:tcPr>
          <w:p w:rsidR="006B56D4" w:rsidRPr="0069186D" w:rsidRDefault="006B56D4" w:rsidP="008F3B2D">
            <w:pPr>
              <w:pStyle w:val="a5"/>
              <w:tabs>
                <w:tab w:val="left" w:pos="3544"/>
              </w:tabs>
              <w:snapToGrid w:val="0"/>
              <w:spacing w:line="360" w:lineRule="auto"/>
              <w:jc w:val="center"/>
              <w:rPr>
                <w:rFonts w:hAnsi="宋体" w:cs="宋体"/>
              </w:rPr>
            </w:pPr>
            <w:r w:rsidRPr="0069186D">
              <w:rPr>
                <w:rFonts w:ascii="Times New Roman" w:hAnsi="Times New Roman" w:cs="Times New Roman"/>
              </w:rPr>
              <w:t>功能差异</w:t>
            </w:r>
          </w:p>
        </w:tc>
      </w:tr>
      <w:tr w:rsidR="006B56D4" w:rsidRPr="0069186D"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核心区</w:t>
            </w:r>
          </w:p>
        </w:tc>
        <w:tc>
          <w:tcPr>
            <w:tcW w:w="7041" w:type="dxa"/>
            <w:shd w:val="clear" w:color="auto" w:fill="auto"/>
            <w:vAlign w:val="center"/>
          </w:tcPr>
          <w:p w:rsidR="006B56D4" w:rsidRPr="0069186D" w:rsidRDefault="006B56D4"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保存完好的天然状态的</w:t>
            </w:r>
            <w:r w:rsidRPr="0069186D">
              <w:rPr>
                <w:rFonts w:ascii="Times New Roman" w:hAnsi="Times New Roman" w:cs="Times New Roman"/>
              </w:rPr>
              <w:t>________</w:t>
            </w:r>
            <w:r w:rsidRPr="0069186D">
              <w:rPr>
                <w:rFonts w:ascii="Times New Roman" w:hAnsi="Times New Roman" w:cs="Times New Roman"/>
              </w:rPr>
              <w:t>以及珍稀濒危动植物的集中分布地，区内</w:t>
            </w:r>
            <w:r w:rsidRPr="0069186D">
              <w:rPr>
                <w:rFonts w:ascii="Times New Roman" w:hAnsi="Times New Roman" w:cs="Times New Roman"/>
              </w:rPr>
              <w:t>____</w:t>
            </w:r>
            <w:r w:rsidRPr="0069186D">
              <w:rPr>
                <w:rFonts w:ascii="Times New Roman" w:hAnsi="Times New Roman" w:cs="Times New Roman"/>
              </w:rPr>
              <w:t>一切干扰活动</w:t>
            </w:r>
          </w:p>
        </w:tc>
      </w:tr>
      <w:tr w:rsidR="006B56D4" w:rsidRPr="0069186D"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缓冲区</w:t>
            </w:r>
          </w:p>
        </w:tc>
        <w:tc>
          <w:tcPr>
            <w:tcW w:w="7041"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环绕核心区的周围地带，只准进入从事</w:t>
            </w:r>
            <w:r w:rsidRPr="0069186D">
              <w:rPr>
                <w:rFonts w:ascii="Times New Roman" w:hAnsi="Times New Roman" w:cs="Times New Roman"/>
              </w:rPr>
              <w:t>________</w:t>
            </w:r>
            <w:r w:rsidRPr="0069186D">
              <w:rPr>
                <w:rFonts w:ascii="Times New Roman" w:hAnsi="Times New Roman" w:cs="Times New Roman"/>
              </w:rPr>
              <w:t>观测活动</w:t>
            </w:r>
          </w:p>
        </w:tc>
      </w:tr>
      <w:tr w:rsidR="006B56D4"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外围区</w:t>
            </w:r>
          </w:p>
        </w:tc>
        <w:tc>
          <w:tcPr>
            <w:tcW w:w="7041" w:type="dxa"/>
            <w:shd w:val="clear" w:color="auto" w:fill="auto"/>
            <w:vAlign w:val="center"/>
          </w:tcPr>
          <w:p w:rsidR="006B56D4" w:rsidRDefault="006B56D4"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即实验区，位于缓冲区的周围，可以进入从事</w:t>
            </w:r>
            <w:r w:rsidRPr="0069186D">
              <w:rPr>
                <w:rFonts w:ascii="Times New Roman" w:hAnsi="Times New Roman" w:cs="Times New Roman"/>
              </w:rPr>
              <w:t>______</w:t>
            </w:r>
            <w:r w:rsidRPr="0069186D">
              <w:rPr>
                <w:rFonts w:ascii="Times New Roman" w:hAnsi="Times New Roman" w:cs="Times New Roman"/>
              </w:rPr>
              <w:t>试验、教学实习、参观考察、</w:t>
            </w:r>
            <w:r w:rsidRPr="0069186D">
              <w:rPr>
                <w:rFonts w:ascii="Times New Roman" w:hAnsi="Times New Roman" w:cs="Times New Roman"/>
              </w:rPr>
              <w:t>______</w:t>
            </w:r>
            <w:r w:rsidRPr="0069186D">
              <w:rPr>
                <w:rFonts w:ascii="Times New Roman" w:hAnsi="Times New Roman" w:cs="Times New Roman"/>
              </w:rPr>
              <w:t>以及驯化、繁殖珍稀濒危野生动植物等活动</w:t>
            </w:r>
          </w:p>
        </w:tc>
      </w:tr>
    </w:tbl>
    <w:p w:rsidR="006B56D4" w:rsidRDefault="006B56D4" w:rsidP="006B56D4">
      <w:pPr>
        <w:pStyle w:val="a5"/>
        <w:tabs>
          <w:tab w:val="left" w:pos="3544"/>
        </w:tabs>
        <w:snapToGrid w:val="0"/>
        <w:spacing w:line="360" w:lineRule="auto"/>
        <w:rPr>
          <w:rFonts w:ascii="Times New Roman" w:eastAsia="黑体"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二、设立自然保护区的意义</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生态安全</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概念</w:t>
      </w:r>
      <w:r>
        <w:rPr>
          <w:rFonts w:ascii="Times New Roman" w:hAnsi="Times New Roman" w:cs="Times New Roman"/>
        </w:rPr>
        <w:t>：</w:t>
      </w:r>
      <w:r w:rsidRPr="0069186D">
        <w:rPr>
          <w:rFonts w:ascii="Times New Roman" w:hAnsi="Times New Roman" w:cs="Times New Roman"/>
        </w:rPr>
        <w:t>一个国家赖以生存和发展的生态环境处于不受或少受</w:t>
      </w:r>
      <w:r w:rsidRPr="0069186D">
        <w:rPr>
          <w:rFonts w:ascii="Times New Roman" w:hAnsi="Times New Roman" w:cs="Times New Roman"/>
        </w:rPr>
        <w:t>________</w:t>
      </w:r>
      <w:r w:rsidRPr="0069186D">
        <w:rPr>
          <w:rFonts w:ascii="Times New Roman" w:hAnsi="Times New Roman" w:cs="Times New Roman"/>
        </w:rPr>
        <w:t>与</w:t>
      </w:r>
      <w:r w:rsidRPr="0069186D">
        <w:rPr>
          <w:rFonts w:ascii="Times New Roman" w:hAnsi="Times New Roman" w:cs="Times New Roman"/>
        </w:rPr>
        <w:t>________</w:t>
      </w:r>
      <w:r w:rsidRPr="0069186D">
        <w:rPr>
          <w:rFonts w:ascii="Times New Roman" w:hAnsi="Times New Roman" w:cs="Times New Roman"/>
        </w:rPr>
        <w:t>的状态</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生态安全的地位</w:t>
      </w:r>
      <w:r>
        <w:rPr>
          <w:rFonts w:ascii="Times New Roman" w:hAnsi="Times New Roman" w:cs="Times New Roman"/>
        </w:rPr>
        <w:t>：</w:t>
      </w:r>
      <w:r w:rsidRPr="0069186D">
        <w:rPr>
          <w:rFonts w:ascii="Times New Roman" w:hAnsi="Times New Roman" w:cs="Times New Roman"/>
        </w:rPr>
        <w:t>它与</w:t>
      </w:r>
      <w:r w:rsidRPr="0069186D">
        <w:rPr>
          <w:rFonts w:ascii="Times New Roman" w:hAnsi="Times New Roman" w:cs="Times New Roman"/>
        </w:rPr>
        <w:t>________</w:t>
      </w:r>
      <w:r w:rsidRPr="0069186D">
        <w:rPr>
          <w:rFonts w:ascii="Times New Roman" w:hAnsi="Times New Roman" w:cs="Times New Roman"/>
        </w:rPr>
        <w:t>安全</w:t>
      </w:r>
      <w:r>
        <w:rPr>
          <w:rFonts w:ascii="Times New Roman" w:hAnsi="Times New Roman" w:cs="Times New Roman"/>
        </w:rPr>
        <w:t>、</w:t>
      </w:r>
      <w:r w:rsidRPr="0069186D">
        <w:rPr>
          <w:rFonts w:ascii="Times New Roman" w:hAnsi="Times New Roman" w:cs="Times New Roman"/>
        </w:rPr>
        <w:t>________</w:t>
      </w:r>
      <w:r w:rsidRPr="0069186D">
        <w:rPr>
          <w:rFonts w:ascii="Times New Roman" w:hAnsi="Times New Roman" w:cs="Times New Roman"/>
        </w:rPr>
        <w:t>安全和经济安全一样</w:t>
      </w:r>
      <w:r>
        <w:rPr>
          <w:rFonts w:ascii="Times New Roman" w:hAnsi="Times New Roman" w:cs="Times New Roman"/>
        </w:rPr>
        <w:t>，</w:t>
      </w:r>
      <w:r w:rsidRPr="0069186D">
        <w:rPr>
          <w:rFonts w:ascii="Times New Roman" w:hAnsi="Times New Roman" w:cs="Times New Roman"/>
        </w:rPr>
        <w:t>都是事关大局</w:t>
      </w:r>
      <w:r>
        <w:rPr>
          <w:rFonts w:ascii="Times New Roman" w:hAnsi="Times New Roman" w:cs="Times New Roman"/>
        </w:rPr>
        <w:t>、</w:t>
      </w:r>
      <w:r w:rsidRPr="0069186D">
        <w:rPr>
          <w:rFonts w:ascii="Times New Roman" w:hAnsi="Times New Roman" w:cs="Times New Roman"/>
        </w:rPr>
        <w:t>对国家安全具有重大影响的安全领域</w:t>
      </w:r>
      <w:r>
        <w:rPr>
          <w:rFonts w:ascii="Times New Roman" w:hAnsi="Times New Roman" w:cs="Times New Roman"/>
        </w:rPr>
        <w:t>；</w:t>
      </w:r>
      <w:r w:rsidRPr="0069186D">
        <w:rPr>
          <w:rFonts w:ascii="Times New Roman" w:hAnsi="Times New Roman" w:cs="Times New Roman"/>
        </w:rPr>
        <w:t>是人类生存与发展的基本安全需求</w:t>
      </w:r>
      <w:r>
        <w:rPr>
          <w:rFonts w:ascii="Times New Roman" w:hAnsi="Times New Roman" w:cs="Times New Roman"/>
        </w:rPr>
        <w:t>，</w:t>
      </w:r>
      <w:r w:rsidRPr="0069186D">
        <w:rPr>
          <w:rFonts w:ascii="Times New Roman" w:hAnsi="Times New Roman" w:cs="Times New Roman"/>
        </w:rPr>
        <w:t>是其他安全的</w:t>
      </w:r>
      <w:r w:rsidRPr="0069186D">
        <w:rPr>
          <w:rFonts w:ascii="Times New Roman" w:hAnsi="Times New Roman" w:cs="Times New Roman"/>
        </w:rPr>
        <w:t>______</w:t>
      </w:r>
      <w:r w:rsidRPr="0069186D">
        <w:rPr>
          <w:rFonts w:ascii="Times New Roman" w:hAnsi="Times New Roman" w:cs="Times New Roman"/>
        </w:rPr>
        <w:t>和基础</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我国生态安全现状</w:t>
      </w:r>
      <w:r>
        <w:rPr>
          <w:rFonts w:ascii="Times New Roman" w:hAnsi="Times New Roman" w:cs="Times New Roman"/>
        </w:rPr>
        <w:t>：</w:t>
      </w:r>
      <w:r w:rsidRPr="0069186D">
        <w:rPr>
          <w:rFonts w:ascii="Times New Roman" w:hAnsi="Times New Roman" w:cs="Times New Roman"/>
        </w:rPr>
        <w:t>长期以来</w:t>
      </w:r>
      <w:r>
        <w:rPr>
          <w:rFonts w:ascii="Times New Roman" w:hAnsi="Times New Roman" w:cs="Times New Roman"/>
        </w:rPr>
        <w:t>，</w:t>
      </w:r>
      <w:r w:rsidRPr="0069186D">
        <w:rPr>
          <w:rFonts w:ascii="Times New Roman" w:hAnsi="Times New Roman" w:cs="Times New Roman"/>
        </w:rPr>
        <w:t>由于自然原因和不合理的人类活动</w:t>
      </w:r>
      <w:r>
        <w:rPr>
          <w:rFonts w:ascii="Times New Roman" w:hAnsi="Times New Roman" w:cs="Times New Roman"/>
        </w:rPr>
        <w:t>，</w:t>
      </w:r>
      <w:r w:rsidRPr="0069186D">
        <w:rPr>
          <w:rFonts w:ascii="Times New Roman" w:hAnsi="Times New Roman" w:cs="Times New Roman"/>
        </w:rPr>
        <w:t>在不同的生态系统背景下产生了不同的</w:t>
      </w:r>
      <w:r w:rsidRPr="0069186D">
        <w:rPr>
          <w:rFonts w:ascii="Times New Roman" w:hAnsi="Times New Roman" w:cs="Times New Roman"/>
        </w:rPr>
        <w:t>________</w:t>
      </w:r>
      <w:r w:rsidRPr="0069186D">
        <w:rPr>
          <w:rFonts w:ascii="Times New Roman" w:hAnsi="Times New Roman" w:cs="Times New Roman"/>
        </w:rPr>
        <w:t>问题</w:t>
      </w:r>
      <w:r>
        <w:rPr>
          <w:rFonts w:ascii="Times New Roman" w:hAnsi="Times New Roman" w:cs="Times New Roman"/>
        </w:rPr>
        <w:t>，</w:t>
      </w:r>
      <w:r w:rsidRPr="0069186D">
        <w:rPr>
          <w:rFonts w:ascii="Times New Roman" w:hAnsi="Times New Roman" w:cs="Times New Roman"/>
        </w:rPr>
        <w:t>多种珍稀动植物资源及其生存环境受到威胁</w:t>
      </w:r>
      <w:r>
        <w:rPr>
          <w:rFonts w:ascii="Times New Roman" w:hAnsi="Times New Roman" w:cs="Times New Roman"/>
        </w:rPr>
        <w:t>，</w:t>
      </w:r>
      <w:r w:rsidRPr="0069186D">
        <w:rPr>
          <w:rFonts w:ascii="Times New Roman" w:hAnsi="Times New Roman" w:cs="Times New Roman"/>
        </w:rPr>
        <w:t>直接影响到国家生态安全</w:t>
      </w:r>
      <w:r>
        <w:rPr>
          <w:rFonts w:ascii="Times New Roman" w:hAnsi="Times New Roman" w:cs="Times New Roman"/>
        </w:rPr>
        <w:t>，</w:t>
      </w:r>
      <w:r w:rsidRPr="0069186D">
        <w:rPr>
          <w:rFonts w:ascii="Times New Roman" w:hAnsi="Times New Roman" w:cs="Times New Roman"/>
        </w:rPr>
        <w:t>严重制约</w:t>
      </w:r>
      <w:r w:rsidRPr="0069186D">
        <w:rPr>
          <w:rFonts w:ascii="Times New Roman" w:hAnsi="Times New Roman" w:cs="Times New Roman"/>
        </w:rPr>
        <w:t>____________</w:t>
      </w:r>
      <w:r w:rsidRPr="0069186D">
        <w:rPr>
          <w:rFonts w:ascii="Times New Roman" w:hAnsi="Times New Roman" w:cs="Times New Roman"/>
        </w:rPr>
        <w:t>的可持续发展</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E7253">
        <w:rPr>
          <w:rFonts w:ascii="Times New Roman" w:eastAsia="黑体" w:hAnsi="Times New Roman" w:cs="Times New Roman"/>
        </w:rPr>
        <w:fldChar w:fldCharType="begin"/>
      </w:r>
      <w:r w:rsidR="004E7253">
        <w:rPr>
          <w:rFonts w:ascii="Times New Roman" w:eastAsia="黑体" w:hAnsi="Times New Roman" w:cs="Times New Roman"/>
        </w:rPr>
        <w:instrText xml:space="preserve"> </w:instrText>
      </w:r>
      <w:r w:rsidR="004E7253">
        <w:rPr>
          <w:rFonts w:ascii="Times New Roman" w:eastAsia="黑体" w:hAnsi="Times New Roman" w:cs="Times New Roman" w:hint="eastAsia"/>
        </w:rPr>
        <w:instrText>INCLUDEPICTURE  "D:\\2024\\</w:instrText>
      </w:r>
      <w:r w:rsidR="004E7253">
        <w:rPr>
          <w:rFonts w:ascii="Times New Roman" w:eastAsia="黑体" w:hAnsi="Times New Roman" w:cs="Times New Roman" w:hint="eastAsia"/>
        </w:rPr>
        <w:instrText>一轮</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地理鲁教江苏</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word\\</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第四部分　资源、环境与国家安全</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左括</w:instrText>
      </w:r>
      <w:r w:rsidR="004E7253">
        <w:rPr>
          <w:rFonts w:ascii="Times New Roman" w:eastAsia="黑体" w:hAnsi="Times New Roman" w:cs="Times New Roman" w:hint="eastAsia"/>
        </w:rPr>
        <w:instrText>.TIF" \* MERGEFORMATINET</w:instrText>
      </w:r>
      <w:r w:rsidR="004E7253">
        <w:rPr>
          <w:rFonts w:ascii="Times New Roman" w:eastAsia="黑体" w:hAnsi="Times New Roman" w:cs="Times New Roman"/>
        </w:rPr>
        <w:instrText xml:space="preserve"> </w:instrText>
      </w:r>
      <w:r w:rsidR="004E7253">
        <w:rPr>
          <w:rFonts w:ascii="Times New Roman" w:eastAsia="黑体" w:hAnsi="Times New Roman" w:cs="Times New Roman"/>
        </w:rPr>
        <w:fldChar w:fldCharType="separate"/>
      </w:r>
      <w:r w:rsidR="00B32AFA">
        <w:rPr>
          <w:rFonts w:ascii="Times New Roman" w:eastAsia="黑体" w:hAnsi="Times New Roman" w:cs="Times New Roman"/>
        </w:rPr>
        <w:pict>
          <v:shape id="_x0000_i1026" type="#_x0000_t75" style="width:2.55pt;height:7.7pt">
            <v:imagedata r:id="rId8" r:href="rId9"/>
          </v:shape>
        </w:pict>
      </w:r>
      <w:r w:rsidR="004E725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概念解读</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E7253">
        <w:rPr>
          <w:rFonts w:ascii="Times New Roman" w:eastAsia="黑体" w:hAnsi="Times New Roman" w:cs="Times New Roman"/>
        </w:rPr>
        <w:fldChar w:fldCharType="begin"/>
      </w:r>
      <w:r w:rsidR="004E7253">
        <w:rPr>
          <w:rFonts w:ascii="Times New Roman" w:eastAsia="黑体" w:hAnsi="Times New Roman" w:cs="Times New Roman"/>
        </w:rPr>
        <w:instrText xml:space="preserve"> </w:instrText>
      </w:r>
      <w:r w:rsidR="004E7253">
        <w:rPr>
          <w:rFonts w:ascii="Times New Roman" w:eastAsia="黑体" w:hAnsi="Times New Roman" w:cs="Times New Roman" w:hint="eastAsia"/>
        </w:rPr>
        <w:instrText>INCLUDEPICTURE  "D:\\2024\\</w:instrText>
      </w:r>
      <w:r w:rsidR="004E7253">
        <w:rPr>
          <w:rFonts w:ascii="Times New Roman" w:eastAsia="黑体" w:hAnsi="Times New Roman" w:cs="Times New Roman" w:hint="eastAsia"/>
        </w:rPr>
        <w:instrText>一轮</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地理鲁教江苏</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word\\</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第四部分　资源、环境与国家安全</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右括</w:instrText>
      </w:r>
      <w:r w:rsidR="004E7253">
        <w:rPr>
          <w:rFonts w:ascii="Times New Roman" w:eastAsia="黑体" w:hAnsi="Times New Roman" w:cs="Times New Roman" w:hint="eastAsia"/>
        </w:rPr>
        <w:instrText>.TIF" \* MERGEFORMATINET</w:instrText>
      </w:r>
      <w:r w:rsidR="004E7253">
        <w:rPr>
          <w:rFonts w:ascii="Times New Roman" w:eastAsia="黑体" w:hAnsi="Times New Roman" w:cs="Times New Roman"/>
        </w:rPr>
        <w:instrText xml:space="preserve"> </w:instrText>
      </w:r>
      <w:r w:rsidR="004E7253">
        <w:rPr>
          <w:rFonts w:ascii="Times New Roman" w:eastAsia="黑体" w:hAnsi="Times New Roman" w:cs="Times New Roman"/>
        </w:rPr>
        <w:fldChar w:fldCharType="separate"/>
      </w:r>
      <w:r w:rsidR="00B32AFA">
        <w:rPr>
          <w:rFonts w:ascii="Times New Roman" w:eastAsia="黑体" w:hAnsi="Times New Roman" w:cs="Times New Roman"/>
        </w:rPr>
        <w:pict>
          <v:shape id="_x0000_i1027" type="#_x0000_t75" style="width:2.15pt;height:7.7pt">
            <v:imagedata r:id="rId10" r:href="rId11"/>
          </v:shape>
        </w:pict>
      </w:r>
      <w:r w:rsidR="004E725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9186D">
        <w:rPr>
          <w:rFonts w:ascii="Times New Roman" w:eastAsia="黑体" w:hAnsi="Times New Roman" w:cs="Times New Roman"/>
        </w:rPr>
        <w:t>生态安全</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楷体_GB2312" w:hAnsi="Times New Roman" w:cs="Times New Roman"/>
        </w:rPr>
        <w:t>生态安全通常具有两重含义：一是指生态系统自身是否安全，即其自身结构是否受到破坏，功能是否健全；二是指生态系统对于国家乃至人类是否安全，即生态系统所提供的服务是否能满足国家乃至人类生存和发展的需要。当一个国家或地区所处的自然生态环境状况能够维系其经济社会的可持续发展时，它的生态就是安全的；反之，生态环境一旦遭到严重破坏，</w:t>
      </w:r>
      <w:r w:rsidRPr="0069186D">
        <w:rPr>
          <w:rFonts w:ascii="Times New Roman" w:eastAsia="楷体_GB2312" w:hAnsi="Times New Roman" w:cs="Times New Roman"/>
        </w:rPr>
        <w:lastRenderedPageBreak/>
        <w:t>生态不再安全，必然影响社会稳定，危及国家安全。</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自然保护区对保护生态安全的作用</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保护自然</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为今后合理利用</w:t>
      </w:r>
      <w:r>
        <w:rPr>
          <w:rFonts w:ascii="Times New Roman" w:hAnsi="Times New Roman" w:cs="Times New Roman"/>
        </w:rPr>
        <w:t>、</w:t>
      </w:r>
      <w:r w:rsidRPr="0069186D">
        <w:rPr>
          <w:rFonts w:ascii="Times New Roman" w:hAnsi="Times New Roman" w:cs="Times New Roman"/>
        </w:rPr>
        <w:t>改造自然指出一条应遵循的途径</w:t>
      </w:r>
      <w:r>
        <w:rPr>
          <w:rFonts w:ascii="Times New Roman" w:hAnsi="Times New Roman" w:cs="Times New Roman"/>
        </w:rPr>
        <w:t>，</w:t>
      </w:r>
      <w:r w:rsidRPr="0069186D">
        <w:rPr>
          <w:rFonts w:ascii="Times New Roman" w:hAnsi="Times New Roman" w:cs="Times New Roman"/>
        </w:rPr>
        <w:t>促使人类能够按照需要寻求科学的发展方向</w:t>
      </w:r>
      <w:r>
        <w:rPr>
          <w:rFonts w:ascii="Times New Roman" w:hAnsi="Times New Roman" w:cs="Times New Roman"/>
        </w:rPr>
        <w:t>；</w:t>
      </w:r>
      <w:r w:rsidRPr="0069186D">
        <w:rPr>
          <w:rFonts w:ascii="Times New Roman" w:hAnsi="Times New Roman" w:cs="Times New Roman"/>
        </w:rPr>
        <w:t>为衡量人类活动结果的优劣提供了评价的</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预测人类活动可能引起的</w:t>
      </w:r>
      <w:r w:rsidRPr="0069186D">
        <w:rPr>
          <w:rFonts w:ascii="Times New Roman" w:hAnsi="Times New Roman" w:cs="Times New Roman"/>
        </w:rPr>
        <w:t>________</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贮备物种</w:t>
      </w:r>
      <w:r>
        <w:rPr>
          <w:rFonts w:ascii="Times New Roman" w:hAnsi="Times New Roman" w:cs="Times New Roman"/>
        </w:rPr>
        <w:t>。</w:t>
      </w:r>
      <w:r w:rsidRPr="0069186D">
        <w:rPr>
          <w:rFonts w:ascii="Times New Roman" w:hAnsi="Times New Roman" w:cs="Times New Roman"/>
        </w:rPr>
        <w:t>设立自然保护区可以使濒危生物最大程度地</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并恢复其种群</w:t>
      </w:r>
      <w:r w:rsidRPr="0069186D">
        <w:rPr>
          <w:rFonts w:ascii="Times New Roman" w:hAnsi="Times New Roman" w:cs="Times New Roman"/>
        </w:rPr>
        <w:t>______</w:t>
      </w:r>
      <w:r>
        <w:rPr>
          <w:rFonts w:ascii="Times New Roman" w:hAnsi="Times New Roman" w:cs="Times New Roman"/>
        </w:rPr>
        <w:t>，</w:t>
      </w:r>
      <w:r w:rsidRPr="0069186D">
        <w:rPr>
          <w:rFonts w:ascii="Times New Roman" w:hAnsi="Times New Roman" w:cs="Times New Roman"/>
        </w:rPr>
        <w:t>成为拯救濒危生物物种的最佳</w:t>
      </w:r>
      <w:r w:rsidRPr="0069186D">
        <w:rPr>
          <w:rFonts w:ascii="Times New Roman" w:hAnsi="Times New Roman" w:cs="Times New Roman"/>
        </w:rPr>
        <w:t>________</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保护</w:t>
      </w:r>
      <w:r w:rsidRPr="0069186D">
        <w:rPr>
          <w:rFonts w:ascii="Times New Roman" w:hAnsi="Times New Roman" w:cs="Times New Roman"/>
        </w:rPr>
        <w:t>____________</w:t>
      </w:r>
      <w:r>
        <w:rPr>
          <w:rFonts w:ascii="Times New Roman" w:hAnsi="Times New Roman" w:cs="Times New Roman"/>
        </w:rPr>
        <w:t>。</w:t>
      </w:r>
      <w:r w:rsidRPr="0069186D">
        <w:rPr>
          <w:rFonts w:ascii="Times New Roman" w:hAnsi="Times New Roman" w:cs="Times New Roman"/>
        </w:rPr>
        <w:t>生物多样性通常包括</w:t>
      </w:r>
      <w:r w:rsidRPr="0069186D">
        <w:rPr>
          <w:rFonts w:ascii="Times New Roman" w:hAnsi="Times New Roman" w:cs="Times New Roman"/>
        </w:rPr>
        <w:t>________</w:t>
      </w:r>
      <w:r w:rsidRPr="0069186D">
        <w:rPr>
          <w:rFonts w:ascii="Times New Roman" w:hAnsi="Times New Roman" w:cs="Times New Roman"/>
        </w:rPr>
        <w:t>多样性</w:t>
      </w:r>
      <w:r>
        <w:rPr>
          <w:rFonts w:ascii="Times New Roman" w:hAnsi="Times New Roman" w:cs="Times New Roman"/>
        </w:rPr>
        <w:t>、</w:t>
      </w:r>
      <w:r w:rsidRPr="0069186D">
        <w:rPr>
          <w:rFonts w:ascii="Times New Roman" w:hAnsi="Times New Roman" w:cs="Times New Roman"/>
        </w:rPr>
        <w:t>物种多样性和</w:t>
      </w:r>
      <w:r w:rsidRPr="0069186D">
        <w:rPr>
          <w:rFonts w:ascii="Times New Roman" w:hAnsi="Times New Roman" w:cs="Times New Roman"/>
        </w:rPr>
        <w:t>________</w:t>
      </w:r>
      <w:r w:rsidRPr="0069186D">
        <w:rPr>
          <w:rFonts w:ascii="Times New Roman" w:hAnsi="Times New Roman" w:cs="Times New Roman"/>
        </w:rPr>
        <w:t>多样性三个层次</w:t>
      </w:r>
      <w:r>
        <w:rPr>
          <w:rFonts w:ascii="Times New Roman" w:hAnsi="Times New Roman" w:cs="Times New Roman"/>
        </w:rPr>
        <w:t>；</w:t>
      </w:r>
      <w:r w:rsidRPr="0069186D">
        <w:rPr>
          <w:rFonts w:ascii="Times New Roman" w:hAnsi="Times New Roman" w:cs="Times New Roman"/>
        </w:rPr>
        <w:t>设立自然保护区可以有效保护生物物种和生物群落</w:t>
      </w:r>
      <w:r>
        <w:rPr>
          <w:rFonts w:ascii="Times New Roman" w:hAnsi="Times New Roman" w:cs="Times New Roman"/>
        </w:rPr>
        <w:t>，</w:t>
      </w:r>
      <w:r w:rsidRPr="0069186D">
        <w:rPr>
          <w:rFonts w:ascii="Times New Roman" w:hAnsi="Times New Roman" w:cs="Times New Roman"/>
        </w:rPr>
        <w:t>维护地区</w:t>
      </w:r>
      <w:r w:rsidRPr="0069186D">
        <w:rPr>
          <w:rFonts w:ascii="Times New Roman" w:hAnsi="Times New Roman" w:cs="Times New Roman"/>
        </w:rPr>
        <w:t>________</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提供</w:t>
      </w:r>
      <w:r w:rsidRPr="0069186D">
        <w:rPr>
          <w:rFonts w:ascii="Times New Roman" w:hAnsi="Times New Roman" w:cs="Times New Roman"/>
        </w:rPr>
        <w:t>________</w:t>
      </w:r>
      <w:r w:rsidRPr="0069186D">
        <w:rPr>
          <w:rFonts w:ascii="Times New Roman" w:hAnsi="Times New Roman" w:cs="Times New Roman"/>
        </w:rPr>
        <w:t>服务</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527"/>
      </w:tblGrid>
      <w:tr w:rsidR="006B56D4" w:rsidRPr="0069186D"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服务类型</w:t>
            </w:r>
          </w:p>
        </w:tc>
        <w:tc>
          <w:tcPr>
            <w:tcW w:w="6527"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主要功能</w:t>
            </w:r>
          </w:p>
        </w:tc>
      </w:tr>
      <w:tr w:rsidR="006B56D4" w:rsidRPr="0069186D"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调节服务</w:t>
            </w:r>
          </w:p>
        </w:tc>
        <w:tc>
          <w:tcPr>
            <w:tcW w:w="6527" w:type="dxa"/>
            <w:shd w:val="clear" w:color="auto" w:fill="auto"/>
            <w:vAlign w:val="center"/>
          </w:tcPr>
          <w:p w:rsidR="006B56D4" w:rsidRPr="0069186D" w:rsidRDefault="006B56D4"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涵养水源、保持土壤、防风固沙、净化空气、调节气候等，保障人类的生存及生活质量</w:t>
            </w:r>
          </w:p>
        </w:tc>
      </w:tr>
      <w:tr w:rsidR="006B56D4" w:rsidTr="008F3B2D">
        <w:trPr>
          <w:jc w:val="center"/>
        </w:trPr>
        <w:tc>
          <w:tcPr>
            <w:tcW w:w="1236" w:type="dxa"/>
            <w:shd w:val="clear" w:color="auto" w:fill="auto"/>
            <w:vAlign w:val="center"/>
          </w:tcPr>
          <w:p w:rsidR="006B56D4" w:rsidRPr="0069186D"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供给服务</w:t>
            </w:r>
          </w:p>
        </w:tc>
        <w:tc>
          <w:tcPr>
            <w:tcW w:w="6527" w:type="dxa"/>
            <w:shd w:val="clear" w:color="auto" w:fill="auto"/>
            <w:vAlign w:val="center"/>
          </w:tcPr>
          <w:p w:rsidR="006B56D4" w:rsidRDefault="006B56D4"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为人类提供食物、淡水、工业原料等物质生产服务</w:t>
            </w:r>
          </w:p>
        </w:tc>
      </w:tr>
    </w:tbl>
    <w:p w:rsidR="006B56D4" w:rsidRDefault="006B56D4" w:rsidP="006B56D4">
      <w:pPr>
        <w:pStyle w:val="a5"/>
        <w:tabs>
          <w:tab w:val="left" w:pos="3544"/>
        </w:tabs>
        <w:snapToGrid w:val="0"/>
        <w:spacing w:line="360" w:lineRule="auto"/>
        <w:rPr>
          <w:rFonts w:ascii="Times New Roman"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5</w:t>
      </w:r>
      <w:r>
        <w:rPr>
          <w:rFonts w:ascii="Times New Roman" w:hAnsi="Times New Roman" w:cs="Times New Roman"/>
        </w:rPr>
        <w:t>)</w:t>
      </w:r>
      <w:r w:rsidRPr="0069186D">
        <w:rPr>
          <w:rFonts w:ascii="Times New Roman" w:hAnsi="Times New Roman" w:cs="Times New Roman"/>
        </w:rPr>
        <w:t>提供文化服务</w:t>
      </w:r>
      <w:r>
        <w:rPr>
          <w:rFonts w:ascii="Times New Roman" w:hAnsi="Times New Roman" w:cs="Times New Roman"/>
        </w:rPr>
        <w:t>：</w:t>
      </w:r>
      <w:r w:rsidRPr="0069186D">
        <w:rPr>
          <w:rFonts w:ascii="Times New Roman" w:hAnsi="Times New Roman" w:cs="Times New Roman"/>
        </w:rPr>
        <w:t>自然保护区是研究各类生态系统和物种生态特性</w:t>
      </w:r>
      <w:r>
        <w:rPr>
          <w:rFonts w:ascii="Times New Roman" w:hAnsi="Times New Roman" w:cs="Times New Roman"/>
        </w:rPr>
        <w:t>、</w:t>
      </w:r>
      <w:r w:rsidRPr="0069186D">
        <w:rPr>
          <w:rFonts w:ascii="Times New Roman" w:hAnsi="Times New Roman" w:cs="Times New Roman"/>
        </w:rPr>
        <w:t>开展</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进行环境监测的重要基地</w:t>
      </w:r>
      <w:r>
        <w:rPr>
          <w:rFonts w:ascii="Times New Roman" w:hAnsi="Times New Roman" w:cs="Times New Roman"/>
        </w:rPr>
        <w:t>，</w:t>
      </w:r>
      <w:r w:rsidRPr="0069186D">
        <w:rPr>
          <w:rFonts w:ascii="Times New Roman" w:hAnsi="Times New Roman" w:cs="Times New Roman"/>
        </w:rPr>
        <w:t>是开展</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公众环保宣传教育的良好场所</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三、案例：三江源自然保护区</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三江源地区独特的生态系统</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自然本底独特</w:t>
      </w:r>
      <w:r>
        <w:rPr>
          <w:rFonts w:ascii="Times New Roman" w:hAnsi="Times New Roman" w:cs="Times New Roman"/>
        </w:rPr>
        <w:t>：</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独特的高寒草原</w:t>
      </w:r>
      <w:r w:rsidRPr="0069186D">
        <w:rPr>
          <w:rFonts w:ascii="Times New Roman" w:hAnsi="Times New Roman" w:cs="Times New Roman"/>
        </w:rPr>
        <w:t>—______—</w:t>
      </w:r>
      <w:r w:rsidRPr="0069186D">
        <w:rPr>
          <w:rFonts w:ascii="Times New Roman" w:hAnsi="Times New Roman" w:cs="Times New Roman"/>
        </w:rPr>
        <w:t>湿地生态系统</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具有多种生态服务功能</w:t>
      </w:r>
      <w:r>
        <w:rPr>
          <w:rFonts w:ascii="Times New Roman" w:hAnsi="Times New Roman" w:cs="Times New Roman"/>
        </w:rPr>
        <w:t>：</w:t>
      </w:r>
      <w:r w:rsidRPr="0069186D">
        <w:rPr>
          <w:rFonts w:ascii="Times New Roman" w:hAnsi="Times New Roman" w:cs="Times New Roman"/>
        </w:rPr>
        <w:t>是我国重要的水源涵养地</w:t>
      </w:r>
      <w:r>
        <w:rPr>
          <w:rFonts w:ascii="Times New Roman" w:hAnsi="Times New Roman" w:cs="Times New Roman"/>
        </w:rPr>
        <w:t>，</w:t>
      </w:r>
      <w:r w:rsidRPr="0069186D">
        <w:rPr>
          <w:rFonts w:ascii="Times New Roman" w:hAnsi="Times New Roman" w:cs="Times New Roman"/>
        </w:rPr>
        <w:t>素有</w:t>
      </w:r>
      <w:r w:rsidRPr="0069186D">
        <w:rPr>
          <w:rFonts w:hAnsi="宋体" w:cs="Times New Roman"/>
        </w:rPr>
        <w:t>“</w:t>
      </w:r>
      <w:r w:rsidRPr="0069186D">
        <w:rPr>
          <w:rFonts w:ascii="Times New Roman" w:hAnsi="Times New Roman" w:cs="Times New Roman"/>
        </w:rPr>
        <w:t>中华水塔</w:t>
      </w:r>
      <w:r w:rsidRPr="0069186D">
        <w:rPr>
          <w:rFonts w:hAnsi="宋体" w:cs="Times New Roman"/>
        </w:rPr>
        <w:t>”</w:t>
      </w:r>
      <w:r w:rsidRPr="0069186D">
        <w:rPr>
          <w:rFonts w:ascii="Times New Roman" w:hAnsi="Times New Roman" w:cs="Times New Roman"/>
        </w:rPr>
        <w:t>之称</w:t>
      </w:r>
      <w:r>
        <w:rPr>
          <w:rFonts w:ascii="Times New Roman" w:hAnsi="Times New Roman" w:cs="Times New Roman"/>
        </w:rPr>
        <w:t>；</w:t>
      </w:r>
      <w:r w:rsidRPr="0069186D">
        <w:rPr>
          <w:rFonts w:ascii="Times New Roman" w:hAnsi="Times New Roman" w:cs="Times New Roman"/>
        </w:rPr>
        <w:t>是世界高海拔地区</w:t>
      </w:r>
      <w:r w:rsidRPr="0069186D">
        <w:rPr>
          <w:rFonts w:ascii="Times New Roman" w:hAnsi="Times New Roman" w:cs="Times New Roman"/>
        </w:rPr>
        <w:t>____________</w:t>
      </w:r>
      <w:r w:rsidRPr="0069186D">
        <w:rPr>
          <w:rFonts w:ascii="Times New Roman" w:hAnsi="Times New Roman" w:cs="Times New Roman"/>
        </w:rPr>
        <w:t>最集中</w:t>
      </w:r>
      <w:r>
        <w:rPr>
          <w:rFonts w:ascii="Times New Roman" w:hAnsi="Times New Roman" w:cs="Times New Roman"/>
        </w:rPr>
        <w:t>、</w:t>
      </w:r>
      <w:r w:rsidRPr="0069186D">
        <w:rPr>
          <w:rFonts w:ascii="Times New Roman" w:hAnsi="Times New Roman" w:cs="Times New Roman"/>
        </w:rPr>
        <w:t>生态最敏感的区域</w:t>
      </w:r>
      <w:r>
        <w:rPr>
          <w:rFonts w:ascii="Times New Roman" w:hAnsi="Times New Roman" w:cs="Times New Roman"/>
        </w:rPr>
        <w:t>；</w:t>
      </w:r>
      <w:r w:rsidRPr="0069186D">
        <w:rPr>
          <w:rFonts w:ascii="Times New Roman" w:hAnsi="Times New Roman" w:cs="Times New Roman"/>
        </w:rPr>
        <w:t>地理环境具有独特性</w:t>
      </w:r>
      <w:r>
        <w:rPr>
          <w:rFonts w:ascii="Times New Roman" w:hAnsi="Times New Roman" w:cs="Times New Roman"/>
        </w:rPr>
        <w:t>、</w:t>
      </w:r>
      <w:r w:rsidRPr="0069186D">
        <w:rPr>
          <w:rFonts w:ascii="Times New Roman" w:hAnsi="Times New Roman" w:cs="Times New Roman"/>
        </w:rPr>
        <w:t>原始性和</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对野生动植物物种有贮备作用</w:t>
      </w:r>
      <w:r>
        <w:rPr>
          <w:rFonts w:ascii="Times New Roman" w:hAnsi="Times New Roman" w:cs="Times New Roman"/>
        </w:rPr>
        <w:t>，</w:t>
      </w:r>
      <w:r w:rsidRPr="0069186D">
        <w:rPr>
          <w:rFonts w:ascii="Times New Roman" w:hAnsi="Times New Roman" w:cs="Times New Roman"/>
        </w:rPr>
        <w:t>对生物多样性有保护作用</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E7253">
        <w:rPr>
          <w:rFonts w:ascii="Times New Roman" w:eastAsia="黑体" w:hAnsi="Times New Roman" w:cs="Times New Roman"/>
        </w:rPr>
        <w:fldChar w:fldCharType="begin"/>
      </w:r>
      <w:r w:rsidR="004E7253">
        <w:rPr>
          <w:rFonts w:ascii="Times New Roman" w:eastAsia="黑体" w:hAnsi="Times New Roman" w:cs="Times New Roman"/>
        </w:rPr>
        <w:instrText xml:space="preserve"> </w:instrText>
      </w:r>
      <w:r w:rsidR="004E7253">
        <w:rPr>
          <w:rFonts w:ascii="Times New Roman" w:eastAsia="黑体" w:hAnsi="Times New Roman" w:cs="Times New Roman" w:hint="eastAsia"/>
        </w:rPr>
        <w:instrText>INCLUDEPICTURE  "D:\\2024\\</w:instrText>
      </w:r>
      <w:r w:rsidR="004E7253">
        <w:rPr>
          <w:rFonts w:ascii="Times New Roman" w:eastAsia="黑体" w:hAnsi="Times New Roman" w:cs="Times New Roman" w:hint="eastAsia"/>
        </w:rPr>
        <w:instrText>一轮</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地理鲁教江苏</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word\\</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第四部分　资源、环境与国家安全</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左括</w:instrText>
      </w:r>
      <w:r w:rsidR="004E7253">
        <w:rPr>
          <w:rFonts w:ascii="Times New Roman" w:eastAsia="黑体" w:hAnsi="Times New Roman" w:cs="Times New Roman" w:hint="eastAsia"/>
        </w:rPr>
        <w:instrText>.TIF" \* MERGEFORMATINET</w:instrText>
      </w:r>
      <w:r w:rsidR="004E7253">
        <w:rPr>
          <w:rFonts w:ascii="Times New Roman" w:eastAsia="黑体" w:hAnsi="Times New Roman" w:cs="Times New Roman"/>
        </w:rPr>
        <w:instrText xml:space="preserve"> </w:instrText>
      </w:r>
      <w:r w:rsidR="004E7253">
        <w:rPr>
          <w:rFonts w:ascii="Times New Roman" w:eastAsia="黑体" w:hAnsi="Times New Roman" w:cs="Times New Roman"/>
        </w:rPr>
        <w:fldChar w:fldCharType="separate"/>
      </w:r>
      <w:r w:rsidR="00B32AFA">
        <w:rPr>
          <w:rFonts w:ascii="Times New Roman" w:eastAsia="黑体" w:hAnsi="Times New Roman" w:cs="Times New Roman"/>
        </w:rPr>
        <w:pict>
          <v:shape id="_x0000_i1028" type="#_x0000_t75" style="width:2.55pt;height:7.7pt">
            <v:imagedata r:id="rId8" r:href="rId12"/>
          </v:shape>
        </w:pict>
      </w:r>
      <w:r w:rsidR="004E725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E7253">
        <w:rPr>
          <w:rFonts w:ascii="Times New Roman" w:eastAsia="黑体" w:hAnsi="Times New Roman" w:cs="Times New Roman"/>
        </w:rPr>
        <w:fldChar w:fldCharType="begin"/>
      </w:r>
      <w:r w:rsidR="004E7253">
        <w:rPr>
          <w:rFonts w:ascii="Times New Roman" w:eastAsia="黑体" w:hAnsi="Times New Roman" w:cs="Times New Roman"/>
        </w:rPr>
        <w:instrText xml:space="preserve"> </w:instrText>
      </w:r>
      <w:r w:rsidR="004E7253">
        <w:rPr>
          <w:rFonts w:ascii="Times New Roman" w:eastAsia="黑体" w:hAnsi="Times New Roman" w:cs="Times New Roman" w:hint="eastAsia"/>
        </w:rPr>
        <w:instrText>INCLUDEPICTURE  "D:\\2024\\</w:instrText>
      </w:r>
      <w:r w:rsidR="004E7253">
        <w:rPr>
          <w:rFonts w:ascii="Times New Roman" w:eastAsia="黑体" w:hAnsi="Times New Roman" w:cs="Times New Roman" w:hint="eastAsia"/>
        </w:rPr>
        <w:instrText>一轮</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地理鲁教江苏</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word\\</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第四部分　资源、环境与国家安全</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右括</w:instrText>
      </w:r>
      <w:r w:rsidR="004E7253">
        <w:rPr>
          <w:rFonts w:ascii="Times New Roman" w:eastAsia="黑体" w:hAnsi="Times New Roman" w:cs="Times New Roman" w:hint="eastAsia"/>
        </w:rPr>
        <w:instrText>.TIF" \* MERGEFORMATINET</w:instrText>
      </w:r>
      <w:r w:rsidR="004E7253">
        <w:rPr>
          <w:rFonts w:ascii="Times New Roman" w:eastAsia="黑体" w:hAnsi="Times New Roman" w:cs="Times New Roman"/>
        </w:rPr>
        <w:instrText xml:space="preserve"> </w:instrText>
      </w:r>
      <w:r w:rsidR="004E7253">
        <w:rPr>
          <w:rFonts w:ascii="Times New Roman" w:eastAsia="黑体" w:hAnsi="Times New Roman" w:cs="Times New Roman"/>
        </w:rPr>
        <w:fldChar w:fldCharType="separate"/>
      </w:r>
      <w:r w:rsidR="00B32AFA">
        <w:rPr>
          <w:rFonts w:ascii="Times New Roman" w:eastAsia="黑体" w:hAnsi="Times New Roman" w:cs="Times New Roman"/>
        </w:rPr>
        <w:pict>
          <v:shape id="_x0000_i1029" type="#_x0000_t75" style="width:2.15pt;height:7.7pt">
            <v:imagedata r:id="rId10" r:href="rId13"/>
          </v:shape>
        </w:pict>
      </w:r>
      <w:r w:rsidR="004E725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72</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8</w:t>
      </w:r>
      <w:r w:rsidRPr="0000567F">
        <w:rPr>
          <w:rFonts w:eastAsia="楷体_GB2312" w:hAnsi="宋体" w:cs="Times New Roman"/>
        </w:rPr>
        <w:t>“</w:t>
      </w:r>
      <w:r w:rsidRPr="0000567F">
        <w:rPr>
          <w:rFonts w:ascii="Times New Roman" w:eastAsia="楷体_GB2312" w:hAnsi="Times New Roman" w:cs="Times New Roman"/>
        </w:rPr>
        <w:t>三江源地区地形</w:t>
      </w:r>
      <w:r w:rsidRPr="0000567F">
        <w:rPr>
          <w:rFonts w:eastAsia="楷体_GB2312" w:hAnsi="宋体" w:cs="Times New Roman"/>
        </w:rPr>
        <w:t>”</w:t>
      </w:r>
      <w:r w:rsidRPr="0000567F">
        <w:rPr>
          <w:rFonts w:ascii="Times New Roman" w:eastAsia="楷体_GB2312" w:hAnsi="Times New Roman" w:cs="Times New Roman"/>
        </w:rPr>
        <w:t>，概括三江源保护区的核心要义。</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三江源地区凸显的生态问题</w:t>
      </w:r>
    </w:p>
    <w:tbl>
      <w:tblPr>
        <w:tblW w:w="7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66"/>
        <w:gridCol w:w="3703"/>
      </w:tblGrid>
      <w:tr w:rsidR="006B56D4" w:rsidRPr="00851652" w:rsidTr="008F3B2D">
        <w:trPr>
          <w:jc w:val="center"/>
        </w:trPr>
        <w:tc>
          <w:tcPr>
            <w:tcW w:w="237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问题</w:t>
            </w:r>
          </w:p>
        </w:tc>
        <w:tc>
          <w:tcPr>
            <w:tcW w:w="186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原因</w:t>
            </w:r>
          </w:p>
        </w:tc>
        <w:tc>
          <w:tcPr>
            <w:tcW w:w="3703"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具体表现</w:t>
            </w:r>
          </w:p>
        </w:tc>
      </w:tr>
      <w:tr w:rsidR="006B56D4" w:rsidRPr="00851652" w:rsidTr="008F3B2D">
        <w:trPr>
          <w:jc w:val="center"/>
        </w:trPr>
        <w:tc>
          <w:tcPr>
            <w:tcW w:w="237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生态服务功能</w:t>
            </w:r>
            <w:r w:rsidRPr="0000567F">
              <w:rPr>
                <w:rFonts w:ascii="Times New Roman" w:hAnsi="Times New Roman" w:cs="Times New Roman" w:hint="eastAsia"/>
              </w:rPr>
              <w:t>_</w:t>
            </w:r>
            <w:r w:rsidRPr="0000567F">
              <w:rPr>
                <w:rFonts w:ascii="Times New Roman" w:hAnsi="Times New Roman" w:cs="Times New Roman"/>
              </w:rPr>
              <w:t>_____</w:t>
            </w:r>
          </w:p>
        </w:tc>
        <w:tc>
          <w:tcPr>
            <w:tcW w:w="186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全球气候变暖</w:t>
            </w:r>
          </w:p>
        </w:tc>
        <w:tc>
          <w:tcPr>
            <w:tcW w:w="3703"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t>冰川、雪山逐年</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，众多湖泊、沼泽萎缩甚至干涸，河流流量</w:t>
            </w:r>
            <w:r w:rsidRPr="0000567F">
              <w:rPr>
                <w:rFonts w:ascii="Times New Roman" w:hAnsi="Times New Roman" w:cs="Times New Roman" w:hint="eastAsia"/>
              </w:rPr>
              <w:t>_</w:t>
            </w:r>
            <w:r w:rsidRPr="0000567F">
              <w:rPr>
                <w:rFonts w:ascii="Times New Roman" w:hAnsi="Times New Roman" w:cs="Times New Roman"/>
              </w:rPr>
              <w:t>____</w:t>
            </w:r>
          </w:p>
        </w:tc>
      </w:tr>
      <w:tr w:rsidR="006B56D4" w:rsidRPr="00851652" w:rsidTr="008F3B2D">
        <w:trPr>
          <w:jc w:val="center"/>
        </w:trPr>
        <w:tc>
          <w:tcPr>
            <w:tcW w:w="2376"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hAnsi="Times New Roman" w:cs="Times New Roman"/>
              </w:rPr>
            </w:pPr>
            <w:r w:rsidRPr="0000567F">
              <w:rPr>
                <w:rFonts w:ascii="Times New Roman" w:hAnsi="Times New Roman" w:cs="Times New Roman" w:hint="eastAsia"/>
              </w:rPr>
              <w:t>_</w:t>
            </w:r>
            <w:r w:rsidRPr="0000567F">
              <w:rPr>
                <w:rFonts w:ascii="Times New Roman" w:hAnsi="Times New Roman" w:cs="Times New Roman"/>
              </w:rPr>
              <w:t>_____</w:t>
            </w:r>
            <w:r w:rsidRPr="0000567F">
              <w:rPr>
                <w:rFonts w:ascii="Times New Roman" w:hAnsi="Times New Roman" w:cs="Times New Roman" w:hint="eastAsia"/>
              </w:rPr>
              <w:t>_</w:t>
            </w:r>
            <w:r>
              <w:rPr>
                <w:rFonts w:ascii="Times New Roman" w:hAnsi="Times New Roman" w:cs="Times New Roman"/>
              </w:rPr>
              <w:t>_</w:t>
            </w:r>
            <w:r w:rsidRPr="00851652">
              <w:rPr>
                <w:rFonts w:ascii="Times New Roman" w:hAnsi="Times New Roman" w:cs="Times New Roman"/>
              </w:rPr>
              <w:t>和生物多样性受到威胁</w:t>
            </w:r>
          </w:p>
        </w:tc>
        <w:tc>
          <w:tcPr>
            <w:tcW w:w="186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人类活动的破坏</w:t>
            </w:r>
          </w:p>
        </w:tc>
        <w:tc>
          <w:tcPr>
            <w:tcW w:w="3703"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t>水土流失加剧、草场退化严重、虫鼠猖獗、野生动物锐减等</w:t>
            </w:r>
          </w:p>
        </w:tc>
      </w:tr>
    </w:tbl>
    <w:p w:rsidR="006B56D4" w:rsidRPr="0000567F" w:rsidRDefault="006B56D4" w:rsidP="006B56D4">
      <w:pPr>
        <w:pStyle w:val="a5"/>
        <w:tabs>
          <w:tab w:val="left" w:pos="3544"/>
        </w:tabs>
        <w:snapToGrid w:val="0"/>
        <w:spacing w:line="360" w:lineRule="auto"/>
        <w:rPr>
          <w:rFonts w:ascii="Times New Roman"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3.</w:t>
      </w:r>
      <w:r w:rsidRPr="0069186D">
        <w:rPr>
          <w:rFonts w:ascii="Times New Roman" w:hAnsi="Times New Roman" w:cs="Times New Roman"/>
        </w:rPr>
        <w:t>设立自然保护区后的成效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543"/>
      </w:tblGrid>
      <w:tr w:rsidR="006B56D4" w:rsidRPr="00851652" w:rsidTr="008F3B2D">
        <w:trPr>
          <w:jc w:val="center"/>
        </w:trPr>
        <w:tc>
          <w:tcPr>
            <w:tcW w:w="4644"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生态保护和修复的措施</w:t>
            </w:r>
          </w:p>
        </w:tc>
        <w:tc>
          <w:tcPr>
            <w:tcW w:w="3543" w:type="dxa"/>
            <w:shd w:val="clear" w:color="auto" w:fill="auto"/>
            <w:vAlign w:val="center"/>
          </w:tcPr>
          <w:p w:rsidR="006B56D4" w:rsidRPr="00851652" w:rsidRDefault="006B56D4" w:rsidP="008F3B2D">
            <w:pPr>
              <w:pStyle w:val="a5"/>
              <w:tabs>
                <w:tab w:val="left" w:pos="3544"/>
              </w:tabs>
              <w:snapToGrid w:val="0"/>
              <w:spacing w:line="360" w:lineRule="auto"/>
              <w:jc w:val="center"/>
              <w:rPr>
                <w:rFonts w:hAnsi="宋体" w:cs="宋体"/>
              </w:rPr>
            </w:pPr>
            <w:r w:rsidRPr="00851652">
              <w:rPr>
                <w:rFonts w:ascii="Times New Roman" w:hAnsi="Times New Roman" w:cs="Times New Roman"/>
              </w:rPr>
              <w:t>成效</w:t>
            </w:r>
          </w:p>
        </w:tc>
      </w:tr>
      <w:tr w:rsidR="006B56D4" w:rsidRPr="00851652" w:rsidTr="008F3B2D">
        <w:trPr>
          <w:jc w:val="center"/>
        </w:trPr>
        <w:tc>
          <w:tcPr>
            <w:tcW w:w="4644" w:type="dxa"/>
            <w:shd w:val="clear" w:color="auto" w:fill="auto"/>
            <w:vAlign w:val="center"/>
          </w:tcPr>
          <w:p w:rsidR="006B56D4" w:rsidRDefault="006B56D4"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①</w:t>
            </w:r>
            <w:r w:rsidRPr="00851652">
              <w:rPr>
                <w:rFonts w:ascii="Times New Roman" w:hAnsi="Times New Roman" w:cs="Times New Roman"/>
              </w:rPr>
              <w:t>提出实行最严格的</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，加强山、水、林、草、湖重要生态系统的永续保护利用，维护生物多样性，筑牢国家生态安全屏障；</w:t>
            </w:r>
          </w:p>
          <w:p w:rsidR="006B56D4" w:rsidRDefault="006B56D4"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②</w:t>
            </w:r>
            <w:r w:rsidRPr="00851652">
              <w:rPr>
                <w:rFonts w:ascii="Times New Roman" w:hAnsi="Times New Roman" w:cs="Times New Roman"/>
              </w:rPr>
              <w:t>采取了退牧还草、保护</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、全面禁猎、禁采沙金、鼠害综合防治、实施天然林和天然牧场保护工程等一系列措施，遏制了生态环境持续恶化的趋势；</w:t>
            </w:r>
          </w:p>
          <w:p w:rsidR="006B56D4" w:rsidRPr="00851652" w:rsidRDefault="006B56D4"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③</w:t>
            </w:r>
            <w:r w:rsidRPr="00851652">
              <w:rPr>
                <w:rFonts w:ascii="Times New Roman" w:hAnsi="Times New Roman" w:cs="Times New Roman"/>
              </w:rPr>
              <w:t>实施</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、加强基础设施建设、发展生态畜牧业和生态旅游业等措施</w:t>
            </w:r>
          </w:p>
        </w:tc>
        <w:tc>
          <w:tcPr>
            <w:tcW w:w="3543" w:type="dxa"/>
            <w:shd w:val="clear" w:color="auto" w:fill="auto"/>
            <w:vAlign w:val="center"/>
          </w:tcPr>
          <w:p w:rsidR="006B56D4" w:rsidRDefault="006B56D4"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①</w:t>
            </w:r>
            <w:r w:rsidRPr="00851652">
              <w:rPr>
                <w:rFonts w:ascii="Times New Roman" w:hAnsi="Times New Roman" w:cs="Times New Roman"/>
              </w:rPr>
              <w:t>生态服务功能逐步增强，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明显增加；</w:t>
            </w:r>
          </w:p>
          <w:p w:rsidR="006B56D4" w:rsidRDefault="006B56D4"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②</w:t>
            </w:r>
            <w:r w:rsidRPr="00851652">
              <w:rPr>
                <w:rFonts w:ascii="Times New Roman" w:hAnsi="Times New Roman" w:cs="Times New Roman"/>
              </w:rPr>
              <w:t>独特自然本底的原真性、完整性得到保护，各类</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和产草量明显增加，</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851652">
              <w:rPr>
                <w:rFonts w:ascii="Times New Roman" w:hAnsi="Times New Roman" w:cs="Times New Roman"/>
              </w:rPr>
              <w:t>逐渐减少；</w:t>
            </w:r>
          </w:p>
          <w:p w:rsidR="006B56D4" w:rsidRPr="00851652" w:rsidRDefault="006B56D4"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③</w:t>
            </w:r>
            <w:r w:rsidRPr="00851652">
              <w:rPr>
                <w:rFonts w:ascii="Times New Roman" w:hAnsi="Times New Roman" w:cs="Times New Roman"/>
              </w:rPr>
              <w:t>生物多样性得以恢复；农牧民收入和生活水平明显提高</w:t>
            </w:r>
          </w:p>
        </w:tc>
      </w:tr>
    </w:tbl>
    <w:p w:rsidR="006B56D4" w:rsidRPr="0000567F" w:rsidRDefault="006B56D4" w:rsidP="006B56D4">
      <w:pPr>
        <w:pStyle w:val="a5"/>
        <w:tabs>
          <w:tab w:val="left" w:pos="3544"/>
        </w:tabs>
        <w:snapToGrid w:val="0"/>
        <w:spacing w:line="360" w:lineRule="auto"/>
        <w:rPr>
          <w:rFonts w:ascii="Times New Roman" w:eastAsia="黑体"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E7253">
        <w:rPr>
          <w:rFonts w:ascii="Times New Roman" w:eastAsia="黑体" w:hAnsi="Times New Roman" w:cs="Times New Roman"/>
        </w:rPr>
        <w:fldChar w:fldCharType="begin"/>
      </w:r>
      <w:r w:rsidR="004E7253">
        <w:rPr>
          <w:rFonts w:ascii="Times New Roman" w:eastAsia="黑体" w:hAnsi="Times New Roman" w:cs="Times New Roman"/>
        </w:rPr>
        <w:instrText xml:space="preserve"> </w:instrText>
      </w:r>
      <w:r w:rsidR="004E7253">
        <w:rPr>
          <w:rFonts w:ascii="Times New Roman" w:eastAsia="黑体" w:hAnsi="Times New Roman" w:cs="Times New Roman" w:hint="eastAsia"/>
        </w:rPr>
        <w:instrText>INCLUDEPICTURE  "D:\\2024\\</w:instrText>
      </w:r>
      <w:r w:rsidR="004E7253">
        <w:rPr>
          <w:rFonts w:ascii="Times New Roman" w:eastAsia="黑体" w:hAnsi="Times New Roman" w:cs="Times New Roman" w:hint="eastAsia"/>
        </w:rPr>
        <w:instrText>一轮</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地理鲁教江苏</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word\\</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第四部分　资源、环境与国家安全</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左括</w:instrText>
      </w:r>
      <w:r w:rsidR="004E7253">
        <w:rPr>
          <w:rFonts w:ascii="Times New Roman" w:eastAsia="黑体" w:hAnsi="Times New Roman" w:cs="Times New Roman" w:hint="eastAsia"/>
        </w:rPr>
        <w:instrText>.TIF" \* MERGEFORMATINET</w:instrText>
      </w:r>
      <w:r w:rsidR="004E7253">
        <w:rPr>
          <w:rFonts w:ascii="Times New Roman" w:eastAsia="黑体" w:hAnsi="Times New Roman" w:cs="Times New Roman"/>
        </w:rPr>
        <w:instrText xml:space="preserve"> </w:instrText>
      </w:r>
      <w:r w:rsidR="004E7253">
        <w:rPr>
          <w:rFonts w:ascii="Times New Roman" w:eastAsia="黑体" w:hAnsi="Times New Roman" w:cs="Times New Roman"/>
        </w:rPr>
        <w:fldChar w:fldCharType="separate"/>
      </w:r>
      <w:r w:rsidR="00B32AFA">
        <w:rPr>
          <w:rFonts w:ascii="Times New Roman" w:eastAsia="黑体" w:hAnsi="Times New Roman" w:cs="Times New Roman"/>
        </w:rPr>
        <w:pict>
          <v:shape id="_x0000_i1030" type="#_x0000_t75" style="width:2.55pt;height:7.7pt">
            <v:imagedata r:id="rId8" r:href="rId14"/>
          </v:shape>
        </w:pict>
      </w:r>
      <w:r w:rsidR="004E725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拓展延伸</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E7253">
        <w:rPr>
          <w:rFonts w:ascii="Times New Roman" w:eastAsia="黑体" w:hAnsi="Times New Roman" w:cs="Times New Roman"/>
        </w:rPr>
        <w:fldChar w:fldCharType="begin"/>
      </w:r>
      <w:r w:rsidR="004E7253">
        <w:rPr>
          <w:rFonts w:ascii="Times New Roman" w:eastAsia="黑体" w:hAnsi="Times New Roman" w:cs="Times New Roman"/>
        </w:rPr>
        <w:instrText xml:space="preserve"> </w:instrText>
      </w:r>
      <w:r w:rsidR="004E7253">
        <w:rPr>
          <w:rFonts w:ascii="Times New Roman" w:eastAsia="黑体" w:hAnsi="Times New Roman" w:cs="Times New Roman" w:hint="eastAsia"/>
        </w:rPr>
        <w:instrText>INCLUDEPICTURE  "D:\\2024\\</w:instrText>
      </w:r>
      <w:r w:rsidR="004E7253">
        <w:rPr>
          <w:rFonts w:ascii="Times New Roman" w:eastAsia="黑体" w:hAnsi="Times New Roman" w:cs="Times New Roman" w:hint="eastAsia"/>
        </w:rPr>
        <w:instrText>一轮</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地理鲁教江苏</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word\\</w:instrText>
      </w:r>
      <w:r w:rsidR="004E7253">
        <w:rPr>
          <w:rFonts w:ascii="Times New Roman" w:eastAsia="黑体" w:hAnsi="Times New Roman" w:cs="Times New Roman" w:hint="eastAsia"/>
        </w:rPr>
        <w:instrText>学生</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第四部分　资源、环境与国家安全</w:instrText>
      </w:r>
      <w:r w:rsidR="004E7253">
        <w:rPr>
          <w:rFonts w:ascii="Times New Roman" w:eastAsia="黑体" w:hAnsi="Times New Roman" w:cs="Times New Roman" w:hint="eastAsia"/>
        </w:rPr>
        <w:instrText>\\</w:instrText>
      </w:r>
      <w:r w:rsidR="004E7253">
        <w:rPr>
          <w:rFonts w:ascii="Times New Roman" w:eastAsia="黑体" w:hAnsi="Times New Roman" w:cs="Times New Roman" w:hint="eastAsia"/>
        </w:rPr>
        <w:instrText>右括</w:instrText>
      </w:r>
      <w:r w:rsidR="004E7253">
        <w:rPr>
          <w:rFonts w:ascii="Times New Roman" w:eastAsia="黑体" w:hAnsi="Times New Roman" w:cs="Times New Roman" w:hint="eastAsia"/>
        </w:rPr>
        <w:instrText>.TIF" \* MERGEFORMATINET</w:instrText>
      </w:r>
      <w:r w:rsidR="004E7253">
        <w:rPr>
          <w:rFonts w:ascii="Times New Roman" w:eastAsia="黑体" w:hAnsi="Times New Roman" w:cs="Times New Roman"/>
        </w:rPr>
        <w:instrText xml:space="preserve"> </w:instrText>
      </w:r>
      <w:r w:rsidR="004E7253">
        <w:rPr>
          <w:rFonts w:ascii="Times New Roman" w:eastAsia="黑体" w:hAnsi="Times New Roman" w:cs="Times New Roman"/>
        </w:rPr>
        <w:fldChar w:fldCharType="separate"/>
      </w:r>
      <w:r w:rsidR="00B32AFA">
        <w:rPr>
          <w:rFonts w:ascii="Times New Roman" w:eastAsia="黑体" w:hAnsi="Times New Roman" w:cs="Times New Roman"/>
        </w:rPr>
        <w:pict>
          <v:shape id="_x0000_i1031" type="#_x0000_t75" style="width:2.15pt;height:7.7pt">
            <v:imagedata r:id="rId10" r:href="rId15"/>
          </v:shape>
        </w:pict>
      </w:r>
      <w:r w:rsidR="004E725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9186D">
        <w:rPr>
          <w:rFonts w:ascii="Times New Roman" w:eastAsia="黑体" w:hAnsi="Times New Roman" w:cs="Times New Roman"/>
        </w:rPr>
        <w:t>生态修复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600"/>
        <w:gridCol w:w="2600"/>
        <w:gridCol w:w="2172"/>
      </w:tblGrid>
      <w:tr w:rsidR="006B56D4" w:rsidRPr="00851652" w:rsidTr="008F3B2D">
        <w:trPr>
          <w:jc w:val="center"/>
        </w:trPr>
        <w:tc>
          <w:tcPr>
            <w:tcW w:w="81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eastAsia="楷体_GB2312" w:hAnsi="Times New Roman" w:cs="Times New Roman"/>
              </w:rPr>
            </w:pPr>
            <w:r w:rsidRPr="00851652">
              <w:rPr>
                <w:rFonts w:ascii="Times New Roman" w:eastAsia="楷体_GB2312" w:hAnsi="Times New Roman" w:cs="Times New Roman"/>
              </w:rPr>
              <w:t>措施</w:t>
            </w:r>
          </w:p>
        </w:tc>
        <w:tc>
          <w:tcPr>
            <w:tcW w:w="2600"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eastAsia="楷体_GB2312" w:hAnsi="Times New Roman" w:cs="Times New Roman"/>
              </w:rPr>
            </w:pPr>
            <w:r w:rsidRPr="00851652">
              <w:rPr>
                <w:rFonts w:ascii="Times New Roman" w:eastAsia="楷体_GB2312" w:hAnsi="Times New Roman" w:cs="Times New Roman"/>
              </w:rPr>
              <w:t>修复对象</w:t>
            </w:r>
          </w:p>
        </w:tc>
        <w:tc>
          <w:tcPr>
            <w:tcW w:w="2600"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eastAsia="楷体_GB2312" w:hAnsi="Times New Roman" w:cs="Times New Roman"/>
              </w:rPr>
            </w:pPr>
            <w:r w:rsidRPr="00851652">
              <w:rPr>
                <w:rFonts w:ascii="Times New Roman" w:eastAsia="楷体_GB2312" w:hAnsi="Times New Roman" w:cs="Times New Roman"/>
              </w:rPr>
              <w:t>方式</w:t>
            </w:r>
          </w:p>
        </w:tc>
        <w:tc>
          <w:tcPr>
            <w:tcW w:w="2172"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eastAsia="楷体_GB2312" w:hAnsi="Times New Roman" w:cs="Times New Roman"/>
              </w:rPr>
            </w:pPr>
            <w:r w:rsidRPr="00851652">
              <w:rPr>
                <w:rFonts w:ascii="Times New Roman" w:eastAsia="楷体_GB2312" w:hAnsi="Times New Roman" w:cs="Times New Roman"/>
              </w:rPr>
              <w:t>作用</w:t>
            </w:r>
          </w:p>
        </w:tc>
      </w:tr>
      <w:tr w:rsidR="006B56D4" w:rsidRPr="00851652" w:rsidTr="008F3B2D">
        <w:trPr>
          <w:jc w:val="center"/>
        </w:trPr>
        <w:tc>
          <w:tcPr>
            <w:tcW w:w="81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eastAsia="楷体_GB2312" w:hAnsi="Times New Roman" w:cs="Times New Roman"/>
              </w:rPr>
            </w:pPr>
            <w:r w:rsidRPr="00851652">
              <w:rPr>
                <w:rFonts w:ascii="Times New Roman" w:eastAsia="楷体_GB2312" w:hAnsi="Times New Roman" w:cs="Times New Roman"/>
              </w:rPr>
              <w:t>自然恢复</w:t>
            </w:r>
          </w:p>
        </w:tc>
        <w:tc>
          <w:tcPr>
            <w:tcW w:w="2600"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eastAsia="楷体_GB2312" w:hAnsi="Times New Roman" w:cs="Times New Roman"/>
              </w:rPr>
            </w:pPr>
            <w:r w:rsidRPr="00851652">
              <w:rPr>
                <w:rFonts w:ascii="Times New Roman" w:eastAsia="楷体_GB2312" w:hAnsi="Times New Roman" w:cs="Times New Roman"/>
              </w:rPr>
              <w:t>在自然状态下对所受的干扰具有一定恢复能力的生态系统</w:t>
            </w:r>
          </w:p>
        </w:tc>
        <w:tc>
          <w:tcPr>
            <w:tcW w:w="2600"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eastAsia="楷体_GB2312" w:hAnsi="Times New Roman" w:cs="Times New Roman"/>
              </w:rPr>
            </w:pPr>
            <w:r w:rsidRPr="00851652">
              <w:rPr>
                <w:rFonts w:ascii="Times New Roman" w:eastAsia="楷体_GB2312" w:hAnsi="Times New Roman" w:cs="Times New Roman"/>
              </w:rPr>
              <w:t>通过消除或减少人为干扰，使未完全崩溃的生态系统依靠自我调节能力，从退化或破坏状态中逐步恢复，维持其可更新能力</w:t>
            </w:r>
          </w:p>
        </w:tc>
        <w:tc>
          <w:tcPr>
            <w:tcW w:w="2172"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eastAsia="楷体_GB2312" w:hAnsi="Times New Roman" w:cs="Times New Roman"/>
              </w:rPr>
            </w:pPr>
            <w:r w:rsidRPr="00851652">
              <w:rPr>
                <w:rFonts w:ascii="Times New Roman" w:eastAsia="楷体_GB2312" w:hAnsi="Times New Roman" w:cs="Times New Roman"/>
              </w:rPr>
              <w:t>可以避免人类对自然的干预，降低环境保护的成本</w:t>
            </w:r>
          </w:p>
        </w:tc>
      </w:tr>
      <w:tr w:rsidR="006B56D4" w:rsidTr="008F3B2D">
        <w:trPr>
          <w:jc w:val="center"/>
        </w:trPr>
        <w:tc>
          <w:tcPr>
            <w:tcW w:w="816" w:type="dxa"/>
            <w:shd w:val="clear" w:color="auto" w:fill="auto"/>
            <w:vAlign w:val="center"/>
          </w:tcPr>
          <w:p w:rsidR="006B56D4" w:rsidRPr="00851652" w:rsidRDefault="006B56D4" w:rsidP="008F3B2D">
            <w:pPr>
              <w:pStyle w:val="a5"/>
              <w:tabs>
                <w:tab w:val="left" w:pos="3544"/>
              </w:tabs>
              <w:snapToGrid w:val="0"/>
              <w:spacing w:line="360" w:lineRule="auto"/>
              <w:jc w:val="center"/>
              <w:rPr>
                <w:rFonts w:ascii="Times New Roman" w:eastAsia="楷体_GB2312" w:hAnsi="Times New Roman" w:cs="Times New Roman"/>
              </w:rPr>
            </w:pPr>
            <w:r w:rsidRPr="00851652">
              <w:rPr>
                <w:rFonts w:ascii="Times New Roman" w:eastAsia="楷体_GB2312" w:hAnsi="Times New Roman" w:cs="Times New Roman"/>
              </w:rPr>
              <w:t>人工修复</w:t>
            </w:r>
          </w:p>
        </w:tc>
        <w:tc>
          <w:tcPr>
            <w:tcW w:w="2600"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eastAsia="楷体_GB2312" w:hAnsi="Times New Roman" w:cs="Times New Roman"/>
              </w:rPr>
            </w:pPr>
            <w:r w:rsidRPr="00851652">
              <w:rPr>
                <w:rFonts w:ascii="Times New Roman" w:eastAsia="楷体_GB2312" w:hAnsi="Times New Roman" w:cs="Times New Roman"/>
              </w:rPr>
              <w:t>受人类干扰程度超出自然环境的自我调节能力而无法实现自然恢复，或需要很长时间才能恢复的生态系统</w:t>
            </w:r>
          </w:p>
        </w:tc>
        <w:tc>
          <w:tcPr>
            <w:tcW w:w="2600" w:type="dxa"/>
            <w:shd w:val="clear" w:color="auto" w:fill="auto"/>
            <w:vAlign w:val="center"/>
          </w:tcPr>
          <w:p w:rsidR="006B56D4" w:rsidRPr="00851652" w:rsidRDefault="006B56D4" w:rsidP="008F3B2D">
            <w:pPr>
              <w:pStyle w:val="a5"/>
              <w:tabs>
                <w:tab w:val="left" w:pos="3544"/>
              </w:tabs>
              <w:snapToGrid w:val="0"/>
              <w:spacing w:line="360" w:lineRule="auto"/>
              <w:jc w:val="left"/>
              <w:rPr>
                <w:rFonts w:ascii="Times New Roman" w:eastAsia="楷体_GB2312" w:hAnsi="Times New Roman" w:cs="Times New Roman"/>
              </w:rPr>
            </w:pPr>
            <w:r w:rsidRPr="00851652">
              <w:rPr>
                <w:rFonts w:ascii="Times New Roman" w:eastAsia="楷体_GB2312" w:hAnsi="Times New Roman" w:cs="Times New Roman"/>
              </w:rPr>
              <w:t>采取生物、工程等措施，加快生态系统的恢复速度，或帮助丧失自我调节能力的生态系统恢复到安全水平。工程治理措施因见效快、成效好，而成为人工修复的主要方式</w:t>
            </w:r>
          </w:p>
        </w:tc>
        <w:tc>
          <w:tcPr>
            <w:tcW w:w="2172" w:type="dxa"/>
            <w:shd w:val="clear" w:color="auto" w:fill="auto"/>
            <w:vAlign w:val="center"/>
          </w:tcPr>
          <w:p w:rsidR="006B56D4" w:rsidRDefault="006B56D4" w:rsidP="008F3B2D">
            <w:pPr>
              <w:pStyle w:val="a5"/>
              <w:tabs>
                <w:tab w:val="left" w:pos="3544"/>
              </w:tabs>
              <w:snapToGrid w:val="0"/>
              <w:spacing w:line="360" w:lineRule="auto"/>
              <w:jc w:val="left"/>
              <w:rPr>
                <w:rFonts w:ascii="Times New Roman" w:hAnsi="Times New Roman" w:cs="Times New Roman"/>
              </w:rPr>
            </w:pPr>
            <w:r w:rsidRPr="00851652">
              <w:rPr>
                <w:rFonts w:ascii="Times New Roman" w:eastAsia="楷体_GB2312" w:hAnsi="Times New Roman" w:cs="Times New Roman"/>
              </w:rPr>
              <w:t>可加快恢复速度；但由于自然生态系统的复杂性和人类认识水平的有限性，无法使生态系统恢复到自然状态</w:t>
            </w:r>
          </w:p>
        </w:tc>
      </w:tr>
    </w:tbl>
    <w:p w:rsidR="006B56D4" w:rsidRPr="0000567F" w:rsidRDefault="006B56D4" w:rsidP="006B56D4">
      <w:pPr>
        <w:pStyle w:val="a5"/>
        <w:tabs>
          <w:tab w:val="left" w:pos="3544"/>
        </w:tabs>
        <w:snapToGrid w:val="0"/>
        <w:spacing w:line="360" w:lineRule="auto"/>
        <w:rPr>
          <w:rFonts w:ascii="Times New Roman"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w:instrText>
      </w:r>
      <w:r w:rsidR="004E7253">
        <w:rPr>
          <w:rFonts w:ascii="Times New Roman" w:hAnsi="Times New Roman" w:cs="Times New Roman" w:hint="eastAsia"/>
        </w:rPr>
        <w:instrText>明确命题方向</w:instrText>
      </w:r>
      <w:r w:rsidR="004E7253">
        <w:rPr>
          <w:rFonts w:ascii="Times New Roman" w:hAnsi="Times New Roman" w:cs="Times New Roman" w:hint="eastAsia"/>
        </w:rPr>
        <w:instrText>A.TIF"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 id="_x0000_i1032" type="#_x0000_t75" style="width:419.55pt;height:24.45pt">
            <v:imagedata r:id="rId16" r:href="rId17"/>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w:instrText>
      </w:r>
      <w:r w:rsidR="004E7253">
        <w:rPr>
          <w:rFonts w:ascii="Times New Roman" w:hAnsi="Times New Roman" w:cs="Times New Roman" w:hint="eastAsia"/>
        </w:rPr>
        <w:instrText>真题研析</w:instrText>
      </w:r>
      <w:r w:rsidR="004E7253">
        <w:rPr>
          <w:rFonts w:ascii="Times New Roman" w:hAnsi="Times New Roman" w:cs="Times New Roman" w:hint="eastAsia"/>
        </w:rPr>
        <w:instrText>A.TIF"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 id="_x0000_i1033" type="#_x0000_t75" style="width:71.15pt;height:18.85pt">
            <v:imagedata r:id="rId18" r:href="rId19"/>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851652">
        <w:rPr>
          <w:rFonts w:ascii="Times New Roman" w:hAnsi="Times New Roman" w:cs="Times New Roman"/>
        </w:rPr>
        <w:t>2023·6</w:t>
      </w:r>
      <w:r w:rsidRPr="00851652">
        <w:rPr>
          <w:rFonts w:ascii="Times New Roman" w:hAnsi="Times New Roman" w:cs="Times New Roman"/>
        </w:rPr>
        <w:t>月浙江选考</w:t>
      </w:r>
      <w:r>
        <w:rPr>
          <w:rFonts w:ascii="Times New Roman" w:hAnsi="Times New Roman" w:cs="Times New Roman"/>
        </w:rPr>
        <w:t>)</w:t>
      </w:r>
      <w:r w:rsidRPr="00851652">
        <w:rPr>
          <w:rFonts w:ascii="Times New Roman" w:eastAsia="楷体_GB2312" w:hAnsi="Times New Roman" w:cs="Times New Roman"/>
        </w:rPr>
        <w:t>某城市公园引入</w:t>
      </w:r>
      <w:r w:rsidRPr="00851652">
        <w:rPr>
          <w:rFonts w:ascii="Times New Roman" w:eastAsia="楷体_GB2312" w:hAnsi="Times New Roman" w:cs="Times New Roman"/>
          <w:u w:val="wave"/>
        </w:rPr>
        <w:t>稻鱼生态系统</w:t>
      </w:r>
      <w:r w:rsidRPr="00290B5A">
        <w:rPr>
          <w:rFonts w:ascii="GBK_S" w:eastAsia="GBK_S" w:hAnsi="Times New Roman" w:cs="Times New Roman" w:hint="eastAsia"/>
          <w:vertAlign w:val="superscript"/>
        </w:rPr>
        <w:t></w:t>
      </w:r>
      <w:r w:rsidRPr="00851652">
        <w:rPr>
          <w:rFonts w:ascii="Times New Roman" w:eastAsia="楷体_GB2312" w:hAnsi="Times New Roman" w:cs="Times New Roman"/>
        </w:rPr>
        <w:t>，</w:t>
      </w:r>
      <w:r w:rsidRPr="00851652">
        <w:rPr>
          <w:rFonts w:ascii="Times New Roman" w:eastAsia="楷体_GB2312" w:hAnsi="Times New Roman" w:cs="Times New Roman"/>
          <w:u w:val="wave"/>
        </w:rPr>
        <w:t>将原来分割稻田的田埂用架空的</w:t>
      </w:r>
      <w:r w:rsidRPr="00851652">
        <w:rPr>
          <w:rFonts w:ascii="Times New Roman" w:eastAsia="楷体_GB2312" w:hAnsi="Times New Roman" w:cs="Times New Roman"/>
          <w:u w:val="wave"/>
        </w:rPr>
        <w:lastRenderedPageBreak/>
        <w:t>木栈道修建成鱼道</w:t>
      </w:r>
      <w:r w:rsidRPr="00290B5A">
        <w:rPr>
          <w:rFonts w:ascii="GBK_S" w:eastAsia="GBK_S" w:hAnsi="Times New Roman" w:cs="Times New Roman" w:hint="eastAsia"/>
          <w:vertAlign w:val="superscript"/>
        </w:rPr>
        <w:t></w:t>
      </w:r>
      <w:r w:rsidRPr="00851652">
        <w:rPr>
          <w:rFonts w:ascii="Times New Roman" w:eastAsia="楷体_GB2312" w:hAnsi="Times New Roman" w:cs="Times New Roman"/>
        </w:rPr>
        <w:t>，取得了良好效益。下图为</w:t>
      </w:r>
      <w:r w:rsidRPr="00851652">
        <w:rPr>
          <w:rFonts w:hAnsi="宋体" w:cs="Times New Roman"/>
        </w:rPr>
        <w:t>“</w:t>
      </w:r>
      <w:r w:rsidRPr="00851652">
        <w:rPr>
          <w:rFonts w:ascii="Times New Roman" w:eastAsia="楷体_GB2312" w:hAnsi="Times New Roman" w:cs="Times New Roman"/>
        </w:rPr>
        <w:t>改造前后田埂和鱼道的示意图</w:t>
      </w:r>
      <w:r w:rsidRPr="00851652">
        <w:rPr>
          <w:rFonts w:hAnsi="宋体" w:cs="Times New Roman"/>
        </w:rPr>
        <w:t>”</w:t>
      </w:r>
      <w:r w:rsidRPr="00851652">
        <w:rPr>
          <w:rFonts w:ascii="Times New Roman" w:eastAsia="楷体_GB2312" w:hAnsi="Times New Roman" w:cs="Times New Roman"/>
        </w:rPr>
        <w:t>。</w:t>
      </w:r>
      <w:r w:rsidRPr="00851652">
        <w:rPr>
          <w:rFonts w:ascii="Times New Roman" w:hAnsi="Times New Roman" w:cs="Times New Roman"/>
        </w:rPr>
        <w:t>完成</w:t>
      </w:r>
      <w:r w:rsidRPr="00851652">
        <w:rPr>
          <w:rFonts w:ascii="Times New Roman" w:hAnsi="Times New Roman" w:cs="Times New Roman"/>
        </w:rPr>
        <w:t>1</w:t>
      </w:r>
      <w:r>
        <w:rPr>
          <w:rFonts w:ascii="Times New Roman" w:hAnsi="Times New Roman" w:cs="Times New Roman"/>
        </w:rPr>
        <w:t>～</w:t>
      </w:r>
      <w:r w:rsidRPr="00851652">
        <w:rPr>
          <w:rFonts w:ascii="Times New Roman" w:hAnsi="Times New Roman" w:cs="Times New Roman"/>
        </w:rPr>
        <w:t>2</w:t>
      </w:r>
      <w:r w:rsidRPr="00851652">
        <w:rPr>
          <w:rFonts w:ascii="Times New Roman" w:hAnsi="Times New Roman" w:cs="Times New Roman"/>
        </w:rPr>
        <w:t>题</w:t>
      </w:r>
      <w:r>
        <w:rPr>
          <w:rFonts w:ascii="Times New Roman" w:hAnsi="Times New Roman" w:cs="Times New Roman"/>
        </w:rPr>
        <w:t>。</w:t>
      </w:r>
    </w:p>
    <w:p w:rsidR="006B56D4" w:rsidRDefault="006B56D4" w:rsidP="006B56D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w:instrText>
      </w:r>
      <w:r w:rsidR="004E7253">
        <w:rPr>
          <w:rFonts w:ascii="Times New Roman" w:hAnsi="Times New Roman" w:cs="Times New Roman" w:hint="eastAsia"/>
        </w:rPr>
        <w:instrText>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\\S647.TIF"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 id="_x0000_i1034" type="#_x0000_t75" style="width:226.7pt;height:39pt">
            <v:imagedata r:id="rId20" r:href="rId21"/>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修建鱼道的主要生态作用是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扩大水稻播种</w:t>
      </w:r>
      <w:r>
        <w:rPr>
          <w:rFonts w:ascii="Times New Roman" w:hAnsi="Times New Roman" w:cs="Times New Roman"/>
        </w:rPr>
        <w:t xml:space="preserve">  </w:t>
      </w:r>
      <w:r>
        <w:rPr>
          <w:rFonts w:ascii="Times New Roman" w:hAnsi="Times New Roman" w:cs="Times New Roman"/>
        </w:rPr>
        <w:tab/>
      </w: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拓展生物通道</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保障游客安全</w:t>
      </w:r>
      <w:r>
        <w:rPr>
          <w:rFonts w:ascii="Times New Roman" w:hAnsi="Times New Roman" w:cs="Times New Roman"/>
        </w:rPr>
        <w:t xml:space="preserve">  </w:t>
      </w:r>
      <w:r>
        <w:rPr>
          <w:rFonts w:ascii="Times New Roman" w:hAnsi="Times New Roman" w:cs="Times New Roman"/>
        </w:rPr>
        <w:tab/>
      </w: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增加雨水下渗</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下列地区最适合引进稻鱼生态系统的是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江南丘陵</w:t>
      </w:r>
      <w:r>
        <w:rPr>
          <w:rFonts w:ascii="Times New Roman" w:hAnsi="Times New Roman" w:cs="Times New Roman"/>
        </w:rPr>
        <w:t xml:space="preserve">  </w:t>
      </w:r>
      <w:r>
        <w:rPr>
          <w:rFonts w:ascii="Times New Roman" w:hAnsi="Times New Roman" w:cs="Times New Roman"/>
        </w:rPr>
        <w:tab/>
      </w: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黄土高原</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河西走廊</w:t>
      </w:r>
      <w:r>
        <w:rPr>
          <w:rFonts w:ascii="Times New Roman" w:hAnsi="Times New Roman" w:cs="Times New Roman"/>
        </w:rPr>
        <w:t xml:space="preserve">  </w:t>
      </w:r>
      <w:r>
        <w:rPr>
          <w:rFonts w:ascii="Times New Roman" w:hAnsi="Times New Roman" w:cs="Times New Roman"/>
        </w:rPr>
        <w:tab/>
      </w: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华北平原</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9186D">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D06BA" w:rsidRPr="00FD06BA" w:rsidTr="00FD06BA">
        <w:tc>
          <w:tcPr>
            <w:tcW w:w="8616" w:type="dxa"/>
            <w:shd w:val="clear" w:color="auto" w:fill="auto"/>
          </w:tcPr>
          <w:p w:rsidR="006B56D4" w:rsidRPr="00FD06BA" w:rsidRDefault="006B56D4" w:rsidP="00FD06BA">
            <w:pPr>
              <w:pStyle w:val="a5"/>
              <w:tabs>
                <w:tab w:val="left" w:pos="3544"/>
              </w:tabs>
              <w:snapToGrid w:val="0"/>
              <w:spacing w:line="360" w:lineRule="auto"/>
              <w:rPr>
                <w:rFonts w:ascii="Times New Roman" w:hAnsi="Times New Roman" w:cs="Times New Roman"/>
              </w:rPr>
            </w:pPr>
            <w:r w:rsidRPr="00FD06BA">
              <w:rPr>
                <w:rFonts w:ascii="GBK_S" w:eastAsia="GBK_S" w:hAnsi="Times New Roman" w:cs="Times New Roman" w:hint="eastAsia"/>
              </w:rPr>
              <w:t></w:t>
            </w:r>
            <w:r w:rsidRPr="00FD06BA">
              <w:rPr>
                <w:rFonts w:ascii="Times New Roman" w:hAnsi="Times New Roman" w:cs="Times New Roman"/>
              </w:rPr>
              <w:t>稻鱼共生系统是我国南方一种长期发展的农业生态系统，其主要特征是在水稻田中养</w:t>
            </w:r>
            <w:r w:rsidRPr="00FD06BA">
              <w:rPr>
                <w:rFonts w:ascii="Times New Roman" w:hAnsi="Times New Roman" w:cs="Times New Roman"/>
              </w:rPr>
              <w:t>______</w:t>
            </w:r>
            <w:r w:rsidRPr="00FD06BA">
              <w:rPr>
                <w:rFonts w:ascii="Times New Roman" w:hAnsi="Times New Roman" w:cs="Times New Roman"/>
              </w:rPr>
              <w:t>。</w:t>
            </w:r>
          </w:p>
          <w:p w:rsidR="006B56D4" w:rsidRPr="00FD06BA" w:rsidRDefault="006B56D4" w:rsidP="00FD06BA">
            <w:pPr>
              <w:pStyle w:val="a5"/>
              <w:tabs>
                <w:tab w:val="left" w:pos="3544"/>
              </w:tabs>
              <w:snapToGrid w:val="0"/>
              <w:spacing w:line="360" w:lineRule="auto"/>
              <w:rPr>
                <w:rFonts w:ascii="Times New Roman" w:hAnsi="Times New Roman" w:cs="Times New Roman"/>
              </w:rPr>
            </w:pPr>
            <w:r w:rsidRPr="00FD06BA">
              <w:rPr>
                <w:rFonts w:ascii="GBK_S" w:eastAsia="GBK_S" w:hAnsi="Times New Roman" w:cs="Times New Roman" w:hint="eastAsia"/>
              </w:rPr>
              <w:t></w:t>
            </w:r>
            <w:r w:rsidRPr="00FD06BA">
              <w:rPr>
                <w:rFonts w:ascii="Times New Roman" w:hAnsi="Times New Roman" w:cs="Times New Roman"/>
              </w:rPr>
              <w:t>将</w:t>
            </w:r>
            <w:r w:rsidRPr="00FD06BA">
              <w:rPr>
                <w:rFonts w:hAnsi="宋体" w:cs="Times New Roman"/>
              </w:rPr>
              <w:t>“</w:t>
            </w:r>
            <w:r w:rsidRPr="00FD06BA">
              <w:rPr>
                <w:rFonts w:ascii="Times New Roman" w:hAnsi="Times New Roman" w:cs="Times New Roman"/>
              </w:rPr>
              <w:t>田埂</w:t>
            </w:r>
            <w:r w:rsidRPr="00FD06BA">
              <w:rPr>
                <w:rFonts w:hAnsi="宋体" w:cs="Times New Roman"/>
              </w:rPr>
              <w:t>”</w:t>
            </w:r>
            <w:r w:rsidRPr="00FD06BA">
              <w:rPr>
                <w:rFonts w:ascii="Times New Roman" w:hAnsi="Times New Roman" w:cs="Times New Roman"/>
              </w:rPr>
              <w:t>用</w:t>
            </w:r>
            <w:r w:rsidRPr="00FD06BA">
              <w:rPr>
                <w:rFonts w:hAnsi="宋体" w:cs="Times New Roman"/>
              </w:rPr>
              <w:t>“</w:t>
            </w:r>
            <w:r w:rsidRPr="00FD06BA">
              <w:rPr>
                <w:rFonts w:ascii="Times New Roman" w:hAnsi="Times New Roman" w:cs="Times New Roman"/>
              </w:rPr>
              <w:t>木栈道</w:t>
            </w:r>
            <w:r w:rsidRPr="00FD06BA">
              <w:rPr>
                <w:rFonts w:hAnsi="宋体" w:cs="Times New Roman"/>
              </w:rPr>
              <w:t>”</w:t>
            </w:r>
            <w:r w:rsidRPr="00FD06BA">
              <w:rPr>
                <w:rFonts w:ascii="Times New Roman" w:hAnsi="Times New Roman" w:cs="Times New Roman"/>
              </w:rPr>
              <w:t>修建成鱼道并成为生物</w:t>
            </w:r>
            <w:r w:rsidRPr="00FD06BA">
              <w:rPr>
                <w:rFonts w:ascii="Times New Roman" w:hAnsi="Times New Roman" w:cs="Times New Roman"/>
              </w:rPr>
              <w:t>______</w:t>
            </w:r>
            <w:r w:rsidRPr="00FD06BA">
              <w:rPr>
                <w:rFonts w:ascii="Times New Roman" w:hAnsi="Times New Roman" w:cs="Times New Roman"/>
              </w:rPr>
              <w:t>，扩大了水生生物的生存空间。</w:t>
            </w:r>
          </w:p>
        </w:tc>
      </w:tr>
    </w:tbl>
    <w:p w:rsidR="006B56D4" w:rsidRDefault="006B56D4" w:rsidP="006B56D4">
      <w:pPr>
        <w:pStyle w:val="a5"/>
        <w:tabs>
          <w:tab w:val="left" w:pos="3544"/>
        </w:tabs>
        <w:snapToGrid w:val="0"/>
        <w:spacing w:line="360" w:lineRule="auto"/>
        <w:rPr>
          <w:rFonts w:ascii="Times New Roman" w:hAnsi="Times New Roman" w:cs="Times New Roman"/>
        </w:rPr>
      </w:pP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答案</w:t>
      </w:r>
      <w:r>
        <w:rPr>
          <w:rFonts w:ascii="Times New Roman" w:hAnsi="Times New Roman" w:cs="Times New Roman"/>
        </w:rPr>
        <w:t xml:space="preserve">　</w:t>
      </w:r>
      <w:r w:rsidRPr="0069186D">
        <w:rPr>
          <w:rFonts w:ascii="Times New Roman" w:hAnsi="Times New Roman" w:cs="Times New Roman"/>
        </w:rPr>
        <w:t>1.____</w:t>
      </w:r>
      <w:r>
        <w:rPr>
          <w:rFonts w:ascii="Times New Roman" w:hAnsi="Times New Roman" w:cs="Times New Roman"/>
        </w:rPr>
        <w:t xml:space="preserve">　</w:t>
      </w:r>
      <w:r w:rsidRPr="0069186D">
        <w:rPr>
          <w:rFonts w:ascii="Times New Roman" w:hAnsi="Times New Roman" w:cs="Times New Roman"/>
        </w:rPr>
        <w:t>2.____</w:t>
      </w:r>
    </w:p>
    <w:p w:rsidR="006B56D4" w:rsidRDefault="006B56D4" w:rsidP="006B56D4">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w:instrText>
      </w:r>
      <w:r w:rsidR="004E7253">
        <w:rPr>
          <w:rFonts w:ascii="Times New Roman" w:hAnsi="Times New Roman" w:cs="Times New Roman" w:hint="eastAsia"/>
        </w:rPr>
        <w:instrText>考向预测</w:instrText>
      </w:r>
      <w:r w:rsidR="004E7253">
        <w:rPr>
          <w:rFonts w:ascii="Times New Roman" w:hAnsi="Times New Roman" w:cs="Times New Roman" w:hint="eastAsia"/>
        </w:rPr>
        <w:instrText>.TIF"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 id="_x0000_i1035" type="#_x0000_t75" style="width:71.15pt;height:25.7pt">
            <v:imagedata r:id="rId22" r:href="rId23"/>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考向</w:t>
      </w:r>
      <w:r w:rsidRPr="0069186D">
        <w:rPr>
          <w:rFonts w:ascii="Times New Roman" w:eastAsia="黑体" w:hAnsi="Times New Roman" w:cs="Times New Roman"/>
        </w:rPr>
        <w:t>1</w:t>
      </w:r>
      <w:r>
        <w:rPr>
          <w:rFonts w:ascii="Times New Roman" w:eastAsia="黑体" w:hAnsi="Times New Roman" w:cs="Times New Roman"/>
        </w:rPr>
        <w:t xml:space="preserve">　</w:t>
      </w:r>
      <w:r w:rsidRPr="0069186D">
        <w:rPr>
          <w:rFonts w:ascii="Times New Roman" w:eastAsia="黑体" w:hAnsi="Times New Roman" w:cs="Times New Roman"/>
        </w:rPr>
        <w:t>通过</w:t>
      </w:r>
      <w:r w:rsidRPr="0069186D">
        <w:rPr>
          <w:rFonts w:hAnsi="宋体" w:cs="Times New Roman"/>
        </w:rPr>
        <w:t>“</w:t>
      </w:r>
      <w:r w:rsidRPr="0069186D">
        <w:rPr>
          <w:rFonts w:ascii="Times New Roman" w:eastAsia="黑体" w:hAnsi="Times New Roman" w:cs="Times New Roman"/>
        </w:rPr>
        <w:t>生态修复</w:t>
      </w:r>
      <w:r w:rsidRPr="0069186D">
        <w:rPr>
          <w:rFonts w:hAnsi="宋体" w:cs="Times New Roman"/>
        </w:rPr>
        <w:t>”</w:t>
      </w:r>
      <w:r w:rsidRPr="0069186D">
        <w:rPr>
          <w:rFonts w:ascii="Times New Roman" w:eastAsia="黑体" w:hAnsi="Times New Roman" w:cs="Times New Roman"/>
        </w:rPr>
        <w:t>考查</w:t>
      </w:r>
      <w:r w:rsidRPr="0069186D">
        <w:rPr>
          <w:rFonts w:hAnsi="宋体" w:cs="Times New Roman"/>
        </w:rPr>
        <w:t>“</w:t>
      </w:r>
      <w:r w:rsidRPr="0069186D">
        <w:rPr>
          <w:rFonts w:ascii="Times New Roman" w:eastAsia="黑体" w:hAnsi="Times New Roman" w:cs="Times New Roman"/>
        </w:rPr>
        <w:t>综合思维</w:t>
      </w:r>
      <w:r w:rsidRPr="0069186D">
        <w:rPr>
          <w:rFonts w:hAnsi="宋体" w:cs="Times New Roman"/>
        </w:rPr>
        <w:t>”</w:t>
      </w:r>
    </w:p>
    <w:p w:rsidR="006B56D4" w:rsidRDefault="006B56D4" w:rsidP="006B56D4">
      <w:pPr>
        <w:pStyle w:val="a5"/>
        <w:tabs>
          <w:tab w:val="left" w:pos="3544"/>
        </w:tabs>
        <w:snapToGrid w:val="0"/>
        <w:spacing w:line="360" w:lineRule="auto"/>
        <w:ind w:firstLineChars="200" w:firstLine="420"/>
        <w:rPr>
          <w:rFonts w:ascii="Times New Roman" w:hAnsi="Times New Roman" w:cs="Times New Roman"/>
        </w:rPr>
      </w:pPr>
      <w:r w:rsidRPr="0069186D">
        <w:rPr>
          <w:rFonts w:ascii="Times New Roman" w:eastAsia="楷体_GB2312" w:hAnsi="Times New Roman" w:cs="Times New Roman"/>
        </w:rPr>
        <w:t>2023</w:t>
      </w:r>
      <w:r w:rsidRPr="0069186D">
        <w:rPr>
          <w:rFonts w:ascii="Times New Roman" w:eastAsia="楷体_GB2312" w:hAnsi="Times New Roman" w:cs="Times New Roman"/>
        </w:rPr>
        <w:t>年</w:t>
      </w:r>
      <w:r w:rsidRPr="0069186D">
        <w:rPr>
          <w:rFonts w:ascii="Times New Roman" w:eastAsia="楷体_GB2312" w:hAnsi="Times New Roman" w:cs="Times New Roman"/>
        </w:rPr>
        <w:t>1</w:t>
      </w:r>
      <w:r w:rsidRPr="0069186D">
        <w:rPr>
          <w:rFonts w:ascii="Times New Roman" w:eastAsia="楷体_GB2312" w:hAnsi="Times New Roman" w:cs="Times New Roman"/>
        </w:rPr>
        <w:t>月，天津市津南区再生水利用及水生态综合修复工程全部完工。下图为</w:t>
      </w:r>
      <w:r w:rsidRPr="0069186D">
        <w:rPr>
          <w:rFonts w:hAnsi="宋体" w:cs="Times New Roman"/>
        </w:rPr>
        <w:t>“</w:t>
      </w:r>
      <w:r w:rsidRPr="0069186D">
        <w:rPr>
          <w:rFonts w:ascii="Times New Roman" w:eastAsia="楷体_GB2312" w:hAnsi="Times New Roman" w:cs="Times New Roman"/>
        </w:rPr>
        <w:t>该工程微污染水处理示意图</w:t>
      </w:r>
      <w:r w:rsidRPr="0069186D">
        <w:rPr>
          <w:rFonts w:hAnsi="宋体" w:cs="Times New Roman"/>
        </w:rPr>
        <w:t>”</w:t>
      </w:r>
      <w:r w:rsidRPr="0069186D">
        <w:rPr>
          <w:rFonts w:ascii="Times New Roman" w:eastAsia="楷体_GB2312" w:hAnsi="Times New Roman" w:cs="Times New Roman"/>
        </w:rPr>
        <w:t>。</w:t>
      </w:r>
      <w:r w:rsidRPr="0069186D">
        <w:rPr>
          <w:rFonts w:ascii="Times New Roman" w:hAnsi="Times New Roman" w:cs="Times New Roman"/>
        </w:rPr>
        <w:t>读图</w:t>
      </w:r>
      <w:r>
        <w:rPr>
          <w:rFonts w:ascii="Times New Roman" w:hAnsi="Times New Roman" w:cs="Times New Roman"/>
        </w:rPr>
        <w:t>，</w:t>
      </w:r>
      <w:r w:rsidRPr="0069186D">
        <w:rPr>
          <w:rFonts w:ascii="Times New Roman" w:hAnsi="Times New Roman" w:cs="Times New Roman"/>
        </w:rPr>
        <w:t>完成</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2</w:t>
      </w:r>
      <w:r w:rsidRPr="0069186D">
        <w:rPr>
          <w:rFonts w:ascii="Times New Roman" w:hAnsi="Times New Roman" w:cs="Times New Roman"/>
        </w:rPr>
        <w:t>题</w:t>
      </w:r>
      <w:r>
        <w:rPr>
          <w:rFonts w:ascii="Times New Roman" w:hAnsi="Times New Roman" w:cs="Times New Roman"/>
        </w:rPr>
        <w:t>。</w:t>
      </w:r>
    </w:p>
    <w:p w:rsidR="006B56D4" w:rsidRDefault="006B56D4" w:rsidP="006B56D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\\S648.TIF"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 id="_x0000_i1036" type="#_x0000_t75" style="width:226.7pt;height:60pt">
            <v:imagedata r:id="rId24" r:href="rId25"/>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该工程建设的主要目的是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雨季滞洪</w:t>
      </w:r>
      <w:r>
        <w:rPr>
          <w:rFonts w:ascii="Times New Roman" w:hAnsi="Times New Roman" w:cs="Times New Roman"/>
        </w:rPr>
        <w:t>、</w:t>
      </w:r>
      <w:r w:rsidRPr="0069186D">
        <w:rPr>
          <w:rFonts w:ascii="Times New Roman" w:hAnsi="Times New Roman" w:cs="Times New Roman"/>
        </w:rPr>
        <w:t>蓄洪</w:t>
      </w:r>
      <w:r>
        <w:rPr>
          <w:rFonts w:ascii="Times New Roman" w:hAnsi="Times New Roman" w:cs="Times New Roman"/>
        </w:rPr>
        <w:t>，</w:t>
      </w:r>
      <w:r w:rsidRPr="0069186D">
        <w:rPr>
          <w:rFonts w:ascii="Times New Roman" w:hAnsi="Times New Roman" w:cs="Times New Roman"/>
        </w:rPr>
        <w:t>减轻洪涝灾害</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提供水源</w:t>
      </w:r>
      <w:r>
        <w:rPr>
          <w:rFonts w:ascii="Times New Roman" w:hAnsi="Times New Roman" w:cs="Times New Roman"/>
        </w:rPr>
        <w:t>，</w:t>
      </w:r>
      <w:r w:rsidRPr="0069186D">
        <w:rPr>
          <w:rFonts w:ascii="Times New Roman" w:hAnsi="Times New Roman" w:cs="Times New Roman"/>
        </w:rPr>
        <w:t>满足生产</w:t>
      </w:r>
      <w:r>
        <w:rPr>
          <w:rFonts w:ascii="Times New Roman" w:hAnsi="Times New Roman" w:cs="Times New Roman"/>
        </w:rPr>
        <w:t>、</w:t>
      </w:r>
      <w:r w:rsidRPr="0069186D">
        <w:rPr>
          <w:rFonts w:ascii="Times New Roman" w:hAnsi="Times New Roman" w:cs="Times New Roman"/>
        </w:rPr>
        <w:t>生活用水</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改善水质</w:t>
      </w:r>
      <w:r>
        <w:rPr>
          <w:rFonts w:ascii="Times New Roman" w:hAnsi="Times New Roman" w:cs="Times New Roman"/>
        </w:rPr>
        <w:t>，</w:t>
      </w:r>
      <w:r w:rsidRPr="0069186D">
        <w:rPr>
          <w:rFonts w:ascii="Times New Roman" w:hAnsi="Times New Roman" w:cs="Times New Roman"/>
        </w:rPr>
        <w:t>提高水资源的利用率</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增加碳汇</w:t>
      </w:r>
      <w:r>
        <w:rPr>
          <w:rFonts w:ascii="Times New Roman" w:hAnsi="Times New Roman" w:cs="Times New Roman"/>
        </w:rPr>
        <w:t>，</w:t>
      </w:r>
      <w:r w:rsidRPr="0069186D">
        <w:rPr>
          <w:rFonts w:ascii="Times New Roman" w:hAnsi="Times New Roman" w:cs="Times New Roman"/>
        </w:rPr>
        <w:t>实现区域碳中和目标</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在水生态综合修复中</w:t>
      </w:r>
      <w:r>
        <w:rPr>
          <w:rFonts w:ascii="Times New Roman" w:hAnsi="Times New Roman" w:cs="Times New Roman"/>
        </w:rPr>
        <w:t>，</w:t>
      </w:r>
      <w:r w:rsidRPr="0069186D">
        <w:rPr>
          <w:rFonts w:ascii="Times New Roman" w:hAnsi="Times New Roman" w:cs="Times New Roman"/>
        </w:rPr>
        <w:t>应</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lastRenderedPageBreak/>
        <w:t>A</w:t>
      </w:r>
      <w:r>
        <w:rPr>
          <w:rFonts w:ascii="Times New Roman" w:hAnsi="Times New Roman" w:cs="Times New Roman"/>
        </w:rPr>
        <w:t>．</w:t>
      </w:r>
      <w:r w:rsidRPr="0069186D">
        <w:rPr>
          <w:rFonts w:ascii="Times New Roman" w:hAnsi="Times New Roman" w:cs="Times New Roman"/>
        </w:rPr>
        <w:t>引进外来优势物种</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栽种多层次水生植物</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扩大水产养殖规模</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安装监测水量的设备</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考向</w:t>
      </w:r>
      <w:r w:rsidRPr="0069186D">
        <w:rPr>
          <w:rFonts w:ascii="Times New Roman" w:eastAsia="黑体" w:hAnsi="Times New Roman" w:cs="Times New Roman"/>
        </w:rPr>
        <w:t>2</w:t>
      </w:r>
      <w:r>
        <w:rPr>
          <w:rFonts w:ascii="Times New Roman" w:eastAsia="黑体" w:hAnsi="Times New Roman" w:cs="Times New Roman"/>
        </w:rPr>
        <w:t xml:space="preserve">　</w:t>
      </w:r>
      <w:r w:rsidRPr="0069186D">
        <w:rPr>
          <w:rFonts w:ascii="Times New Roman" w:eastAsia="黑体" w:hAnsi="Times New Roman" w:cs="Times New Roman"/>
        </w:rPr>
        <w:t>通过</w:t>
      </w:r>
      <w:r w:rsidRPr="0069186D">
        <w:rPr>
          <w:rFonts w:hAnsi="宋体" w:cs="Times New Roman"/>
        </w:rPr>
        <w:t>“</w:t>
      </w:r>
      <w:r w:rsidRPr="0069186D">
        <w:rPr>
          <w:rFonts w:ascii="Times New Roman" w:eastAsia="黑体" w:hAnsi="Times New Roman" w:cs="Times New Roman"/>
        </w:rPr>
        <w:t>建立自然保护区</w:t>
      </w:r>
      <w:r w:rsidRPr="0069186D">
        <w:rPr>
          <w:rFonts w:hAnsi="宋体" w:cs="Times New Roman"/>
        </w:rPr>
        <w:t>”</w:t>
      </w:r>
      <w:r w:rsidRPr="0069186D">
        <w:rPr>
          <w:rFonts w:ascii="Times New Roman" w:eastAsia="黑体" w:hAnsi="Times New Roman" w:cs="Times New Roman"/>
        </w:rPr>
        <w:t>考查</w:t>
      </w:r>
      <w:r w:rsidRPr="0069186D">
        <w:rPr>
          <w:rFonts w:hAnsi="宋体" w:cs="Times New Roman"/>
        </w:rPr>
        <w:t>“</w:t>
      </w:r>
      <w:r w:rsidRPr="0069186D">
        <w:rPr>
          <w:rFonts w:ascii="Times New Roman" w:eastAsia="黑体" w:hAnsi="Times New Roman" w:cs="Times New Roman"/>
        </w:rPr>
        <w:t>区域认知</w:t>
      </w:r>
      <w:r w:rsidRPr="0069186D">
        <w:rPr>
          <w:rFonts w:hAnsi="宋体" w:cs="Times New Roman"/>
        </w:rPr>
        <w:t>”</w:t>
      </w:r>
    </w:p>
    <w:p w:rsidR="006B56D4" w:rsidRDefault="006B56D4" w:rsidP="006B56D4">
      <w:pPr>
        <w:pStyle w:val="a5"/>
        <w:tabs>
          <w:tab w:val="left" w:pos="3544"/>
        </w:tabs>
        <w:snapToGrid w:val="0"/>
        <w:spacing w:line="360" w:lineRule="auto"/>
        <w:ind w:firstLineChars="200" w:firstLine="420"/>
        <w:rPr>
          <w:rFonts w:ascii="Times New Roman" w:hAnsi="Times New Roman" w:cs="Times New Roman"/>
        </w:rPr>
      </w:pPr>
      <w:r w:rsidRPr="0069186D">
        <w:rPr>
          <w:rFonts w:ascii="Times New Roman" w:eastAsia="楷体_GB2312" w:hAnsi="Times New Roman" w:cs="Times New Roman"/>
        </w:rPr>
        <w:t>高黎贡山国家级自然保护区位于云南省西部，受西南季风影响较大，森林覆盖率高，山地土壤垂直带谱分异显著。下图为</w:t>
      </w:r>
      <w:r w:rsidRPr="0069186D">
        <w:rPr>
          <w:rFonts w:hAnsi="宋体" w:cs="Times New Roman"/>
        </w:rPr>
        <w:t>“</w:t>
      </w:r>
      <w:r w:rsidRPr="0069186D">
        <w:rPr>
          <w:rFonts w:ascii="Times New Roman" w:eastAsia="楷体_GB2312" w:hAnsi="Times New Roman" w:cs="Times New Roman"/>
        </w:rPr>
        <w:t>高黎贡山土壤垂直分布图</w:t>
      </w:r>
      <w:r w:rsidRPr="0069186D">
        <w:rPr>
          <w:rFonts w:hAnsi="宋体" w:cs="Times New Roman"/>
        </w:rPr>
        <w:t>”</w:t>
      </w:r>
      <w:r w:rsidRPr="0069186D">
        <w:rPr>
          <w:rFonts w:ascii="Times New Roman" w:eastAsia="楷体_GB2312" w:hAnsi="Times New Roman" w:cs="Times New Roman"/>
        </w:rPr>
        <w:t>。</w:t>
      </w:r>
      <w:r w:rsidRPr="0069186D">
        <w:rPr>
          <w:rFonts w:ascii="Times New Roman" w:hAnsi="Times New Roman" w:cs="Times New Roman"/>
        </w:rPr>
        <w:t>读图</w:t>
      </w:r>
      <w:r>
        <w:rPr>
          <w:rFonts w:ascii="Times New Roman" w:hAnsi="Times New Roman" w:cs="Times New Roman"/>
        </w:rPr>
        <w:t>，</w:t>
      </w:r>
      <w:r w:rsidRPr="0069186D">
        <w:rPr>
          <w:rFonts w:ascii="Times New Roman" w:hAnsi="Times New Roman" w:cs="Times New Roman"/>
        </w:rPr>
        <w:t>完成</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5</w:t>
      </w:r>
      <w:r w:rsidRPr="0069186D">
        <w:rPr>
          <w:rFonts w:ascii="Times New Roman" w:hAnsi="Times New Roman" w:cs="Times New Roman"/>
        </w:rPr>
        <w:t>题</w:t>
      </w:r>
      <w:r>
        <w:rPr>
          <w:rFonts w:ascii="Times New Roman" w:hAnsi="Times New Roman" w:cs="Times New Roman"/>
        </w:rPr>
        <w:t>。</w:t>
      </w:r>
    </w:p>
    <w:bookmarkStart w:id="0" w:name="_GoBack"/>
    <w:bookmarkEnd w:id="0"/>
    <w:p w:rsidR="006B56D4" w:rsidRDefault="006B56D4" w:rsidP="006B56D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E7253">
        <w:rPr>
          <w:rFonts w:ascii="Times New Roman" w:hAnsi="Times New Roman" w:cs="Times New Roman"/>
        </w:rPr>
        <w:fldChar w:fldCharType="begin"/>
      </w:r>
      <w:r w:rsidR="004E7253">
        <w:rPr>
          <w:rFonts w:ascii="Times New Roman" w:hAnsi="Times New Roman" w:cs="Times New Roman"/>
        </w:rPr>
        <w:instrText xml:space="preserve"> </w:instrText>
      </w:r>
      <w:r w:rsidR="004E7253">
        <w:rPr>
          <w:rFonts w:ascii="Times New Roman" w:hAnsi="Times New Roman" w:cs="Times New Roman" w:hint="eastAsia"/>
        </w:rPr>
        <w:instrText>INCLUDEPICTURE  "D:\\2024\\</w:instrText>
      </w:r>
      <w:r w:rsidR="004E7253">
        <w:rPr>
          <w:rFonts w:ascii="Times New Roman" w:hAnsi="Times New Roman" w:cs="Times New Roman" w:hint="eastAsia"/>
        </w:rPr>
        <w:instrText>一轮</w:instrText>
      </w:r>
      <w:r w:rsidR="004E7253">
        <w:rPr>
          <w:rFonts w:ascii="Times New Roman" w:hAnsi="Times New Roman" w:cs="Times New Roman" w:hint="eastAsia"/>
        </w:rPr>
        <w:instrText>\</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w:instrText>
      </w:r>
      <w:r w:rsidR="004E7253">
        <w:rPr>
          <w:rFonts w:ascii="Times New Roman" w:hAnsi="Times New Roman" w:cs="Times New Roman" w:hint="eastAsia"/>
        </w:rPr>
        <w:instrText>\\</w:instrText>
      </w:r>
      <w:r w:rsidR="004E7253">
        <w:rPr>
          <w:rFonts w:ascii="Times New Roman" w:hAnsi="Times New Roman" w:cs="Times New Roman" w:hint="eastAsia"/>
        </w:rPr>
        <w:instrText>地理鲁教江苏</w:instrText>
      </w:r>
      <w:r w:rsidR="004E7253">
        <w:rPr>
          <w:rFonts w:ascii="Times New Roman" w:hAnsi="Times New Roman" w:cs="Times New Roman" w:hint="eastAsia"/>
        </w:rPr>
        <w:instrText>\\</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word\\</w:instrText>
      </w:r>
      <w:r w:rsidR="004E7253">
        <w:rPr>
          <w:rFonts w:ascii="Times New Roman" w:hAnsi="Times New Roman" w:cs="Times New Roman" w:hint="eastAsia"/>
        </w:rPr>
        <w:instrText>学生</w:instrText>
      </w:r>
      <w:r w:rsidR="004E7253">
        <w:rPr>
          <w:rFonts w:ascii="Times New Roman" w:hAnsi="Times New Roman" w:cs="Times New Roman" w:hint="eastAsia"/>
        </w:rPr>
        <w:instrText>\\</w:instrText>
      </w:r>
      <w:r w:rsidR="004E7253">
        <w:rPr>
          <w:rFonts w:ascii="Times New Roman" w:hAnsi="Times New Roman" w:cs="Times New Roman" w:hint="eastAsia"/>
        </w:rPr>
        <w:instrText>第四部分　资源、环境与国家安全</w:instrText>
      </w:r>
      <w:r w:rsidR="004E7253">
        <w:rPr>
          <w:rFonts w:ascii="Times New Roman" w:hAnsi="Times New Roman" w:cs="Times New Roman" w:hint="eastAsia"/>
        </w:rPr>
        <w:instrText>\\S649.TIF" \* MERGEFORMATINET</w:instrText>
      </w:r>
      <w:r w:rsidR="004E7253">
        <w:rPr>
          <w:rFonts w:ascii="Times New Roman" w:hAnsi="Times New Roman" w:cs="Times New Roman"/>
        </w:rPr>
        <w:instrText xml:space="preserve"> </w:instrText>
      </w:r>
      <w:r w:rsidR="004E7253">
        <w:rPr>
          <w:rFonts w:ascii="Times New Roman" w:hAnsi="Times New Roman" w:cs="Times New Roman"/>
        </w:rPr>
        <w:fldChar w:fldCharType="separate"/>
      </w:r>
      <w:r w:rsidR="00B32AFA">
        <w:rPr>
          <w:rFonts w:ascii="Times New Roman" w:hAnsi="Times New Roman" w:cs="Times New Roman"/>
        </w:rPr>
        <w:pict>
          <v:shape id="_x0000_i1037" type="#_x0000_t75" style="width:226.7pt;height:146.55pt">
            <v:imagedata r:id="rId26" r:href="rId27"/>
          </v:shape>
        </w:pict>
      </w:r>
      <w:r w:rsidR="004E725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高黎贡山</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东坡土壤水分含量高于西坡</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黄壤分布上限约为海拔</w:t>
      </w:r>
      <w:r w:rsidRPr="0069186D">
        <w:rPr>
          <w:rFonts w:ascii="Times New Roman" w:hAnsi="Times New Roman" w:cs="Times New Roman"/>
        </w:rPr>
        <w:t>1</w:t>
      </w:r>
      <w:r>
        <w:rPr>
          <w:rFonts w:ascii="Times New Roman" w:hAnsi="Times New Roman" w:cs="Times New Roman"/>
        </w:rPr>
        <w:t xml:space="preserve"> </w:t>
      </w:r>
      <w:r w:rsidRPr="0069186D">
        <w:rPr>
          <w:rFonts w:ascii="Times New Roman" w:hAnsi="Times New Roman" w:cs="Times New Roman"/>
        </w:rPr>
        <w:t>400</w:t>
      </w:r>
      <w:r w:rsidRPr="0069186D">
        <w:rPr>
          <w:rFonts w:ascii="Times New Roman" w:hAnsi="Times New Roman" w:cs="Times New Roman"/>
        </w:rPr>
        <w:t>米</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东坡土壤类型比西坡更丰富</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东坡山麓常绿阔叶林广布</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研究发现高黎贡山从山麓至海拔</w:t>
      </w:r>
      <w:r w:rsidRPr="0069186D">
        <w:rPr>
          <w:rFonts w:ascii="Times New Roman" w:hAnsi="Times New Roman" w:cs="Times New Roman"/>
        </w:rPr>
        <w:t>3</w:t>
      </w:r>
      <w:r>
        <w:rPr>
          <w:rFonts w:ascii="Times New Roman" w:hAnsi="Times New Roman" w:cs="Times New Roman"/>
        </w:rPr>
        <w:t xml:space="preserve"> </w:t>
      </w:r>
      <w:r w:rsidRPr="0069186D">
        <w:rPr>
          <w:rFonts w:ascii="Times New Roman" w:hAnsi="Times New Roman" w:cs="Times New Roman"/>
        </w:rPr>
        <w:t>400</w:t>
      </w:r>
      <w:r w:rsidRPr="0069186D">
        <w:rPr>
          <w:rFonts w:ascii="Times New Roman" w:hAnsi="Times New Roman" w:cs="Times New Roman"/>
        </w:rPr>
        <w:t>米处</w:t>
      </w:r>
      <w:r>
        <w:rPr>
          <w:rFonts w:ascii="Times New Roman" w:hAnsi="Times New Roman" w:cs="Times New Roman"/>
        </w:rPr>
        <w:t>，</w:t>
      </w:r>
      <w:r w:rsidRPr="0069186D">
        <w:rPr>
          <w:rFonts w:ascii="Times New Roman" w:hAnsi="Times New Roman" w:cs="Times New Roman"/>
        </w:rPr>
        <w:t>土壤肥力随着海拔升高而增大</w:t>
      </w:r>
      <w:r>
        <w:rPr>
          <w:rFonts w:ascii="Times New Roman" w:hAnsi="Times New Roman" w:cs="Times New Roman"/>
        </w:rPr>
        <w:t>，</w:t>
      </w:r>
      <w:r w:rsidRPr="0069186D">
        <w:rPr>
          <w:rFonts w:ascii="Times New Roman" w:hAnsi="Times New Roman" w:cs="Times New Roman"/>
        </w:rPr>
        <w:t>因为海拔高的地区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枯枝落叶含量多</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微生物对有机质分解多</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水热条件组合好</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化学风化和淋溶作用强</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5</w:t>
      </w:r>
      <w:r>
        <w:rPr>
          <w:rFonts w:ascii="Times New Roman" w:hAnsi="Times New Roman" w:cs="Times New Roman"/>
        </w:rPr>
        <w:t>．</w:t>
      </w:r>
      <w:r w:rsidRPr="0069186D">
        <w:rPr>
          <w:rFonts w:ascii="Times New Roman" w:hAnsi="Times New Roman" w:cs="Times New Roman"/>
        </w:rPr>
        <w:t>高黎贡山国家级自然保护区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应严格禁止旅游</w:t>
      </w:r>
      <w:r>
        <w:rPr>
          <w:rFonts w:ascii="Times New Roman" w:hAnsi="Times New Roman" w:cs="Times New Roman"/>
        </w:rPr>
        <w:t>、</w:t>
      </w:r>
      <w:r w:rsidRPr="0069186D">
        <w:rPr>
          <w:rFonts w:ascii="Times New Roman" w:hAnsi="Times New Roman" w:cs="Times New Roman"/>
        </w:rPr>
        <w:t>生产</w:t>
      </w:r>
      <w:r>
        <w:rPr>
          <w:rFonts w:ascii="Times New Roman" w:hAnsi="Times New Roman" w:cs="Times New Roman"/>
        </w:rPr>
        <w:t>、</w:t>
      </w:r>
      <w:r w:rsidRPr="0069186D">
        <w:rPr>
          <w:rFonts w:ascii="Times New Roman" w:hAnsi="Times New Roman" w:cs="Times New Roman"/>
        </w:rPr>
        <w:t>科研等活动</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是保障国民经济发展潜在的战略资源</w:t>
      </w:r>
    </w:p>
    <w:p w:rsid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具有蓄洪防旱</w:t>
      </w:r>
      <w:r>
        <w:rPr>
          <w:rFonts w:ascii="Times New Roman" w:hAnsi="Times New Roman" w:cs="Times New Roman"/>
        </w:rPr>
        <w:t>、</w:t>
      </w:r>
      <w:r w:rsidRPr="0069186D">
        <w:rPr>
          <w:rFonts w:ascii="Times New Roman" w:hAnsi="Times New Roman" w:cs="Times New Roman"/>
        </w:rPr>
        <w:t>防风固沙的生态效益</w:t>
      </w:r>
    </w:p>
    <w:p w:rsidR="005016E6" w:rsidRPr="006B56D4" w:rsidRDefault="006B56D4" w:rsidP="006B56D4">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主要作用是培养公众生态文明观念</w:t>
      </w:r>
    </w:p>
    <w:sectPr w:rsidR="005016E6" w:rsidRPr="006B5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53" w:rsidRDefault="004E7253" w:rsidP="007729ED">
      <w:r>
        <w:separator/>
      </w:r>
    </w:p>
  </w:endnote>
  <w:endnote w:type="continuationSeparator" w:id="0">
    <w:p w:rsidR="004E7253" w:rsidRDefault="004E7253"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53" w:rsidRDefault="004E7253" w:rsidP="007729ED">
      <w:r>
        <w:separator/>
      </w:r>
    </w:p>
  </w:footnote>
  <w:footnote w:type="continuationSeparator" w:id="0">
    <w:p w:rsidR="004E7253" w:rsidRDefault="004E7253"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4339CC"/>
    <w:rsid w:val="004D225E"/>
    <w:rsid w:val="004E7253"/>
    <w:rsid w:val="005016E6"/>
    <w:rsid w:val="00605AE8"/>
    <w:rsid w:val="006B56D4"/>
    <w:rsid w:val="006E1E62"/>
    <w:rsid w:val="007729ED"/>
    <w:rsid w:val="00B32AFA"/>
    <w:rsid w:val="00D17CFB"/>
    <w:rsid w:val="00D63B23"/>
    <w:rsid w:val="00F011E4"/>
    <w:rsid w:val="00FD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6B56D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6B56D4"/>
    <w:rPr>
      <w:rFonts w:ascii="Arial" w:eastAsia="黑体" w:hAnsi="Arial"/>
      <w:b/>
      <w:bCs/>
      <w:kern w:val="2"/>
      <w:sz w:val="32"/>
      <w:szCs w:val="32"/>
    </w:rPr>
  </w:style>
  <w:style w:type="paragraph" w:styleId="a5">
    <w:name w:val="Plain Text"/>
    <w:basedOn w:val="a"/>
    <w:link w:val="Char1"/>
    <w:rsid w:val="006B56D4"/>
    <w:rPr>
      <w:rFonts w:ascii="宋体" w:hAnsi="Courier New" w:cs="Courier New"/>
      <w:szCs w:val="21"/>
    </w:rPr>
  </w:style>
  <w:style w:type="character" w:customStyle="1" w:styleId="Char1">
    <w:name w:val="纯文本 Char"/>
    <w:link w:val="a5"/>
    <w:rsid w:val="006B56D4"/>
    <w:rPr>
      <w:rFonts w:ascii="宋体" w:hAnsi="Courier New" w:cs="Courier New"/>
      <w:kern w:val="2"/>
      <w:sz w:val="21"/>
      <w:szCs w:val="21"/>
    </w:rPr>
  </w:style>
  <w:style w:type="table" w:styleId="a6">
    <w:name w:val="Table Grid"/>
    <w:basedOn w:val="a1"/>
    <w:rsid w:val="006B56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S647.TIF" TargetMode="External"/><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26126;&#30830;&#21629;&#39064;&#26041;&#21521;A.TIF" TargetMode="External"/><Relationship Id="rId25" Type="http://schemas.openxmlformats.org/officeDocument/2006/relationships/image" Target="S648.TIF"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32771;&#21521;&#39044;&#27979;.TI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30495;&#39064;&#30740;&#26512;A.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7.png"/><Relationship Id="rId27" Type="http://schemas.openxmlformats.org/officeDocument/2006/relationships/image" Target="S64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6390</Characters>
  <Application>Microsoft Office Word</Application>
  <DocSecurity>0</DocSecurity>
  <Lines>53</Lines>
  <Paragraphs>14</Paragraphs>
  <ScaleCrop>false</ScaleCrop>
  <Company>china</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2024-03-07T07:37:00Z</dcterms:modified>
</cp:coreProperties>
</file>