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20371" w14:textId="3AE295D6" w:rsidR="00A60AED" w:rsidRDefault="00000000">
      <w:pPr>
        <w:widowControl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江苏省仪征中学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4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-202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5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学年度第</w:t>
      </w:r>
      <w:r w:rsidR="00FD59AE"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学期高三物理学科导学案</w:t>
      </w:r>
    </w:p>
    <w:p w14:paraId="6ED4284A" w14:textId="6EAF682B" w:rsidR="000D6866" w:rsidRDefault="00822015">
      <w:pPr>
        <w:widowControl/>
        <w:spacing w:line="270" w:lineRule="atLeast"/>
        <w:jc w:val="center"/>
        <w:rPr>
          <w:rFonts w:ascii="黑体" w:eastAsia="黑体" w:cs="黑体"/>
          <w:bCs/>
          <w:color w:val="000000"/>
          <w:kern w:val="0"/>
          <w:sz w:val="28"/>
          <w:szCs w:val="28"/>
        </w:rPr>
      </w:pPr>
      <w:r w:rsidRPr="00822015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>静电场</w:t>
      </w:r>
      <w:r w:rsidR="000D6866" w:rsidRPr="000D6866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 xml:space="preserve">　</w:t>
      </w:r>
    </w:p>
    <w:p w14:paraId="53432E3A" w14:textId="79B6A490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研制人：</w:t>
      </w:r>
      <w:r w:rsidR="007D0D88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张杰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 xml:space="preserve">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 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审核人：</w:t>
      </w:r>
      <w:r>
        <w:rPr>
          <w:rFonts w:ascii="楷体_GB2312" w:eastAsia="楷体_GB2312" w:cs="楷体_GB2312"/>
          <w:color w:val="000000"/>
          <w:kern w:val="0"/>
          <w:sz w:val="24"/>
          <w:szCs w:val="24"/>
        </w:rPr>
        <w:t>熊小燕</w:t>
      </w:r>
    </w:p>
    <w:p w14:paraId="5351433B" w14:textId="56773723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  <w:u w:val="single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班级：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姓名：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学号：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授课日期：202</w:t>
      </w:r>
      <w:r w:rsidR="00FD59AE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5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6E1EE7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4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822015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21</w:t>
      </w:r>
    </w:p>
    <w:p w14:paraId="6F8D184E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000000"/>
          <w:szCs w:val="21"/>
        </w:rPr>
      </w:pPr>
      <w:r>
        <w:rPr>
          <w:rFonts w:ascii="宋体" w:cs="宋体" w:hint="eastAsia"/>
          <w:b/>
          <w:bCs/>
          <w:szCs w:val="21"/>
        </w:rPr>
        <w:t>【课程标准】</w:t>
      </w:r>
    </w:p>
    <w:p w14:paraId="12EA5B6E" w14:textId="339CE249" w:rsidR="00A60AED" w:rsidRDefault="00822015">
      <w:pPr>
        <w:widowControl/>
        <w:adjustRightInd w:val="0"/>
        <w:snapToGrid w:val="0"/>
        <w:spacing w:line="240" w:lineRule="atLeast"/>
        <w:ind w:firstLineChars="400" w:firstLine="960"/>
        <w:rPr>
          <w:rFonts w:ascii="宋体" w:cs="宋体"/>
          <w:color w:val="FF0000"/>
          <w:kern w:val="0"/>
          <w:szCs w:val="21"/>
        </w:rPr>
      </w:pPr>
      <w:r>
        <w:rPr>
          <w:rFonts w:ascii="Times New Roman" w:eastAsia="仿宋" w:hAnsi="Times New Roman"/>
          <w:sz w:val="24"/>
          <w:szCs w:val="24"/>
        </w:rPr>
        <w:t>理解电场力和电场能的性质</w:t>
      </w:r>
      <w:r w:rsidR="00FF64A0">
        <w:rPr>
          <w:rFonts w:ascii="Times New Roman" w:hAnsi="Times New Roman" w:hint="eastAsia"/>
        </w:rPr>
        <w:t>。</w:t>
      </w:r>
    </w:p>
    <w:p w14:paraId="43C23E70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FF0000"/>
          <w:kern w:val="0"/>
          <w:szCs w:val="21"/>
        </w:rPr>
      </w:pPr>
      <w:r>
        <w:rPr>
          <w:rFonts w:ascii="宋体" w:cs="宋体" w:hint="eastAsia"/>
          <w:b/>
          <w:bCs/>
          <w:szCs w:val="21"/>
        </w:rPr>
        <w:t>【自主导学】</w:t>
      </w:r>
    </w:p>
    <w:p w14:paraId="27F83234" w14:textId="77777777" w:rsidR="00822015" w:rsidRDefault="00822015" w:rsidP="00FF64A0">
      <w:pPr>
        <w:widowControl/>
        <w:spacing w:line="270" w:lineRule="exact"/>
        <w:ind w:firstLine="420"/>
        <w:jc w:val="left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 xml:space="preserve">1. </w:t>
      </w:r>
      <w:r>
        <w:rPr>
          <w:rFonts w:ascii="Times New Roman" w:eastAsia="仿宋" w:hAnsi="Times New Roman"/>
          <w:sz w:val="24"/>
          <w:szCs w:val="24"/>
        </w:rPr>
        <w:t>理解电场力和电场能的性质；</w:t>
      </w:r>
    </w:p>
    <w:p w14:paraId="6C1D8C62" w14:textId="77777777" w:rsidR="00822015" w:rsidRDefault="00822015" w:rsidP="00FF64A0">
      <w:pPr>
        <w:widowControl/>
        <w:spacing w:line="270" w:lineRule="exact"/>
        <w:ind w:firstLine="420"/>
        <w:jc w:val="left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 xml:space="preserve">2. </w:t>
      </w:r>
      <w:r>
        <w:rPr>
          <w:rFonts w:ascii="Times New Roman" w:eastAsia="仿宋" w:hAnsi="Times New Roman"/>
          <w:sz w:val="24"/>
          <w:szCs w:val="24"/>
        </w:rPr>
        <w:t>会分析带电粒子在电场中直线运动和偏转运动；</w:t>
      </w:r>
    </w:p>
    <w:p w14:paraId="2C0A01CF" w14:textId="2A84BE8A" w:rsidR="00AE1D23" w:rsidRPr="00FF64A0" w:rsidRDefault="00822015" w:rsidP="00FF64A0">
      <w:pPr>
        <w:widowControl/>
        <w:spacing w:line="270" w:lineRule="exact"/>
        <w:ind w:firstLine="4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Times New Roman" w:eastAsia="仿宋" w:hAnsi="Times New Roman"/>
          <w:sz w:val="24"/>
          <w:szCs w:val="24"/>
        </w:rPr>
        <w:t xml:space="preserve">3. </w:t>
      </w:r>
      <w:r>
        <w:rPr>
          <w:rFonts w:ascii="Times New Roman" w:eastAsia="仿宋" w:hAnsi="Times New Roman"/>
          <w:sz w:val="24"/>
          <w:szCs w:val="24"/>
        </w:rPr>
        <w:t>掌握电容器及充放电实验</w:t>
      </w:r>
      <w:r>
        <w:rPr>
          <w:rFonts w:ascii="Times New Roman" w:hAnsi="Times New Roman" w:hint="eastAsia"/>
        </w:rPr>
        <w:t>。</w:t>
      </w:r>
    </w:p>
    <w:p w14:paraId="200FF3CA" w14:textId="3ABAD1A9" w:rsidR="00A60AED" w:rsidRPr="00AE1D23" w:rsidRDefault="007D0D88" w:rsidP="00AE1D23">
      <w:pPr>
        <w:widowControl/>
        <w:spacing w:line="270" w:lineRule="exact"/>
        <w:jc w:val="left"/>
        <w:rPr>
          <w:rFonts w:ascii="宋体" w:cs="宋体"/>
          <w:color w:val="000000"/>
          <w:kern w:val="0"/>
          <w:szCs w:val="21"/>
        </w:rPr>
      </w:pPr>
      <w:r w:rsidRPr="00AE1D23">
        <w:rPr>
          <w:rFonts w:ascii="宋体" w:cs="宋体" w:hint="eastAsia"/>
          <w:b/>
          <w:bCs/>
          <w:szCs w:val="21"/>
        </w:rPr>
        <w:t>【重点导思】</w:t>
      </w:r>
    </w:p>
    <w:p w14:paraId="1815EA83" w14:textId="1942E7DC" w:rsidR="00822015" w:rsidRDefault="00950D21" w:rsidP="00822015">
      <w:pPr>
        <w:pStyle w:val="a3"/>
        <w:spacing w:line="288" w:lineRule="auto"/>
        <w:ind w:firstLineChars="200" w:firstLine="420"/>
        <w:rPr>
          <w:rFonts w:ascii="Times New Roman" w:cs="Times New Roman"/>
          <w:sz w:val="24"/>
          <w:szCs w:val="24"/>
        </w:rPr>
      </w:pPr>
      <w:r>
        <w:rPr>
          <w:noProof/>
        </w:rPr>
        <w:pict w14:anchorId="0CECE7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0;text-align:left;margin-left:390.3pt;margin-top:14.65pt;width:82.5pt;height:85.5pt;z-index:251662336;mso-position-horizontal-relative:text;mso-position-vertical-relative:text;mso-width-relative:page;mso-height-relative:page">
            <v:imagedata r:id="rId7" r:href="rId8"/>
            <w10:wrap type="square"/>
          </v:shape>
        </w:pict>
      </w:r>
      <w:r w:rsidR="00822015">
        <w:rPr>
          <w:rFonts w:ascii="Times New Roman" w:cs="Times New Roman"/>
          <w:sz w:val="24"/>
          <w:szCs w:val="24"/>
        </w:rPr>
        <w:t>考向</w:t>
      </w:r>
      <w:r w:rsidR="00822015">
        <w:rPr>
          <w:rFonts w:ascii="Times New Roman" w:cs="Times New Roman"/>
          <w:sz w:val="24"/>
          <w:szCs w:val="24"/>
        </w:rPr>
        <w:t>1</w:t>
      </w:r>
      <w:r w:rsidR="00822015">
        <w:rPr>
          <w:rFonts w:ascii="Times New Roman" w:cs="Times New Roman"/>
          <w:sz w:val="24"/>
          <w:szCs w:val="24"/>
        </w:rPr>
        <w:t xml:space="preserve">　静电场中的图像问题</w:t>
      </w:r>
    </w:p>
    <w:p w14:paraId="1BD26D06" w14:textId="43F7ECC4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1 </w:t>
      </w:r>
      <w:r>
        <w:rPr>
          <w:rFonts w:ascii="Times New Roman" w:eastAsia="仿宋" w:cs="Times New Roman"/>
          <w:sz w:val="24"/>
          <w:szCs w:val="24"/>
        </w:rPr>
        <w:t>[2024</w:t>
      </w:r>
      <w:r>
        <w:rPr>
          <w:rFonts w:ascii="Times New Roman" w:eastAsia="仿宋" w:cs="Times New Roman"/>
          <w:sz w:val="24"/>
          <w:szCs w:val="24"/>
        </w:rPr>
        <w:t>江苏卷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在静电场中有</w:t>
      </w:r>
      <w:r>
        <w:rPr>
          <w:rFonts w:ascii="Times New Roman" w:cs="Times New Roman"/>
          <w:i/>
          <w:sz w:val="24"/>
          <w:szCs w:val="24"/>
        </w:rPr>
        <w:t>a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b</w:t>
      </w:r>
      <w:r>
        <w:rPr>
          <w:rFonts w:ascii="Times New Roman" w:cs="Times New Roman"/>
          <w:sz w:val="24"/>
          <w:szCs w:val="24"/>
        </w:rPr>
        <w:t>两点，试探电荷在两点的静电力</w:t>
      </w:r>
      <w:r>
        <w:rPr>
          <w:rFonts w:ascii="Times New Roman" w:cs="Times New Roman"/>
          <w:i/>
          <w:sz w:val="24"/>
          <w:szCs w:val="24"/>
        </w:rPr>
        <w:t>F</w:t>
      </w:r>
      <w:r>
        <w:rPr>
          <w:rFonts w:ascii="Times New Roman" w:cs="Times New Roman"/>
          <w:sz w:val="24"/>
          <w:szCs w:val="24"/>
        </w:rPr>
        <w:t>与</w:t>
      </w:r>
      <w:r>
        <w:rPr>
          <w:rFonts w:ascii="Times New Roman" w:cs="Times New Roman" w:hint="eastAsia"/>
          <w:sz w:val="24"/>
          <w:szCs w:val="24"/>
        </w:rPr>
        <w:t>电荷量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</w:rPr>
        <w:t>满足如图所示的关系，请问</w:t>
      </w:r>
      <w:r>
        <w:rPr>
          <w:rFonts w:ascii="Times New Roman" w:cs="Times New Roman"/>
          <w:i/>
          <w:sz w:val="24"/>
          <w:szCs w:val="24"/>
        </w:rPr>
        <w:t>a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b</w:t>
      </w:r>
      <w:r>
        <w:rPr>
          <w:rFonts w:ascii="Times New Roman" w:cs="Times New Roman"/>
          <w:sz w:val="24"/>
          <w:szCs w:val="24"/>
        </w:rPr>
        <w:t>两点的场强大小关系是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</w:p>
    <w:p w14:paraId="72AD32F4" w14:textId="530C312E" w:rsidR="00822015" w:rsidRDefault="00822015" w:rsidP="00822015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</w:p>
    <w:p w14:paraId="7988A82F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A. 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i/>
          <w:sz w:val="24"/>
          <w:szCs w:val="24"/>
          <w:vertAlign w:val="subscript"/>
        </w:rPr>
        <w:t>a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i/>
          <w:sz w:val="24"/>
          <w:szCs w:val="24"/>
          <w:vertAlign w:val="subscript"/>
        </w:rPr>
        <w:t>b</w:t>
      </w:r>
      <w:r>
        <w:rPr>
          <w:rFonts w:ascii="Times New Roman" w:cs="Times New Roman"/>
          <w:sz w:val="24"/>
          <w:szCs w:val="24"/>
        </w:rPr>
        <w:t xml:space="preserve">    B. 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i/>
          <w:sz w:val="24"/>
          <w:szCs w:val="24"/>
          <w:vertAlign w:val="subscript"/>
        </w:rPr>
        <w:t>a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2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i/>
          <w:sz w:val="24"/>
          <w:szCs w:val="24"/>
          <w:vertAlign w:val="subscript"/>
        </w:rPr>
        <w:t>b</w:t>
      </w:r>
      <w:r>
        <w:rPr>
          <w:rFonts w:ascii="Times New Roman" w:cs="Times New Roman"/>
          <w:sz w:val="24"/>
          <w:szCs w:val="24"/>
        </w:rPr>
        <w:t xml:space="preserve">    C. 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i/>
          <w:sz w:val="24"/>
          <w:szCs w:val="24"/>
          <w:vertAlign w:val="subscript"/>
        </w:rPr>
        <w:t>a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3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i/>
          <w:sz w:val="24"/>
          <w:szCs w:val="24"/>
          <w:vertAlign w:val="subscript"/>
        </w:rPr>
        <w:t>b</w:t>
      </w:r>
      <w:r>
        <w:rPr>
          <w:rFonts w:ascii="Times New Roman" w:cs="Times New Roman"/>
          <w:sz w:val="24"/>
          <w:szCs w:val="24"/>
        </w:rPr>
        <w:t xml:space="preserve">    D. 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i/>
          <w:sz w:val="24"/>
          <w:szCs w:val="24"/>
          <w:vertAlign w:val="subscript"/>
        </w:rPr>
        <w:t>a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4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i/>
          <w:sz w:val="24"/>
          <w:szCs w:val="24"/>
          <w:vertAlign w:val="subscript"/>
        </w:rPr>
        <w:t>b</w:t>
      </w:r>
    </w:p>
    <w:p w14:paraId="0AA9027F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考向</w:t>
      </w:r>
      <w:r>
        <w:rPr>
          <w:rFonts w:ascii="Times New Roman" w:cs="Times New Roman"/>
          <w:sz w:val="24"/>
          <w:szCs w:val="24"/>
        </w:rPr>
        <w:t>2</w:t>
      </w:r>
      <w:r>
        <w:rPr>
          <w:rFonts w:ascii="Times New Roman" w:cs="Times New Roman"/>
          <w:sz w:val="24"/>
          <w:szCs w:val="24"/>
        </w:rPr>
        <w:t xml:space="preserve">　电场性质的理解与应用</w:t>
      </w:r>
    </w:p>
    <w:p w14:paraId="4F2F52FB" w14:textId="4A5E3DDA" w:rsidR="00822015" w:rsidRDefault="00822015" w:rsidP="00950D21">
      <w:pPr>
        <w:pStyle w:val="a3"/>
        <w:spacing w:line="288" w:lineRule="auto"/>
        <w:ind w:firstLineChars="200" w:firstLine="480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2 </w:t>
      </w:r>
      <w:r>
        <w:rPr>
          <w:rFonts w:ascii="Times New Roman" w:eastAsia="仿宋" w:cs="Times New Roman"/>
          <w:sz w:val="24"/>
          <w:szCs w:val="24"/>
        </w:rPr>
        <w:t>[2022</w:t>
      </w:r>
      <w:r>
        <w:rPr>
          <w:rFonts w:ascii="Times New Roman" w:eastAsia="仿宋" w:cs="Times New Roman"/>
          <w:sz w:val="24"/>
          <w:szCs w:val="24"/>
        </w:rPr>
        <w:t>江苏卷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如图所示，正方形</w:t>
      </w:r>
      <w:r>
        <w:rPr>
          <w:rFonts w:ascii="Times New Roman" w:cs="Times New Roman"/>
          <w:i/>
          <w:sz w:val="24"/>
          <w:szCs w:val="24"/>
        </w:rPr>
        <w:t>ABCD</w:t>
      </w:r>
      <w:r>
        <w:rPr>
          <w:rFonts w:ascii="Times New Roman" w:cs="Times New Roman"/>
          <w:sz w:val="24"/>
          <w:szCs w:val="24"/>
        </w:rPr>
        <w:t>四个顶点各固定一个带正电的点电荷，电荷量相等，</w:t>
      </w:r>
      <w:r>
        <w:rPr>
          <w:rFonts w:ascii="Times New Roman" w:cs="Times New Roman"/>
          <w:i/>
          <w:sz w:val="24"/>
          <w:szCs w:val="24"/>
        </w:rPr>
        <w:t>O</w:t>
      </w:r>
      <w:r>
        <w:rPr>
          <w:rFonts w:ascii="Times New Roman" w:cs="Times New Roman"/>
          <w:sz w:val="24"/>
          <w:szCs w:val="24"/>
        </w:rPr>
        <w:t>是正方形的中心，将</w:t>
      </w:r>
      <w:r>
        <w:rPr>
          <w:rFonts w:ascii="Times New Roman" w:cs="Times New Roman"/>
          <w:i/>
          <w:sz w:val="24"/>
          <w:szCs w:val="24"/>
        </w:rPr>
        <w:t>A</w:t>
      </w:r>
      <w:r>
        <w:rPr>
          <w:rFonts w:ascii="Times New Roman" w:cs="Times New Roman"/>
          <w:sz w:val="24"/>
          <w:szCs w:val="24"/>
        </w:rPr>
        <w:t>处的点电荷沿</w:t>
      </w:r>
      <w:r>
        <w:rPr>
          <w:rFonts w:ascii="Times New Roman" w:cs="Times New Roman"/>
          <w:i/>
          <w:sz w:val="24"/>
          <w:szCs w:val="24"/>
        </w:rPr>
        <w:t>OA</w:t>
      </w:r>
      <w:r>
        <w:rPr>
          <w:rFonts w:ascii="Times New Roman" w:cs="Times New Roman"/>
          <w:sz w:val="24"/>
          <w:szCs w:val="24"/>
        </w:rPr>
        <w:t>方向移至无穷远处，则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</w:p>
    <w:p w14:paraId="658F5075" w14:textId="1C77B5E8" w:rsidR="00822015" w:rsidRDefault="00950D21" w:rsidP="00822015">
      <w:pPr>
        <w:pStyle w:val="a3"/>
        <w:spacing w:line="288" w:lineRule="auto"/>
        <w:ind w:firstLineChars="200" w:firstLine="420"/>
        <w:rPr>
          <w:rFonts w:ascii="Times New Roman" w:cs="Times New Roman"/>
          <w:sz w:val="24"/>
          <w:szCs w:val="24"/>
        </w:rPr>
      </w:pPr>
      <w:r>
        <w:rPr>
          <w:noProof/>
        </w:rPr>
        <w:pict w14:anchorId="57B5E9C0">
          <v:shape id="_x0000_s2059" type="#_x0000_t75" alt="" style="position:absolute;left:0;text-align:left;margin-left:404.9pt;margin-top:14.95pt;width:58.15pt;height:60pt;z-index:251664384;mso-position-horizontal-relative:text;mso-position-vertical-relative:text;mso-width-relative:page;mso-height-relative:page">
            <v:imagedata r:id="rId9" r:href="rId10"/>
            <w10:wrap type="square"/>
          </v:shape>
        </w:pict>
      </w:r>
      <w:r w:rsidR="00822015">
        <w:rPr>
          <w:rFonts w:ascii="Times New Roman" w:cs="Times New Roman"/>
          <w:sz w:val="24"/>
          <w:szCs w:val="24"/>
        </w:rPr>
        <w:t xml:space="preserve">A. </w:t>
      </w:r>
      <w:r w:rsidR="00822015">
        <w:rPr>
          <w:rFonts w:ascii="Times New Roman" w:cs="Times New Roman"/>
          <w:sz w:val="24"/>
          <w:szCs w:val="24"/>
        </w:rPr>
        <w:t>移动过程中，</w:t>
      </w:r>
      <w:r w:rsidR="00822015">
        <w:rPr>
          <w:rFonts w:ascii="Times New Roman" w:cs="Times New Roman"/>
          <w:i/>
          <w:sz w:val="24"/>
          <w:szCs w:val="24"/>
        </w:rPr>
        <w:t>O</w:t>
      </w:r>
      <w:r w:rsidR="00822015">
        <w:rPr>
          <w:rFonts w:ascii="Times New Roman" w:cs="Times New Roman"/>
          <w:sz w:val="24"/>
          <w:szCs w:val="24"/>
        </w:rPr>
        <w:t>点电场强度减少</w:t>
      </w:r>
    </w:p>
    <w:p w14:paraId="460E7A36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B. </w:t>
      </w:r>
      <w:r>
        <w:rPr>
          <w:rFonts w:ascii="Times New Roman" w:cs="Times New Roman"/>
          <w:sz w:val="24"/>
          <w:szCs w:val="24"/>
        </w:rPr>
        <w:t>移动过程中，</w:t>
      </w:r>
      <w:r>
        <w:rPr>
          <w:rFonts w:ascii="Times New Roman" w:cs="Times New Roman"/>
          <w:i/>
          <w:sz w:val="24"/>
          <w:szCs w:val="24"/>
        </w:rPr>
        <w:t>C</w:t>
      </w:r>
      <w:r>
        <w:rPr>
          <w:rFonts w:ascii="Times New Roman" w:cs="Times New Roman"/>
          <w:sz w:val="24"/>
          <w:szCs w:val="24"/>
        </w:rPr>
        <w:t>点电荷所受静电力变大</w:t>
      </w:r>
    </w:p>
    <w:p w14:paraId="34733E10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sz w:val="24"/>
          <w:szCs w:val="24"/>
        </w:rPr>
        <w:t>移动过程中，移动电荷所受静电力做负功</w:t>
      </w:r>
    </w:p>
    <w:p w14:paraId="4420BA7D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D. </w:t>
      </w:r>
      <w:r>
        <w:rPr>
          <w:rFonts w:ascii="Times New Roman" w:cs="Times New Roman"/>
          <w:sz w:val="24"/>
          <w:szCs w:val="24"/>
        </w:rPr>
        <w:t>当其移动到无穷远</w:t>
      </w:r>
      <w:r>
        <w:rPr>
          <w:rFonts w:ascii="Times New Roman" w:cs="Times New Roman" w:hint="eastAsia"/>
          <w:sz w:val="24"/>
          <w:szCs w:val="24"/>
        </w:rPr>
        <w:t>处时，</w:t>
      </w:r>
      <w:r>
        <w:rPr>
          <w:rFonts w:ascii="Times New Roman" w:cs="Times New Roman"/>
          <w:i/>
          <w:sz w:val="24"/>
          <w:szCs w:val="24"/>
        </w:rPr>
        <w:t>O</w:t>
      </w:r>
      <w:r>
        <w:rPr>
          <w:rFonts w:ascii="Times New Roman" w:cs="Times New Roman"/>
          <w:sz w:val="24"/>
          <w:szCs w:val="24"/>
        </w:rPr>
        <w:t>点的电势高于</w:t>
      </w:r>
      <w:r>
        <w:rPr>
          <w:rFonts w:ascii="Times New Roman" w:cs="Times New Roman"/>
          <w:i/>
          <w:sz w:val="24"/>
          <w:szCs w:val="24"/>
        </w:rPr>
        <w:t>A</w:t>
      </w:r>
      <w:r>
        <w:rPr>
          <w:rFonts w:ascii="Times New Roman" w:cs="Times New Roman"/>
          <w:sz w:val="24"/>
          <w:szCs w:val="24"/>
        </w:rPr>
        <w:t>点电势</w:t>
      </w:r>
    </w:p>
    <w:p w14:paraId="369F1C9C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考向</w:t>
      </w:r>
      <w:r>
        <w:rPr>
          <w:rFonts w:ascii="Times New Roman" w:cs="Times New Roman"/>
          <w:sz w:val="24"/>
          <w:szCs w:val="24"/>
        </w:rPr>
        <w:t>3</w:t>
      </w:r>
      <w:r>
        <w:rPr>
          <w:rFonts w:ascii="Times New Roman" w:cs="Times New Roman"/>
          <w:sz w:val="24"/>
          <w:szCs w:val="24"/>
        </w:rPr>
        <w:t xml:space="preserve">　带电粒子在电场中的直线运动问题</w:t>
      </w:r>
    </w:p>
    <w:p w14:paraId="1675E1A7" w14:textId="2C2C0781" w:rsidR="00822015" w:rsidRDefault="00822015" w:rsidP="00950D21">
      <w:pPr>
        <w:pStyle w:val="a3"/>
        <w:spacing w:line="288" w:lineRule="auto"/>
        <w:ind w:firstLineChars="200" w:firstLine="480"/>
        <w:rPr>
          <w:rFonts w:ascii="Times New Roman" w:cs="Times New Roman" w:hint="eastAsia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3 </w:t>
      </w:r>
      <w:r>
        <w:rPr>
          <w:rFonts w:ascii="Times New Roman" w:eastAsia="仿宋" w:cs="Times New Roman"/>
          <w:sz w:val="24"/>
          <w:szCs w:val="24"/>
        </w:rPr>
        <w:t>[2017</w:t>
      </w:r>
      <w:r>
        <w:rPr>
          <w:rFonts w:ascii="Times New Roman" w:eastAsia="仿宋" w:cs="Times New Roman"/>
          <w:sz w:val="24"/>
          <w:szCs w:val="24"/>
        </w:rPr>
        <w:t>江苏卷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如图所示，三块平行放置的带电金属薄板</w:t>
      </w:r>
      <w:r>
        <w:rPr>
          <w:rFonts w:ascii="Times New Roman" w:cs="Times New Roman"/>
          <w:sz w:val="24"/>
          <w:szCs w:val="24"/>
        </w:rPr>
        <w:t>A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sz w:val="24"/>
          <w:szCs w:val="24"/>
        </w:rPr>
        <w:t>B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sz w:val="24"/>
          <w:szCs w:val="24"/>
        </w:rPr>
        <w:t>C</w:t>
      </w:r>
      <w:r>
        <w:rPr>
          <w:rFonts w:ascii="Times New Roman" w:cs="Times New Roman"/>
          <w:sz w:val="24"/>
          <w:szCs w:val="24"/>
        </w:rPr>
        <w:t>中央各有一小孔，小孔分别位于</w:t>
      </w:r>
      <w:r>
        <w:rPr>
          <w:rFonts w:ascii="Times New Roman" w:cs="Times New Roman"/>
          <w:i/>
          <w:sz w:val="24"/>
          <w:szCs w:val="24"/>
        </w:rPr>
        <w:t>O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M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点．由</w:t>
      </w:r>
      <w:r>
        <w:rPr>
          <w:rFonts w:ascii="Times New Roman" w:cs="Times New Roman"/>
          <w:i/>
          <w:sz w:val="24"/>
          <w:szCs w:val="24"/>
        </w:rPr>
        <w:t>O</w:t>
      </w:r>
      <w:r>
        <w:rPr>
          <w:rFonts w:ascii="Times New Roman" w:cs="Times New Roman"/>
          <w:sz w:val="24"/>
          <w:szCs w:val="24"/>
        </w:rPr>
        <w:t>点静止释放的电子恰好能运动到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点．现将</w:t>
      </w:r>
      <w:r>
        <w:rPr>
          <w:rFonts w:ascii="Times New Roman" w:cs="Times New Roman"/>
          <w:sz w:val="24"/>
          <w:szCs w:val="24"/>
        </w:rPr>
        <w:t>C</w:t>
      </w:r>
      <w:r>
        <w:rPr>
          <w:rFonts w:ascii="Times New Roman" w:cs="Times New Roman"/>
          <w:sz w:val="24"/>
          <w:szCs w:val="24"/>
        </w:rPr>
        <w:t>板向右平移到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′</w:t>
      </w:r>
      <w:r>
        <w:rPr>
          <w:rFonts w:ascii="Times New Roman" w:cs="Times New Roman"/>
          <w:sz w:val="24"/>
          <w:szCs w:val="24"/>
        </w:rPr>
        <w:t>点，则由</w:t>
      </w:r>
      <w:r>
        <w:rPr>
          <w:rFonts w:ascii="Times New Roman" w:cs="Times New Roman"/>
          <w:i/>
          <w:sz w:val="24"/>
          <w:szCs w:val="24"/>
        </w:rPr>
        <w:t>O</w:t>
      </w:r>
      <w:r>
        <w:rPr>
          <w:rFonts w:ascii="Times New Roman" w:cs="Times New Roman"/>
          <w:sz w:val="24"/>
          <w:szCs w:val="24"/>
        </w:rPr>
        <w:t>点静止释放的</w:t>
      </w:r>
      <w:r>
        <w:rPr>
          <w:rFonts w:ascii="Times New Roman" w:cs="Times New Roman" w:hint="eastAsia"/>
          <w:sz w:val="24"/>
          <w:szCs w:val="24"/>
        </w:rPr>
        <w:t>电子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</w:p>
    <w:p w14:paraId="435E830F" w14:textId="6D673A14" w:rsidR="00822015" w:rsidRDefault="00950D21" w:rsidP="00822015">
      <w:pPr>
        <w:pStyle w:val="a3"/>
        <w:spacing w:line="288" w:lineRule="auto"/>
        <w:ind w:firstLineChars="200" w:firstLine="420"/>
        <w:rPr>
          <w:rFonts w:ascii="Times New Roman" w:cs="Times New Roman"/>
          <w:sz w:val="24"/>
          <w:szCs w:val="24"/>
        </w:rPr>
      </w:pPr>
      <w:r>
        <w:rPr>
          <w:noProof/>
        </w:rPr>
        <w:pict w14:anchorId="6473814B">
          <v:shape id="_x0000_s2060" type="#_x0000_t75" alt="" style="position:absolute;left:0;text-align:left;margin-left:365.55pt;margin-top:8.45pt;width:96pt;height:60.4pt;z-index:251666432;mso-position-horizontal-relative:text;mso-position-vertical-relative:text;mso-width-relative:page;mso-height-relative:page">
            <v:imagedata r:id="rId11" r:href="rId12"/>
            <w10:wrap type="square"/>
          </v:shape>
        </w:pict>
      </w:r>
      <w:r w:rsidR="00822015">
        <w:rPr>
          <w:rFonts w:ascii="Times New Roman" w:cs="Times New Roman"/>
          <w:sz w:val="24"/>
          <w:szCs w:val="24"/>
        </w:rPr>
        <w:t xml:space="preserve">A. </w:t>
      </w:r>
      <w:r w:rsidR="00822015">
        <w:rPr>
          <w:rFonts w:ascii="Times New Roman" w:cs="Times New Roman"/>
          <w:sz w:val="24"/>
          <w:szCs w:val="24"/>
        </w:rPr>
        <w:t>运动到</w:t>
      </w:r>
      <w:r w:rsidR="00822015">
        <w:rPr>
          <w:rFonts w:ascii="Times New Roman" w:cs="Times New Roman"/>
          <w:i/>
          <w:sz w:val="24"/>
          <w:szCs w:val="24"/>
        </w:rPr>
        <w:t>P</w:t>
      </w:r>
      <w:r w:rsidR="00822015">
        <w:rPr>
          <w:rFonts w:ascii="Times New Roman" w:cs="Times New Roman"/>
          <w:sz w:val="24"/>
          <w:szCs w:val="24"/>
        </w:rPr>
        <w:t>点返回</w:t>
      </w:r>
    </w:p>
    <w:p w14:paraId="1BD6A38E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B. </w:t>
      </w:r>
      <w:r>
        <w:rPr>
          <w:rFonts w:ascii="Times New Roman" w:cs="Times New Roman"/>
          <w:sz w:val="24"/>
          <w:szCs w:val="24"/>
        </w:rPr>
        <w:t>运动到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和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′</w:t>
      </w:r>
      <w:r>
        <w:rPr>
          <w:rFonts w:ascii="Times New Roman" w:cs="Times New Roman"/>
          <w:sz w:val="24"/>
          <w:szCs w:val="24"/>
        </w:rPr>
        <w:t>点之间返回</w:t>
      </w:r>
    </w:p>
    <w:p w14:paraId="144D2E8B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sz w:val="24"/>
          <w:szCs w:val="24"/>
        </w:rPr>
        <w:t>运动到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′</w:t>
      </w:r>
      <w:r>
        <w:rPr>
          <w:rFonts w:ascii="Times New Roman" w:cs="Times New Roman"/>
          <w:sz w:val="24"/>
          <w:szCs w:val="24"/>
        </w:rPr>
        <w:t>点返回</w:t>
      </w:r>
    </w:p>
    <w:p w14:paraId="6FFF478F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D. </w:t>
      </w:r>
      <w:r>
        <w:rPr>
          <w:rFonts w:ascii="Times New Roman" w:cs="Times New Roman"/>
          <w:sz w:val="24"/>
          <w:szCs w:val="24"/>
        </w:rPr>
        <w:t>穿过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′</w:t>
      </w:r>
      <w:r>
        <w:rPr>
          <w:rFonts w:ascii="Times New Roman" w:cs="Times New Roman"/>
          <w:sz w:val="24"/>
          <w:szCs w:val="24"/>
        </w:rPr>
        <w:t>点</w:t>
      </w:r>
    </w:p>
    <w:p w14:paraId="2F693A94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</w:instrText>
      </w:r>
      <w:r>
        <w:rPr>
          <w:rFonts w:ascii="Times New Roman" w:cs="Times New Roman" w:hint="eastAsia"/>
          <w:sz w:val="24"/>
          <w:szCs w:val="24"/>
        </w:rPr>
        <w:instrText>指点一二</w:instrText>
      </w:r>
      <w:r>
        <w:rPr>
          <w:rFonts w:ascii="Times New Roman" w:cs="Times New Roman" w:hint="eastAsia"/>
          <w:sz w:val="24"/>
          <w:szCs w:val="24"/>
        </w:rPr>
        <w:instrText>.TIF"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</w:instrText>
      </w:r>
      <w:r>
        <w:rPr>
          <w:rFonts w:ascii="Times New Roman" w:cs="Times New Roman" w:hint="eastAsia"/>
          <w:sz w:val="24"/>
          <w:szCs w:val="24"/>
        </w:rPr>
        <w:instrText>指点一二</w:instrText>
      </w:r>
      <w:r>
        <w:rPr>
          <w:rFonts w:ascii="Times New Roman" w:cs="Times New Roman" w:hint="eastAsia"/>
          <w:sz w:val="24"/>
          <w:szCs w:val="24"/>
        </w:rPr>
        <w:instrText>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</w:instrText>
      </w:r>
      <w:r w:rsidR="00000000">
        <w:rPr>
          <w:rFonts w:ascii="Times New Roman" w:cs="Times New Roman" w:hint="eastAsia"/>
          <w:sz w:val="24"/>
          <w:szCs w:val="24"/>
        </w:rPr>
        <w:instrText>指点一二</w:instrText>
      </w:r>
      <w:r w:rsidR="00000000">
        <w:rPr>
          <w:rFonts w:ascii="Times New Roman" w:cs="Times New Roman" w:hint="eastAsia"/>
          <w:sz w:val="24"/>
          <w:szCs w:val="24"/>
        </w:rPr>
        <w:instrText>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950D21">
        <w:rPr>
          <w:rFonts w:ascii="Times New Roman" w:cs="Times New Roman"/>
          <w:sz w:val="24"/>
          <w:szCs w:val="24"/>
        </w:rPr>
        <w:pict w14:anchorId="5291792A">
          <v:shape id="_x0000_i1028" type="#_x0000_t75" style="width:63.75pt;height:12.75pt">
            <v:imagedata r:id="rId13" r:href="rId14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72F8FC88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1. </w:t>
      </w:r>
      <w:r>
        <w:rPr>
          <w:rFonts w:ascii="Times New Roman" w:eastAsia="仿宋" w:cs="Times New Roman"/>
          <w:sz w:val="24"/>
          <w:szCs w:val="24"/>
        </w:rPr>
        <w:t>试</w:t>
      </w:r>
      <w:r>
        <w:rPr>
          <w:rFonts w:ascii="Times New Roman" w:eastAsia="仿宋" w:cs="Times New Roman" w:hint="eastAsia"/>
          <w:sz w:val="24"/>
          <w:szCs w:val="24"/>
        </w:rPr>
        <w:t>题总体上趋向简单，主要考查场强、电势相关的知识点，带电粒子的直线运动及电容器问题．</w:t>
      </w:r>
      <w:r>
        <w:rPr>
          <w:rFonts w:ascii="Times New Roman" w:eastAsia="仿宋" w:cs="Times New Roman"/>
          <w:sz w:val="24"/>
          <w:szCs w:val="24"/>
        </w:rPr>
        <w:t>要重视相关未考的内容．</w:t>
      </w:r>
    </w:p>
    <w:p w14:paraId="54FCD328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2. </w:t>
      </w:r>
      <w:r>
        <w:rPr>
          <w:rFonts w:ascii="Times New Roman" w:eastAsia="仿宋" w:cs="Times New Roman"/>
          <w:sz w:val="24"/>
          <w:szCs w:val="24"/>
        </w:rPr>
        <w:t>电容器带电量不变，正对面积不变，只改变两板之间距离时，其间场强不变．运用此结论，第</w:t>
      </w:r>
      <w:r>
        <w:rPr>
          <w:rFonts w:ascii="Times New Roman" w:eastAsia="仿宋" w:cs="Times New Roman"/>
          <w:sz w:val="24"/>
          <w:szCs w:val="24"/>
        </w:rPr>
        <w:t>3</w:t>
      </w:r>
      <w:r>
        <w:rPr>
          <w:rFonts w:ascii="Times New Roman" w:eastAsia="仿宋" w:cs="Times New Roman"/>
          <w:sz w:val="24"/>
          <w:szCs w:val="24"/>
        </w:rPr>
        <w:t>题易解．场强变不变，看电场线密度，即可形象化判断．</w:t>
      </w:r>
    </w:p>
    <w:p w14:paraId="023D9926" w14:textId="77777777" w:rsidR="00822015" w:rsidRDefault="00822015" w:rsidP="00822015">
      <w:pPr>
        <w:pStyle w:val="a3"/>
        <w:spacing w:line="288" w:lineRule="auto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</w:instrText>
      </w:r>
      <w:r>
        <w:rPr>
          <w:rFonts w:ascii="Times New Roman" w:cs="Times New Roman" w:hint="eastAsia"/>
          <w:sz w:val="24"/>
          <w:szCs w:val="24"/>
        </w:rPr>
        <w:instrText>核心串讲</w:instrText>
      </w:r>
      <w:r>
        <w:rPr>
          <w:rFonts w:ascii="Times New Roman" w:cs="Times New Roman" w:hint="eastAsia"/>
          <w:sz w:val="24"/>
          <w:szCs w:val="24"/>
        </w:rPr>
        <w:instrText>.TIF"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</w:instrText>
      </w:r>
      <w:r>
        <w:rPr>
          <w:rFonts w:ascii="Times New Roman" w:cs="Times New Roman" w:hint="eastAsia"/>
          <w:sz w:val="24"/>
          <w:szCs w:val="24"/>
        </w:rPr>
        <w:instrText>核心串讲</w:instrText>
      </w:r>
      <w:r>
        <w:rPr>
          <w:rFonts w:ascii="Times New Roman" w:cs="Times New Roman" w:hint="eastAsia"/>
          <w:sz w:val="24"/>
          <w:szCs w:val="24"/>
        </w:rPr>
        <w:instrText>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</w:instrText>
      </w:r>
      <w:r w:rsidR="00000000">
        <w:rPr>
          <w:rFonts w:ascii="Times New Roman" w:cs="Times New Roman" w:hint="eastAsia"/>
          <w:sz w:val="24"/>
          <w:szCs w:val="24"/>
        </w:rPr>
        <w:instrText>核心串讲</w:instrText>
      </w:r>
      <w:r w:rsidR="00000000">
        <w:rPr>
          <w:rFonts w:ascii="Times New Roman" w:cs="Times New Roman" w:hint="eastAsia"/>
          <w:sz w:val="24"/>
          <w:szCs w:val="24"/>
        </w:rPr>
        <w:instrText>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950D21">
        <w:rPr>
          <w:rFonts w:ascii="Times New Roman" w:cs="Times New Roman"/>
          <w:sz w:val="24"/>
          <w:szCs w:val="24"/>
        </w:rPr>
        <w:pict w14:anchorId="31E2287C">
          <v:shape id="_x0000_i1029" type="#_x0000_t75" style="width:419.65pt;height:15pt">
            <v:imagedata r:id="rId15" r:href="rId16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102904B3" w14:textId="77777777" w:rsidR="00822015" w:rsidRDefault="00822015" w:rsidP="00822015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1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库仑定律：</w:t>
      </w:r>
      <w:r>
        <w:rPr>
          <w:rFonts w:ascii="Times New Roman" w:cs="Times New Roman"/>
          <w:i/>
          <w:sz w:val="24"/>
          <w:szCs w:val="24"/>
        </w:rPr>
        <w:t>F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k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q</w:instrText>
      </w:r>
      <w:r>
        <w:rPr>
          <w:rFonts w:ascii="Times New Roman" w:cs="Times New Roman"/>
          <w:sz w:val="24"/>
          <w:szCs w:val="24"/>
          <w:vertAlign w:val="subscript"/>
        </w:rPr>
        <w:instrText>1</w:instrText>
      </w:r>
      <w:r>
        <w:rPr>
          <w:rFonts w:ascii="Times New Roman" w:cs="Times New Roman"/>
          <w:i/>
          <w:sz w:val="24"/>
          <w:szCs w:val="24"/>
        </w:rPr>
        <w:instrText>q</w:instrText>
      </w:r>
      <w:r>
        <w:rPr>
          <w:rFonts w:ascii="Times New Roman" w:cs="Times New Roman"/>
          <w:sz w:val="24"/>
          <w:szCs w:val="24"/>
          <w:vertAlign w:val="subscript"/>
        </w:rPr>
        <w:instrText>2</w:instrText>
      </w:r>
      <w:r>
        <w:rPr>
          <w:rFonts w:ascii="Times New Roman" w:cs="Times New Roman"/>
          <w:i/>
          <w:sz w:val="24"/>
          <w:szCs w:val="24"/>
        </w:rPr>
        <w:instrText>,r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.</w:t>
      </w:r>
    </w:p>
    <w:p w14:paraId="10A5FBDB" w14:textId="77777777" w:rsidR="00822015" w:rsidRDefault="00822015" w:rsidP="00822015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lastRenderedPageBreak/>
        <w:t>2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电场场强：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F,q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k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Q,r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U,d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.</w:t>
      </w:r>
    </w:p>
    <w:p w14:paraId="4ABBCD36" w14:textId="77777777" w:rsidR="00822015" w:rsidRDefault="00822015" w:rsidP="00822015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3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电场能相关</w:t>
      </w:r>
    </w:p>
    <w:p w14:paraId="21BC637D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电势能：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  <w:vertAlign w:val="subscript"/>
        </w:rPr>
        <w:t>p</w:t>
      </w:r>
      <w:r>
        <w:rPr>
          <w:rFonts w:ascii="Times New Roman" w:cs="Times New Roman"/>
          <w:i/>
          <w:sz w:val="24"/>
          <w:szCs w:val="24"/>
          <w:vertAlign w:val="subscript"/>
        </w:rPr>
        <w:t>A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W</w:t>
      </w:r>
      <w:r>
        <w:rPr>
          <w:rFonts w:ascii="Times New Roman" w:cs="Times New Roman"/>
          <w:i/>
          <w:sz w:val="24"/>
          <w:szCs w:val="24"/>
          <w:vertAlign w:val="subscript"/>
        </w:rPr>
        <w:t>A</w:t>
      </w:r>
      <w:r>
        <w:rPr>
          <w:rFonts w:ascii="Times New Roman" w:cs="Times New Roman"/>
          <w:sz w:val="24"/>
          <w:szCs w:val="24"/>
          <w:vertAlign w:val="subscript"/>
        </w:rPr>
        <w:t>0</w:t>
      </w:r>
      <w:r>
        <w:rPr>
          <w:rFonts w:ascii="Times New Roman" w:cs="Times New Roman"/>
          <w:sz w:val="24"/>
          <w:szCs w:val="24"/>
        </w:rPr>
        <w:t>，电荷在某点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i/>
          <w:sz w:val="24"/>
          <w:szCs w:val="24"/>
        </w:rPr>
        <w:t>A</w:t>
      </w:r>
      <w:r>
        <w:rPr>
          <w:rFonts w:ascii="Times New Roman" w:cs="Times New Roman"/>
          <w:sz w:val="24"/>
          <w:szCs w:val="24"/>
        </w:rPr>
        <w:t>点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的电势能，等于把它从这点移动到零势能位置时电场力做的</w:t>
      </w:r>
      <w:r>
        <w:rPr>
          <w:rFonts w:ascii="Times New Roman" w:cs="Times New Roman" w:hint="eastAsia"/>
          <w:sz w:val="24"/>
          <w:szCs w:val="24"/>
        </w:rPr>
        <w:t>功．</w:t>
      </w:r>
    </w:p>
    <w:p w14:paraId="53418834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(2) </w:t>
      </w:r>
      <w:r>
        <w:rPr>
          <w:rFonts w:ascii="Times New Roman" w:cs="Times New Roman"/>
          <w:sz w:val="24"/>
          <w:szCs w:val="24"/>
        </w:rPr>
        <w:t>电势与电势能：</w:t>
      </w:r>
      <w:r>
        <w:rPr>
          <w:rFonts w:ascii="Times New Roman" w:cs="Times New Roman"/>
          <w:i/>
          <w:sz w:val="24"/>
          <w:szCs w:val="24"/>
        </w:rPr>
        <w:t>φ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E</w:instrText>
      </w:r>
      <w:r>
        <w:rPr>
          <w:rFonts w:ascii="Times New Roman" w:cs="Times New Roman"/>
          <w:sz w:val="24"/>
          <w:szCs w:val="24"/>
          <w:vertAlign w:val="subscript"/>
        </w:rPr>
        <w:instrText>p</w:instrText>
      </w:r>
      <w:r>
        <w:rPr>
          <w:rFonts w:ascii="Times New Roman" w:cs="Times New Roman"/>
          <w:i/>
          <w:sz w:val="24"/>
          <w:szCs w:val="24"/>
        </w:rPr>
        <w:instrText>,q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.</w:t>
      </w:r>
    </w:p>
    <w:p w14:paraId="14130BE9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(3) </w:t>
      </w:r>
      <w:r>
        <w:rPr>
          <w:rFonts w:ascii="Times New Roman" w:cs="Times New Roman"/>
          <w:sz w:val="24"/>
          <w:szCs w:val="24"/>
        </w:rPr>
        <w:t>电场力做功与电势能的变化：</w:t>
      </w:r>
      <w:r>
        <w:rPr>
          <w:rFonts w:ascii="Times New Roman" w:cs="Times New Roman"/>
          <w:i/>
          <w:sz w:val="24"/>
          <w:szCs w:val="24"/>
        </w:rPr>
        <w:t>W</w:t>
      </w:r>
      <w:r>
        <w:rPr>
          <w:rFonts w:ascii="Times New Roman" w:cs="Times New Roman"/>
          <w:i/>
          <w:sz w:val="24"/>
          <w:szCs w:val="24"/>
          <w:vertAlign w:val="subscript"/>
        </w:rPr>
        <w:t>AB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  <w:u w:val="single"/>
        </w:rPr>
        <w:t>E</w:t>
      </w:r>
      <w:r>
        <w:rPr>
          <w:rFonts w:ascii="Times New Roman" w:cs="Times New Roman"/>
          <w:sz w:val="24"/>
          <w:szCs w:val="24"/>
          <w:u w:val="single"/>
          <w:vertAlign w:val="subscript"/>
        </w:rPr>
        <w:t>p</w:t>
      </w:r>
      <w:r>
        <w:rPr>
          <w:rFonts w:ascii="Times New Roman" w:cs="Times New Roman"/>
          <w:i/>
          <w:sz w:val="24"/>
          <w:szCs w:val="24"/>
          <w:u w:val="single"/>
          <w:vertAlign w:val="subscript"/>
        </w:rPr>
        <w:t>A</w:t>
      </w:r>
      <w:r>
        <w:rPr>
          <w:rFonts w:ascii="Times New Roman" w:cs="Times New Roman"/>
          <w:sz w:val="24"/>
          <w:szCs w:val="24"/>
          <w:u w:val="single"/>
        </w:rPr>
        <w:t>－</w:t>
      </w:r>
      <w:r>
        <w:rPr>
          <w:rFonts w:ascii="Times New Roman" w:cs="Times New Roman"/>
          <w:i/>
          <w:sz w:val="24"/>
          <w:szCs w:val="24"/>
          <w:u w:val="single"/>
        </w:rPr>
        <w:t>E</w:t>
      </w:r>
      <w:r>
        <w:rPr>
          <w:rFonts w:ascii="Times New Roman" w:cs="Times New Roman"/>
          <w:sz w:val="24"/>
          <w:szCs w:val="24"/>
          <w:u w:val="single"/>
          <w:vertAlign w:val="subscript"/>
        </w:rPr>
        <w:t>p</w:t>
      </w:r>
      <w:r>
        <w:rPr>
          <w:rFonts w:ascii="Times New Roman" w:cs="Times New Roman"/>
          <w:i/>
          <w:sz w:val="24"/>
          <w:szCs w:val="24"/>
          <w:u w:val="single"/>
          <w:vertAlign w:val="subscript"/>
        </w:rPr>
        <w:t>B</w:t>
      </w:r>
      <w:r>
        <w:rPr>
          <w:rFonts w:ascii="Times New Roman" w:cs="Times New Roman"/>
          <w:sz w:val="24"/>
          <w:szCs w:val="24"/>
          <w:u w:val="single"/>
        </w:rPr>
        <w:t>＝－</w:t>
      </w:r>
      <w:r>
        <w:rPr>
          <w:rFonts w:ascii="Times New Roman" w:cs="Times New Roman"/>
          <w:sz w:val="24"/>
          <w:szCs w:val="24"/>
          <w:u w:val="single"/>
        </w:rPr>
        <w:t>Δ</w:t>
      </w:r>
      <w:r>
        <w:rPr>
          <w:rFonts w:ascii="Times New Roman" w:cs="Times New Roman"/>
          <w:i/>
          <w:sz w:val="24"/>
          <w:szCs w:val="24"/>
          <w:u w:val="single"/>
        </w:rPr>
        <w:t>E</w:t>
      </w:r>
      <w:r>
        <w:rPr>
          <w:rFonts w:ascii="Times New Roman" w:cs="Times New Roman"/>
          <w:sz w:val="24"/>
          <w:szCs w:val="24"/>
          <w:u w:val="single"/>
          <w:vertAlign w:val="subscript"/>
        </w:rPr>
        <w:t>p</w:t>
      </w:r>
      <w:r>
        <w:rPr>
          <w:rFonts w:ascii="Times New Roman" w:cs="Times New Roman"/>
          <w:sz w:val="24"/>
          <w:szCs w:val="24"/>
        </w:rPr>
        <w:t>．</w:t>
      </w:r>
    </w:p>
    <w:p w14:paraId="39BC9507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(4) </w:t>
      </w:r>
      <w:r>
        <w:rPr>
          <w:rFonts w:ascii="Times New Roman" w:cs="Times New Roman"/>
          <w:sz w:val="24"/>
          <w:szCs w:val="24"/>
        </w:rPr>
        <w:t>电势差</w:t>
      </w:r>
      <w:r>
        <w:rPr>
          <w:rFonts w:ascii="Times New Roman" w:cs="Times New Roman"/>
          <w:sz w:val="24"/>
          <w:szCs w:val="24"/>
        </w:rPr>
        <w:t xml:space="preserve"> </w:t>
      </w:r>
      <w:r>
        <w:rPr>
          <w:rFonts w:ascii="Times New Roman" w:cs="Times New Roman"/>
          <w:sz w:val="24"/>
          <w:szCs w:val="24"/>
        </w:rPr>
        <w:t>：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i/>
          <w:sz w:val="24"/>
          <w:szCs w:val="24"/>
          <w:vertAlign w:val="subscript"/>
        </w:rPr>
        <w:t>AB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  <w:u w:val="single"/>
        </w:rPr>
        <w:t>φ</w:t>
      </w:r>
      <w:r>
        <w:rPr>
          <w:rFonts w:ascii="Times New Roman" w:cs="Times New Roman"/>
          <w:i/>
          <w:sz w:val="24"/>
          <w:szCs w:val="24"/>
          <w:u w:val="single"/>
          <w:vertAlign w:val="subscript"/>
        </w:rPr>
        <w:t>A</w:t>
      </w:r>
      <w:r>
        <w:rPr>
          <w:rFonts w:ascii="Times New Roman" w:cs="Times New Roman"/>
          <w:sz w:val="24"/>
          <w:szCs w:val="24"/>
          <w:u w:val="single"/>
        </w:rPr>
        <w:t>－</w:t>
      </w:r>
      <w:r>
        <w:rPr>
          <w:rFonts w:ascii="Times New Roman" w:cs="Times New Roman"/>
          <w:i/>
          <w:sz w:val="24"/>
          <w:szCs w:val="24"/>
          <w:u w:val="single"/>
        </w:rPr>
        <w:t>φ</w:t>
      </w:r>
      <w:r>
        <w:rPr>
          <w:rFonts w:ascii="Times New Roman" w:cs="Times New Roman"/>
          <w:i/>
          <w:sz w:val="24"/>
          <w:szCs w:val="24"/>
          <w:u w:val="single"/>
          <w:vertAlign w:val="subscript"/>
        </w:rPr>
        <w:t>B</w:t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i/>
          <w:sz w:val="24"/>
          <w:szCs w:val="24"/>
          <w:vertAlign w:val="subscript"/>
        </w:rPr>
        <w:t>BA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  <w:u w:val="single"/>
        </w:rPr>
        <w:t>φ</w:t>
      </w:r>
      <w:r>
        <w:rPr>
          <w:rFonts w:ascii="Times New Roman" w:cs="Times New Roman"/>
          <w:i/>
          <w:sz w:val="24"/>
          <w:szCs w:val="24"/>
          <w:u w:val="single"/>
          <w:vertAlign w:val="subscript"/>
        </w:rPr>
        <w:t>B</w:t>
      </w:r>
      <w:r>
        <w:rPr>
          <w:rFonts w:ascii="Times New Roman" w:cs="Times New Roman"/>
          <w:sz w:val="24"/>
          <w:szCs w:val="24"/>
          <w:u w:val="single"/>
        </w:rPr>
        <w:t>－</w:t>
      </w:r>
      <w:r>
        <w:rPr>
          <w:rFonts w:ascii="Times New Roman" w:cs="Times New Roman"/>
          <w:i/>
          <w:sz w:val="24"/>
          <w:szCs w:val="24"/>
          <w:u w:val="single"/>
        </w:rPr>
        <w:t>φ</w:t>
      </w:r>
      <w:r>
        <w:rPr>
          <w:rFonts w:ascii="Times New Roman" w:cs="Times New Roman"/>
          <w:i/>
          <w:sz w:val="24"/>
          <w:szCs w:val="24"/>
          <w:u w:val="single"/>
          <w:vertAlign w:val="subscript"/>
        </w:rPr>
        <w:t>A</w:t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i/>
          <w:sz w:val="24"/>
          <w:szCs w:val="24"/>
          <w:vertAlign w:val="subscript"/>
        </w:rPr>
        <w:t>AB</w:t>
      </w:r>
      <w:r>
        <w:rPr>
          <w:rFonts w:ascii="Times New Roman" w:cs="Times New Roman"/>
          <w:sz w:val="24"/>
          <w:szCs w:val="24"/>
        </w:rPr>
        <w:t>＝－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i/>
          <w:sz w:val="24"/>
          <w:szCs w:val="24"/>
          <w:vertAlign w:val="subscript"/>
        </w:rPr>
        <w:t>BA</w:t>
      </w:r>
      <w:r>
        <w:rPr>
          <w:rFonts w:ascii="Times New Roman" w:cs="Times New Roman"/>
          <w:sz w:val="24"/>
          <w:szCs w:val="24"/>
        </w:rPr>
        <w:t>.</w:t>
      </w:r>
    </w:p>
    <w:p w14:paraId="12AE0DE7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(5) </w:t>
      </w:r>
      <w:r>
        <w:rPr>
          <w:rFonts w:ascii="Times New Roman" w:cs="Times New Roman"/>
          <w:sz w:val="24"/>
          <w:szCs w:val="24"/>
        </w:rPr>
        <w:t>电势差与电场力做功：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i/>
          <w:sz w:val="24"/>
          <w:szCs w:val="24"/>
          <w:vertAlign w:val="subscript"/>
        </w:rPr>
        <w:t>AB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W</w:instrText>
      </w:r>
      <w:r>
        <w:rPr>
          <w:rFonts w:ascii="Times New Roman" w:cs="Times New Roman"/>
          <w:i/>
          <w:sz w:val="24"/>
          <w:szCs w:val="24"/>
          <w:vertAlign w:val="subscript"/>
        </w:rPr>
        <w:instrText>AB</w:instrText>
      </w:r>
      <w:r>
        <w:rPr>
          <w:rFonts w:ascii="Times New Roman" w:cs="Times New Roman"/>
          <w:i/>
          <w:sz w:val="24"/>
          <w:szCs w:val="24"/>
        </w:rPr>
        <w:instrText>,q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φ</w:t>
      </w:r>
      <w:r>
        <w:rPr>
          <w:rFonts w:ascii="Times New Roman" w:cs="Times New Roman"/>
          <w:i/>
          <w:sz w:val="24"/>
          <w:szCs w:val="24"/>
          <w:vertAlign w:val="subscript"/>
        </w:rPr>
        <w:t>A</w:t>
      </w:r>
      <w:r>
        <w:rPr>
          <w:rFonts w:ascii="Times New Roman" w:cs="Times New Roman"/>
          <w:sz w:val="24"/>
          <w:szCs w:val="24"/>
        </w:rPr>
        <w:t>－</w:t>
      </w:r>
      <w:r>
        <w:rPr>
          <w:rFonts w:ascii="Times New Roman" w:cs="Times New Roman"/>
          <w:i/>
          <w:sz w:val="24"/>
          <w:szCs w:val="24"/>
        </w:rPr>
        <w:t>φ</w:t>
      </w:r>
      <w:r>
        <w:rPr>
          <w:rFonts w:ascii="Times New Roman" w:cs="Times New Roman"/>
          <w:i/>
          <w:sz w:val="24"/>
          <w:szCs w:val="24"/>
          <w:vertAlign w:val="subscript"/>
        </w:rPr>
        <w:t>B</w:t>
      </w:r>
      <w:r>
        <w:rPr>
          <w:rFonts w:ascii="Times New Roman" w:cs="Times New Roman"/>
          <w:sz w:val="24"/>
          <w:szCs w:val="24"/>
        </w:rPr>
        <w:t>，或</w:t>
      </w:r>
      <w:r>
        <w:rPr>
          <w:rFonts w:ascii="Times New Roman" w:cs="Times New Roman"/>
          <w:i/>
          <w:sz w:val="24"/>
          <w:szCs w:val="24"/>
        </w:rPr>
        <w:t>W</w:t>
      </w:r>
      <w:r>
        <w:rPr>
          <w:rFonts w:ascii="Times New Roman" w:cs="Times New Roman"/>
          <w:i/>
          <w:sz w:val="24"/>
          <w:szCs w:val="24"/>
          <w:vertAlign w:val="subscript"/>
        </w:rPr>
        <w:t>AB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qU</w:t>
      </w:r>
      <w:r>
        <w:rPr>
          <w:rFonts w:ascii="Times New Roman" w:cs="Times New Roman"/>
          <w:i/>
          <w:sz w:val="24"/>
          <w:szCs w:val="24"/>
          <w:vertAlign w:val="subscript"/>
        </w:rPr>
        <w:t>AB</w:t>
      </w:r>
      <w:r>
        <w:rPr>
          <w:rFonts w:ascii="Times New Roman" w:cs="Times New Roman"/>
          <w:sz w:val="24"/>
          <w:szCs w:val="24"/>
        </w:rPr>
        <w:t>.</w:t>
      </w:r>
    </w:p>
    <w:p w14:paraId="3A582106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(6) </w:t>
      </w:r>
      <w:r>
        <w:rPr>
          <w:rFonts w:ascii="Times New Roman" w:cs="Times New Roman"/>
          <w:sz w:val="24"/>
          <w:szCs w:val="24"/>
        </w:rPr>
        <w:t>匀强电场中电势差与电场强度的关系：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i/>
          <w:sz w:val="24"/>
          <w:szCs w:val="24"/>
          <w:vertAlign w:val="subscript"/>
        </w:rPr>
        <w:t>AB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  <w:u w:val="single"/>
        </w:rPr>
        <w:t>Ed</w:t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U</w:instrText>
      </w:r>
      <w:r>
        <w:rPr>
          <w:rFonts w:ascii="Times New Roman" w:cs="Times New Roman"/>
          <w:i/>
          <w:sz w:val="24"/>
          <w:szCs w:val="24"/>
          <w:vertAlign w:val="subscript"/>
        </w:rPr>
        <w:instrText>AB</w:instrText>
      </w:r>
      <w:r>
        <w:rPr>
          <w:rFonts w:ascii="Times New Roman" w:cs="Times New Roman"/>
          <w:i/>
          <w:sz w:val="24"/>
          <w:szCs w:val="24"/>
        </w:rPr>
        <w:instrText>,d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.</w:t>
      </w:r>
    </w:p>
    <w:p w14:paraId="61F7AF4E" w14:textId="77777777" w:rsidR="00822015" w:rsidRDefault="00822015" w:rsidP="00822015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4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关于</w:t>
      </w:r>
      <w:r>
        <w:rPr>
          <w:rFonts w:ascii="Times New Roman" w:eastAsia="黑体" w:cs="Times New Roman"/>
          <w:b/>
          <w:i/>
          <w:sz w:val="24"/>
          <w:szCs w:val="24"/>
        </w:rPr>
        <w:t>U</w:t>
      </w:r>
      <w:r>
        <w:rPr>
          <w:rFonts w:ascii="Times New Roman" w:eastAsia="黑体" w:cs="Times New Roman"/>
          <w:b/>
          <w:i/>
          <w:sz w:val="24"/>
          <w:szCs w:val="24"/>
          <w:vertAlign w:val="subscript"/>
        </w:rPr>
        <w:t>AB</w:t>
      </w:r>
      <w:r>
        <w:rPr>
          <w:rFonts w:ascii="Times New Roman" w:eastAsia="黑体" w:cs="Times New Roman"/>
          <w:sz w:val="24"/>
          <w:szCs w:val="24"/>
        </w:rPr>
        <w:t>＝</w:t>
      </w:r>
      <w:r>
        <w:rPr>
          <w:rFonts w:ascii="Times New Roman" w:eastAsia="黑体" w:cs="Times New Roman"/>
          <w:b/>
          <w:i/>
          <w:sz w:val="24"/>
          <w:szCs w:val="24"/>
        </w:rPr>
        <w:t>Ed</w:t>
      </w:r>
      <w:r>
        <w:rPr>
          <w:rFonts w:ascii="Times New Roman" w:eastAsia="黑体" w:cs="Times New Roman"/>
          <w:b/>
          <w:i/>
          <w:sz w:val="24"/>
          <w:szCs w:val="24"/>
        </w:rPr>
        <w:t>，</w:t>
      </w:r>
      <w:r>
        <w:rPr>
          <w:rFonts w:ascii="Times New Roman" w:eastAsia="黑体" w:cs="Times New Roman"/>
          <w:b/>
          <w:i/>
          <w:sz w:val="24"/>
          <w:szCs w:val="24"/>
        </w:rPr>
        <w:t>E</w:t>
      </w:r>
      <w:r>
        <w:rPr>
          <w:rFonts w:ascii="Times New Roman" w:eastAsia="黑体" w:cs="Times New Roman"/>
          <w:sz w:val="24"/>
          <w:szCs w:val="24"/>
        </w:rPr>
        <w:t>＝</w: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>
        <w:rPr>
          <w:rFonts w:ascii="Times New Roman" w:eastAsia="黑体" w:cs="Times New Roman"/>
          <w:b/>
          <w:i/>
          <w:sz w:val="24"/>
          <w:szCs w:val="24"/>
        </w:rPr>
        <w:instrText xml:space="preserve"> eq \f</w:instrText>
      </w:r>
      <w:r>
        <w:rPr>
          <w:rFonts w:ascii="Times New Roman" w:eastAsia="黑体" w:cs="Times New Roman"/>
          <w:sz w:val="24"/>
          <w:szCs w:val="24"/>
        </w:rPr>
        <w:instrText>(</w:instrText>
      </w:r>
      <w:r>
        <w:rPr>
          <w:rFonts w:ascii="Times New Roman" w:eastAsia="黑体" w:cs="Times New Roman"/>
          <w:b/>
          <w:i/>
          <w:sz w:val="24"/>
          <w:szCs w:val="24"/>
        </w:rPr>
        <w:instrText>U</w:instrText>
      </w:r>
      <w:r>
        <w:rPr>
          <w:rFonts w:ascii="Times New Roman" w:eastAsia="黑体" w:cs="Times New Roman"/>
          <w:b/>
          <w:i/>
          <w:sz w:val="24"/>
          <w:szCs w:val="24"/>
          <w:vertAlign w:val="subscript"/>
        </w:rPr>
        <w:instrText>AB</w:instrText>
      </w:r>
      <w:r>
        <w:rPr>
          <w:rFonts w:ascii="Times New Roman" w:eastAsia="黑体" w:cs="Times New Roman"/>
          <w:b/>
          <w:i/>
          <w:sz w:val="24"/>
          <w:szCs w:val="24"/>
        </w:rPr>
        <w:instrText>,d</w:instrText>
      </w:r>
      <w:r>
        <w:rPr>
          <w:rFonts w:ascii="Times New Roman" w:eastAsia="黑体" w:cs="Times New Roman"/>
          <w:sz w:val="24"/>
          <w:szCs w:val="24"/>
        </w:rPr>
        <w:instrText>)</w:instrTex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end"/>
      </w:r>
      <w:r>
        <w:rPr>
          <w:rFonts w:ascii="Times New Roman" w:eastAsia="黑体" w:cs="Times New Roman"/>
          <w:b/>
          <w:i/>
          <w:sz w:val="24"/>
          <w:szCs w:val="24"/>
        </w:rPr>
        <w:t xml:space="preserve"> </w:t>
      </w:r>
      <w:r>
        <w:rPr>
          <w:rFonts w:ascii="Times New Roman" w:eastAsia="黑体" w:cs="Times New Roman"/>
          <w:sz w:val="24"/>
          <w:szCs w:val="24"/>
        </w:rPr>
        <w:t>的注意点与推论</w:t>
      </w:r>
    </w:p>
    <w:p w14:paraId="760D3227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注意点：</w:t>
      </w:r>
    </w:p>
    <w:p w14:paraId="7349F4CE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cs="Times New Roman"/>
          <w:sz w:val="24"/>
          <w:szCs w:val="24"/>
        </w:rPr>
        <w:t>只适用于匀强电场，但在非匀强电场中，可以用该式进行定性判断．</w:t>
      </w:r>
    </w:p>
    <w:p w14:paraId="77417FBD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cs="Times New Roman"/>
          <w:i/>
          <w:sz w:val="24"/>
          <w:szCs w:val="24"/>
        </w:rPr>
        <w:t>d</w:t>
      </w:r>
      <w:r>
        <w:rPr>
          <w:rFonts w:ascii="Times New Roman" w:cs="Times New Roman"/>
          <w:sz w:val="24"/>
          <w:szCs w:val="24"/>
        </w:rPr>
        <w:t>为某两点沿电场强度方向上的距离；</w:t>
      </w:r>
    </w:p>
    <w:p w14:paraId="26CE6E12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③</w:t>
      </w:r>
      <w:r>
        <w:rPr>
          <w:rFonts w:ascii="Times New Roman" w:cs="Times New Roman"/>
          <w:sz w:val="24"/>
          <w:szCs w:val="24"/>
        </w:rPr>
        <w:t>电场强度的方向是电势降低最快的方向．</w:t>
      </w:r>
    </w:p>
    <w:p w14:paraId="58617E7B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(2) </w:t>
      </w:r>
      <w:r>
        <w:rPr>
          <w:rFonts w:ascii="Times New Roman" w:cs="Times New Roman"/>
          <w:sz w:val="24"/>
          <w:szCs w:val="24"/>
        </w:rPr>
        <w:t>推论：</w:t>
      </w:r>
    </w:p>
    <w:p w14:paraId="2F3E1BA3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cs="Times New Roman"/>
          <w:sz w:val="24"/>
          <w:szCs w:val="24"/>
        </w:rPr>
        <w:t>如图甲所</w:t>
      </w:r>
      <w:r>
        <w:rPr>
          <w:rFonts w:ascii="Times New Roman" w:cs="Times New Roman" w:hint="eastAsia"/>
          <w:sz w:val="24"/>
          <w:szCs w:val="24"/>
        </w:rPr>
        <w:t>示，</w:t>
      </w:r>
      <w:r>
        <w:rPr>
          <w:rFonts w:ascii="Times New Roman" w:cs="Times New Roman"/>
          <w:i/>
          <w:sz w:val="24"/>
          <w:szCs w:val="24"/>
        </w:rPr>
        <w:t>C</w:t>
      </w:r>
      <w:r>
        <w:rPr>
          <w:rFonts w:ascii="Times New Roman" w:cs="Times New Roman"/>
          <w:sz w:val="24"/>
          <w:szCs w:val="24"/>
        </w:rPr>
        <w:t>点为线段</w:t>
      </w:r>
      <w:r>
        <w:rPr>
          <w:rFonts w:ascii="Times New Roman" w:cs="Times New Roman"/>
          <w:i/>
          <w:sz w:val="24"/>
          <w:szCs w:val="24"/>
        </w:rPr>
        <w:t>AB</w:t>
      </w:r>
      <w:r>
        <w:rPr>
          <w:rFonts w:ascii="Times New Roman" w:cs="Times New Roman"/>
          <w:sz w:val="24"/>
          <w:szCs w:val="24"/>
        </w:rPr>
        <w:t>的中点，则有</w:t>
      </w:r>
      <w:r>
        <w:rPr>
          <w:rFonts w:ascii="Times New Roman" w:cs="Times New Roman"/>
          <w:i/>
          <w:sz w:val="24"/>
          <w:szCs w:val="24"/>
        </w:rPr>
        <w:t>φ</w:t>
      </w:r>
      <w:r>
        <w:rPr>
          <w:rFonts w:ascii="Times New Roman" w:cs="Times New Roman"/>
          <w:i/>
          <w:sz w:val="24"/>
          <w:szCs w:val="24"/>
          <w:vertAlign w:val="subscript"/>
        </w:rPr>
        <w:t>C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  <w:u w:val="single"/>
        </w:rPr>
        <w:fldChar w:fldCharType="begin"/>
      </w:r>
      <w:r>
        <w:rPr>
          <w:rFonts w:ascii="Times New Roman" w:cs="Times New Roman"/>
          <w:i/>
          <w:sz w:val="24"/>
          <w:szCs w:val="24"/>
          <w:u w:val="single"/>
        </w:rPr>
        <w:instrText xml:space="preserve"> eq</w:instrText>
      </w:r>
      <w:r>
        <w:rPr>
          <w:rFonts w:ascii="Times New Roman" w:cs="Times New Roman"/>
          <w:sz w:val="24"/>
          <w:szCs w:val="24"/>
          <w:u w:val="single"/>
        </w:rPr>
        <w:instrText xml:space="preserve"> \</w:instrText>
      </w:r>
      <w:r>
        <w:rPr>
          <w:rFonts w:ascii="Times New Roman" w:cs="Times New Roman"/>
          <w:i/>
          <w:sz w:val="24"/>
          <w:szCs w:val="24"/>
          <w:u w:val="single"/>
        </w:rPr>
        <w:instrText>f</w:instrText>
      </w:r>
      <w:r>
        <w:rPr>
          <w:rFonts w:ascii="Times New Roman" w:cs="Times New Roman"/>
          <w:sz w:val="24"/>
          <w:szCs w:val="24"/>
          <w:u w:val="single"/>
        </w:rPr>
        <w:instrText>(</w:instrText>
      </w:r>
      <w:r>
        <w:rPr>
          <w:rFonts w:ascii="Times New Roman" w:cs="Times New Roman"/>
          <w:i/>
          <w:sz w:val="24"/>
          <w:szCs w:val="24"/>
          <w:u w:val="single"/>
        </w:rPr>
        <w:instrText>φ</w:instrText>
      </w:r>
      <w:r>
        <w:rPr>
          <w:rFonts w:ascii="Times New Roman" w:cs="Times New Roman"/>
          <w:i/>
          <w:sz w:val="24"/>
          <w:szCs w:val="24"/>
          <w:u w:val="single"/>
          <w:vertAlign w:val="subscript"/>
        </w:rPr>
        <w:instrText>A</w:instrText>
      </w:r>
      <w:r>
        <w:rPr>
          <w:rFonts w:ascii="Times New Roman" w:cs="Times New Roman"/>
          <w:sz w:val="24"/>
          <w:szCs w:val="24"/>
          <w:u w:val="single"/>
        </w:rPr>
        <w:instrText>＋</w:instrText>
      </w:r>
      <w:r>
        <w:rPr>
          <w:rFonts w:ascii="Times New Roman" w:cs="Times New Roman"/>
          <w:i/>
          <w:sz w:val="24"/>
          <w:szCs w:val="24"/>
          <w:u w:val="single"/>
        </w:rPr>
        <w:instrText>φ</w:instrText>
      </w:r>
      <w:r>
        <w:rPr>
          <w:rFonts w:ascii="Times New Roman" w:cs="Times New Roman"/>
          <w:i/>
          <w:sz w:val="24"/>
          <w:szCs w:val="24"/>
          <w:u w:val="single"/>
          <w:vertAlign w:val="subscript"/>
        </w:rPr>
        <w:instrText>B</w:instrText>
      </w:r>
      <w:r>
        <w:rPr>
          <w:rFonts w:ascii="Times New Roman" w:cs="Times New Roman"/>
          <w:i/>
          <w:sz w:val="24"/>
          <w:szCs w:val="24"/>
          <w:u w:val="single"/>
        </w:rPr>
        <w:instrText>,</w:instrText>
      </w:r>
      <w:r>
        <w:rPr>
          <w:rFonts w:ascii="Times New Roman" w:cs="Times New Roman"/>
          <w:sz w:val="24"/>
          <w:szCs w:val="24"/>
          <w:u w:val="single"/>
        </w:rPr>
        <w:instrText>2)</w:instrText>
      </w:r>
      <w:r>
        <w:rPr>
          <w:rFonts w:ascii="Times New Roman" w:cs="Times New Roman"/>
          <w:i/>
          <w:sz w:val="24"/>
          <w:szCs w:val="24"/>
          <w:u w:val="single"/>
        </w:rPr>
        <w:fldChar w:fldCharType="end"/>
      </w:r>
      <w:r>
        <w:rPr>
          <w:rFonts w:ascii="Times New Roman" w:cs="Times New Roman"/>
          <w:sz w:val="24"/>
          <w:szCs w:val="24"/>
        </w:rPr>
        <w:t>．</w:t>
      </w:r>
    </w:p>
    <w:p w14:paraId="7CB705B7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②</w:t>
      </w:r>
      <w:r>
        <w:rPr>
          <w:rFonts w:ascii="Times New Roman" w:cs="Times New Roman"/>
          <w:sz w:val="24"/>
          <w:szCs w:val="24"/>
        </w:rPr>
        <w:t>如图乙所示，</w:t>
      </w:r>
      <w:r>
        <w:rPr>
          <w:rFonts w:ascii="Times New Roman" w:cs="Times New Roman"/>
          <w:i/>
          <w:sz w:val="24"/>
          <w:szCs w:val="24"/>
        </w:rPr>
        <w:t>AB</w:t>
      </w:r>
      <w:r>
        <w:rPr>
          <w:rFonts w:hAnsi="宋体" w:cs="Times New Roman"/>
          <w:sz w:val="24"/>
          <w:szCs w:val="24"/>
        </w:rPr>
        <w:t>∥</w:t>
      </w:r>
      <w:r>
        <w:rPr>
          <w:rFonts w:ascii="Times New Roman" w:cs="Times New Roman"/>
          <w:i/>
          <w:sz w:val="24"/>
          <w:szCs w:val="24"/>
        </w:rPr>
        <w:t>CD</w:t>
      </w:r>
      <w:r>
        <w:rPr>
          <w:rFonts w:ascii="Times New Roman" w:cs="Times New Roman"/>
          <w:sz w:val="24"/>
          <w:szCs w:val="24"/>
        </w:rPr>
        <w:t>，且</w:t>
      </w:r>
      <w:r>
        <w:rPr>
          <w:rFonts w:ascii="Times New Roman" w:cs="Times New Roman"/>
          <w:i/>
          <w:sz w:val="24"/>
          <w:szCs w:val="24"/>
        </w:rPr>
        <w:t>AB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CD</w:t>
      </w:r>
      <w:r>
        <w:rPr>
          <w:rFonts w:ascii="Times New Roman" w:cs="Times New Roman"/>
          <w:sz w:val="24"/>
          <w:szCs w:val="24"/>
        </w:rPr>
        <w:t>，则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i/>
          <w:sz w:val="24"/>
          <w:szCs w:val="24"/>
          <w:vertAlign w:val="subscript"/>
        </w:rPr>
        <w:t>AB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i/>
          <w:sz w:val="24"/>
          <w:szCs w:val="24"/>
          <w:vertAlign w:val="subscript"/>
        </w:rPr>
        <w:t>CD</w:t>
      </w:r>
      <w:r>
        <w:rPr>
          <w:rFonts w:ascii="Times New Roman" w:cs="Times New Roman"/>
          <w:sz w:val="24"/>
          <w:szCs w:val="24"/>
        </w:rPr>
        <w:t>.</w:t>
      </w:r>
      <w:r>
        <w:rPr>
          <w:rFonts w:ascii="Times New Roman" w:cs="Times New Roman"/>
          <w:sz w:val="24"/>
          <w:szCs w:val="24"/>
        </w:rPr>
        <w:t>即在匀强电场中两条平行且相等的线段两端点间的电势差</w:t>
      </w:r>
      <w:r>
        <w:rPr>
          <w:rFonts w:ascii="Times New Roman" w:cs="Times New Roman"/>
          <w:sz w:val="24"/>
          <w:szCs w:val="24"/>
          <w:u w:val="single"/>
        </w:rPr>
        <w:t>相等</w:t>
      </w:r>
      <w:r>
        <w:rPr>
          <w:rFonts w:ascii="Times New Roman" w:cs="Times New Roman"/>
          <w:sz w:val="24"/>
          <w:szCs w:val="24"/>
        </w:rPr>
        <w:t>．</w:t>
      </w:r>
    </w:p>
    <w:p w14:paraId="146344F4" w14:textId="77777777" w:rsidR="00822015" w:rsidRDefault="00822015" w:rsidP="00822015">
      <w:pPr>
        <w:pStyle w:val="a3"/>
        <w:spacing w:line="288" w:lineRule="auto"/>
        <w:ind w:firstLineChars="200" w:firstLine="482"/>
        <w:jc w:val="center"/>
        <w:rPr>
          <w:rFonts w:ascii="Times New Roman" w:eastAsia="黑体" w:cs="Times New Roman"/>
          <w:b/>
          <w:i/>
          <w:sz w:val="24"/>
          <w:szCs w:val="24"/>
        </w:rPr>
      </w:pPr>
      <w:r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"24ELWL121.TIF" </w:instrTex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inline distT="0" distB="0" distL="114300" distR="114300" wp14:anchorId="15AB0CFA" wp14:editId="5E1DA205">
            <wp:extent cx="809625" cy="504825"/>
            <wp:effectExtent l="0" t="0" r="9525" b="9525"/>
            <wp:docPr id="51" name="图片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83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cs="Times New Roman"/>
          <w:b/>
          <w:i/>
          <w:sz w:val="24"/>
          <w:szCs w:val="24"/>
        </w:rPr>
        <w:fldChar w:fldCharType="end"/>
      </w:r>
      <w:r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"24ELWL122.TIF" </w:instrTex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>
        <w:rPr>
          <w:rFonts w:ascii="Times New Roman" w:eastAsia="黑体" w:cs="Times New Roman" w:hint="eastAsia"/>
          <w:b/>
          <w:i/>
          <w:sz w:val="24"/>
          <w:szCs w:val="24"/>
        </w:rPr>
        <w:t xml:space="preserve">        </w:t>
      </w: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inline distT="0" distB="0" distL="114300" distR="114300" wp14:anchorId="31DD736F" wp14:editId="17A22618">
            <wp:extent cx="762000" cy="504825"/>
            <wp:effectExtent l="0" t="0" r="0" b="9525"/>
            <wp:docPr id="52" name="图片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84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cs="Times New Roman"/>
          <w:b/>
          <w:i/>
          <w:sz w:val="24"/>
          <w:szCs w:val="24"/>
        </w:rPr>
        <w:fldChar w:fldCharType="end"/>
      </w:r>
    </w:p>
    <w:p w14:paraId="3F5907B4" w14:textId="77777777" w:rsidR="00822015" w:rsidRDefault="00822015" w:rsidP="00822015">
      <w:pPr>
        <w:pStyle w:val="a3"/>
        <w:spacing w:line="288" w:lineRule="auto"/>
        <w:ind w:firstLineChars="1400" w:firstLine="3360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sz w:val="24"/>
          <w:szCs w:val="24"/>
        </w:rPr>
        <w:t>甲</w:t>
      </w:r>
      <w:r>
        <w:rPr>
          <w:rFonts w:ascii="Times New Roman" w:eastAsia="黑体" w:cs="Times New Roman" w:hint="eastAsia"/>
          <w:sz w:val="24"/>
          <w:szCs w:val="24"/>
        </w:rPr>
        <w:t xml:space="preserve">                </w:t>
      </w:r>
      <w:r>
        <w:rPr>
          <w:rFonts w:ascii="Times New Roman" w:eastAsia="黑体" w:cs="Times New Roman"/>
          <w:sz w:val="24"/>
          <w:szCs w:val="24"/>
        </w:rPr>
        <w:t>乙</w:t>
      </w:r>
    </w:p>
    <w:p w14:paraId="0F758BB1" w14:textId="234C9861" w:rsidR="00822015" w:rsidRPr="00950D21" w:rsidRDefault="00822015" w:rsidP="00950D21">
      <w:pPr>
        <w:pStyle w:val="a3"/>
        <w:spacing w:line="288" w:lineRule="auto"/>
        <w:ind w:firstLineChars="200" w:firstLine="480"/>
        <w:rPr>
          <w:rFonts w:ascii="Times New Roman" w:cs="Times New Roman" w:hint="eastAsia"/>
          <w:sz w:val="24"/>
          <w:szCs w:val="24"/>
        </w:rPr>
      </w:pPr>
      <w:r>
        <w:rPr>
          <w:rFonts w:hAnsi="宋体" w:cs="Times New Roman"/>
          <w:sz w:val="24"/>
          <w:szCs w:val="24"/>
        </w:rPr>
        <w:t>③</w:t>
      </w:r>
      <w:r>
        <w:rPr>
          <w:rFonts w:ascii="Times New Roman" w:cs="Times New Roman"/>
          <w:sz w:val="24"/>
          <w:szCs w:val="24"/>
        </w:rPr>
        <w:t>在匀强电场中一条直线上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等势线除外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，两点间的电势差与这两点间距离成</w:t>
      </w:r>
      <w:r>
        <w:rPr>
          <w:rFonts w:ascii="Times New Roman" w:cs="Times New Roman"/>
          <w:sz w:val="24"/>
          <w:szCs w:val="24"/>
          <w:u w:val="single"/>
        </w:rPr>
        <w:t>正比</w:t>
      </w:r>
      <w:r>
        <w:rPr>
          <w:rFonts w:ascii="Times New Roman" w:cs="Times New Roman"/>
          <w:sz w:val="24"/>
          <w:szCs w:val="24"/>
        </w:rPr>
        <w:t>．</w:t>
      </w:r>
    </w:p>
    <w:p w14:paraId="2B7CAE5D" w14:textId="77777777" w:rsidR="00822015" w:rsidRDefault="00822015" w:rsidP="00822015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5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电场中常见的功能关系</w:t>
      </w:r>
    </w:p>
    <w:p w14:paraId="6939EDF0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若只有静电力做功，电势能与动能之和保持不变．</w:t>
      </w:r>
    </w:p>
    <w:p w14:paraId="6E6A0D51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(2) </w:t>
      </w:r>
      <w:r>
        <w:rPr>
          <w:rFonts w:ascii="Times New Roman" w:cs="Times New Roman"/>
          <w:sz w:val="24"/>
          <w:szCs w:val="24"/>
        </w:rPr>
        <w:t>若只有静电力和重力做功，电势能、重力势能、动能之和保持不变．</w:t>
      </w:r>
    </w:p>
    <w:p w14:paraId="758DC34D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(3) </w:t>
      </w:r>
      <w:r>
        <w:rPr>
          <w:rFonts w:ascii="Times New Roman" w:cs="Times New Roman"/>
          <w:sz w:val="24"/>
          <w:szCs w:val="24"/>
        </w:rPr>
        <w:t>除重力之外，其他力对物体做的功等于物体机械能的变化量．</w:t>
      </w:r>
    </w:p>
    <w:p w14:paraId="5A8A49F2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(4) </w:t>
      </w:r>
      <w:r>
        <w:rPr>
          <w:rFonts w:ascii="Times New Roman" w:cs="Times New Roman"/>
          <w:sz w:val="24"/>
          <w:szCs w:val="24"/>
        </w:rPr>
        <w:t>所有外力对物体所做</w:t>
      </w:r>
      <w:r>
        <w:rPr>
          <w:rFonts w:ascii="Times New Roman" w:cs="Times New Roman" w:hint="eastAsia"/>
          <w:sz w:val="24"/>
          <w:szCs w:val="24"/>
        </w:rPr>
        <w:t>的总功等于物体动能的变化量．</w:t>
      </w:r>
    </w:p>
    <w:p w14:paraId="0643B530" w14:textId="77777777" w:rsidR="00822015" w:rsidRDefault="00822015" w:rsidP="00822015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6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电容的定义式：</w:t>
      </w:r>
      <w:r>
        <w:rPr>
          <w:rFonts w:ascii="Times New Roman" w:cs="Times New Roman"/>
          <w:i/>
          <w:sz w:val="24"/>
          <w:szCs w:val="24"/>
        </w:rPr>
        <w:t>C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Q,U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，由此也可得出</w:t>
      </w:r>
      <w:r>
        <w:rPr>
          <w:rFonts w:ascii="Times New Roman" w:cs="Times New Roman"/>
          <w:i/>
          <w:sz w:val="24"/>
          <w:szCs w:val="24"/>
        </w:rPr>
        <w:t>C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(Δ</w:instrText>
      </w:r>
      <w:r>
        <w:rPr>
          <w:rFonts w:ascii="Times New Roman" w:cs="Times New Roman"/>
          <w:i/>
          <w:sz w:val="24"/>
          <w:szCs w:val="24"/>
        </w:rPr>
        <w:instrText>Q,</w:instrText>
      </w:r>
      <w:r>
        <w:rPr>
          <w:rFonts w:ascii="Times New Roman" w:cs="Times New Roman"/>
          <w:sz w:val="24"/>
          <w:szCs w:val="24"/>
        </w:rPr>
        <w:instrText>Δ</w:instrText>
      </w:r>
      <w:r>
        <w:rPr>
          <w:rFonts w:ascii="Times New Roman" w:cs="Times New Roman"/>
          <w:i/>
          <w:sz w:val="24"/>
          <w:szCs w:val="24"/>
        </w:rPr>
        <w:instrText>U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.</w:t>
      </w:r>
    </w:p>
    <w:p w14:paraId="6E8AB7F8" w14:textId="77777777" w:rsidR="00822015" w:rsidRDefault="00822015" w:rsidP="00822015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7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带电粒子做直线运动</w:t>
      </w:r>
    </w:p>
    <w:p w14:paraId="5AC09483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用动力学观点分析：</w:t>
      </w:r>
      <w:r>
        <w:rPr>
          <w:rFonts w:ascii="Times New Roman" w:cs="Times New Roman"/>
          <w:i/>
          <w:sz w:val="24"/>
          <w:szCs w:val="24"/>
        </w:rPr>
        <w:t>a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  <w:vertAlign w:val="subscript"/>
        </w:rPr>
        <w:instrText>合</w:instrText>
      </w:r>
      <w:r>
        <w:rPr>
          <w:rFonts w:ascii="Times New Roman" w:cs="Times New Roman"/>
          <w:i/>
          <w:sz w:val="24"/>
          <w:szCs w:val="24"/>
        </w:rPr>
        <w:instrText>,m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</w:instrText>
      </w:r>
      <w:r>
        <w:rPr>
          <w:rFonts w:ascii="Times New Roman" w:cs="Times New Roman"/>
          <w:i/>
          <w:sz w:val="24"/>
          <w:szCs w:val="24"/>
        </w:rPr>
        <w:instrText>U,d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，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  <w:vertAlign w:val="superscript"/>
        </w:rPr>
        <w:t>2</w:t>
      </w:r>
      <w:r>
        <w:rPr>
          <w:rFonts w:ascii="Times New Roman" w:cs="Times New Roman"/>
          <w:sz w:val="24"/>
          <w:szCs w:val="24"/>
        </w:rPr>
        <w:t>－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eq \o\al(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  <w:vertAlign w:val="subscript"/>
        </w:rPr>
        <w:instrText>0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2</w:t>
      </w:r>
      <w:r>
        <w:rPr>
          <w:rFonts w:ascii="Times New Roman" w:cs="Times New Roman"/>
          <w:i/>
          <w:sz w:val="24"/>
          <w:szCs w:val="24"/>
        </w:rPr>
        <w:t>ad</w:t>
      </w:r>
      <w:r>
        <w:rPr>
          <w:rFonts w:ascii="Times New Roman" w:cs="Times New Roman"/>
          <w:sz w:val="24"/>
          <w:szCs w:val="24"/>
        </w:rPr>
        <w:t>.</w:t>
      </w:r>
    </w:p>
    <w:p w14:paraId="290E4354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(2) </w:t>
      </w:r>
      <w:r>
        <w:rPr>
          <w:rFonts w:ascii="Times New Roman" w:cs="Times New Roman"/>
          <w:sz w:val="24"/>
          <w:szCs w:val="24"/>
        </w:rPr>
        <w:t>用功能观点分析：</w:t>
      </w:r>
    </w:p>
    <w:p w14:paraId="2339A9E9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①</w:t>
      </w:r>
      <w:r>
        <w:rPr>
          <w:rFonts w:ascii="Times New Roman" w:cs="Times New Roman"/>
          <w:sz w:val="24"/>
          <w:szCs w:val="24"/>
        </w:rPr>
        <w:t>匀强电场中：</w:t>
      </w:r>
      <w:r>
        <w:rPr>
          <w:rFonts w:ascii="Times New Roman" w:cs="Times New Roman"/>
          <w:i/>
          <w:sz w:val="24"/>
          <w:szCs w:val="24"/>
        </w:rPr>
        <w:t>W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Eqd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qU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(1</w:instrText>
      </w:r>
      <w:r>
        <w:rPr>
          <w:rFonts w:ascii="Times New Roman" w:cs="Times New Roman"/>
          <w:i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</w:rPr>
        <w:instrText>2)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i/>
          <w:sz w:val="24"/>
          <w:szCs w:val="24"/>
        </w:rPr>
        <w:t>m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  <w:vertAlign w:val="superscript"/>
        </w:rPr>
        <w:t>2</w:t>
      </w:r>
      <w:r>
        <w:rPr>
          <w:rFonts w:ascii="Times New Roman" w:cs="Times New Roman"/>
          <w:sz w:val="24"/>
          <w:szCs w:val="24"/>
        </w:rPr>
        <w:t>－</w:t>
      </w:r>
      <w:r>
        <w:rPr>
          <w:rFonts w:ascii="Times New Roman" w:cs="Times New Roman"/>
          <w:i/>
          <w:sz w:val="24"/>
          <w:szCs w:val="24"/>
        </w:rPr>
        <w:fldChar w:fldCharType="begin"/>
      </w:r>
      <w:r>
        <w:rPr>
          <w:rFonts w:ascii="Times New Roman" w:cs="Times New Roman"/>
          <w:i/>
          <w:sz w:val="24"/>
          <w:szCs w:val="24"/>
        </w:rPr>
        <w:instrText xml:space="preserve"> eq</w:instrText>
      </w:r>
      <w:r>
        <w:rPr>
          <w:rFonts w:ascii="Times New Roman" w:cs="Times New Roman"/>
          <w:sz w:val="24"/>
          <w:szCs w:val="24"/>
        </w:rPr>
        <w:instrText xml:space="preserve"> \</w:instrText>
      </w:r>
      <w:r>
        <w:rPr>
          <w:rFonts w:ascii="Times New Roman" w:cs="Times New Roman"/>
          <w:i/>
          <w:sz w:val="24"/>
          <w:szCs w:val="24"/>
        </w:rPr>
        <w:instrText>f</w:instrText>
      </w:r>
      <w:r>
        <w:rPr>
          <w:rFonts w:ascii="Times New Roman" w:cs="Times New Roman"/>
          <w:sz w:val="24"/>
          <w:szCs w:val="24"/>
        </w:rPr>
        <w:instrText>(1</w:instrText>
      </w:r>
      <w:r>
        <w:rPr>
          <w:rFonts w:ascii="Times New Roman" w:cs="Times New Roman"/>
          <w:i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</w:rPr>
        <w:instrText>2)</w:instrText>
      </w:r>
      <w:r>
        <w:rPr>
          <w:rFonts w:ascii="Times New Roman" w:cs="Times New Roman"/>
          <w:i/>
          <w:sz w:val="24"/>
          <w:szCs w:val="24"/>
        </w:rPr>
        <w:fldChar w:fldCharType="end"/>
      </w:r>
      <w:r>
        <w:rPr>
          <w:rFonts w:ascii="Times New Roman" w:cs="Times New Roman"/>
          <w:i/>
          <w:sz w:val="24"/>
          <w:szCs w:val="24"/>
        </w:rPr>
        <w:t>m</w:t>
      </w:r>
      <w:r>
        <w:rPr>
          <w:rFonts w:ascii="Book Antiqua" w:hAnsi="Book Antiqua" w:cs="Times New Roman"/>
          <w:i/>
          <w:sz w:val="24"/>
          <w:szCs w:val="24"/>
        </w:rPr>
        <w:t>v</w:t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eq \o\al(</w:instrText>
      </w:r>
      <w:r>
        <w:rPr>
          <w:rFonts w:ascii="Times New Roman" w:cs="Times New Roman"/>
          <w:sz w:val="24"/>
          <w:szCs w:val="24"/>
          <w:vertAlign w:val="superscript"/>
        </w:rPr>
        <w:instrText>2</w:instrText>
      </w:r>
      <w:r>
        <w:rPr>
          <w:rFonts w:ascii="Times New Roman" w:cs="Times New Roman"/>
          <w:sz w:val="24"/>
          <w:szCs w:val="24"/>
        </w:rPr>
        <w:instrText>,</w:instrText>
      </w:r>
      <w:r>
        <w:rPr>
          <w:rFonts w:ascii="Times New Roman" w:cs="Times New Roman"/>
          <w:sz w:val="24"/>
          <w:szCs w:val="24"/>
          <w:vertAlign w:val="subscript"/>
        </w:rPr>
        <w:instrText>0</w:instrText>
      </w:r>
      <w:r>
        <w:rPr>
          <w:rFonts w:ascii="Times New Roman" w:cs="Times New Roman"/>
          <w:sz w:val="24"/>
          <w:szCs w:val="24"/>
        </w:rPr>
        <w:instrText>)</w:instrText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t>.</w:t>
      </w:r>
    </w:p>
    <w:p w14:paraId="7638128D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lastRenderedPageBreak/>
        <w:t>②</w:t>
      </w:r>
      <w:r>
        <w:rPr>
          <w:rFonts w:ascii="Times New Roman" w:cs="Times New Roman"/>
          <w:sz w:val="24"/>
          <w:szCs w:val="24"/>
        </w:rPr>
        <w:t>非匀强电场中：</w:t>
      </w:r>
      <w:r>
        <w:rPr>
          <w:rFonts w:ascii="Times New Roman" w:cs="Times New Roman"/>
          <w:i/>
          <w:sz w:val="24"/>
          <w:szCs w:val="24"/>
        </w:rPr>
        <w:t>W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qU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  <w:vertAlign w:val="subscript"/>
        </w:rPr>
        <w:t>k2</w:t>
      </w:r>
      <w:r>
        <w:rPr>
          <w:rFonts w:ascii="Times New Roman" w:cs="Times New Roman"/>
          <w:sz w:val="24"/>
          <w:szCs w:val="24"/>
        </w:rPr>
        <w:t>－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  <w:vertAlign w:val="subscript"/>
        </w:rPr>
        <w:t>k1</w:t>
      </w:r>
      <w:r>
        <w:rPr>
          <w:rFonts w:ascii="Times New Roman" w:cs="Times New Roman"/>
          <w:sz w:val="24"/>
          <w:szCs w:val="24"/>
        </w:rPr>
        <w:t>.</w:t>
      </w:r>
    </w:p>
    <w:p w14:paraId="602CB34A" w14:textId="77777777" w:rsidR="00822015" w:rsidRDefault="00822015" w:rsidP="00822015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sz w:val="24"/>
          <w:szCs w:val="24"/>
        </w:rPr>
        <w:t>8</w:t>
      </w:r>
      <w:r>
        <w:rPr>
          <w:rFonts w:ascii="Times New Roman" w:eastAsia="黑体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黑体" w:cs="Times New Roman"/>
          <w:sz w:val="24"/>
          <w:szCs w:val="24"/>
        </w:rPr>
        <w:t>带电粒子在电场中偏转的处理方法</w:t>
      </w:r>
    </w:p>
    <w:p w14:paraId="2DE718B1" w14:textId="77777777" w:rsidR="00822015" w:rsidRDefault="00822015" w:rsidP="00822015">
      <w:pPr>
        <w:pStyle w:val="a3"/>
        <w:spacing w:line="288" w:lineRule="auto"/>
        <w:ind w:firstLineChars="200"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INCLUDEPICTURE  "24ELWL123.TIF"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Word\\24ELWL123.TIF"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Word\\24ELWL123.TIF"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950D21">
        <w:rPr>
          <w:rFonts w:ascii="Times New Roman" w:cs="Times New Roman"/>
          <w:sz w:val="24"/>
          <w:szCs w:val="24"/>
        </w:rPr>
        <w:pict w14:anchorId="4C37E9EC">
          <v:shape id="_x0000_i1030" type="#_x0000_t75" style="width:222pt;height:63pt">
            <v:imagedata r:id="rId21" r:href="rId22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56D86D91" w14:textId="77777777" w:rsidR="00D36DA4" w:rsidRPr="00DF0F46" w:rsidRDefault="00D36DA4" w:rsidP="00D36DA4">
      <w:pPr>
        <w:widowControl/>
        <w:spacing w:line="278" w:lineRule="atLeast"/>
        <w:jc w:val="left"/>
        <w:rPr>
          <w:rFonts w:ascii="宋体" w:cs="宋体"/>
          <w:b/>
          <w:bCs/>
          <w:szCs w:val="21"/>
        </w:rPr>
      </w:pPr>
      <w:r w:rsidRPr="00DF0F46">
        <w:rPr>
          <w:rFonts w:ascii="宋体" w:cs="宋体" w:hint="eastAsia"/>
          <w:b/>
          <w:bCs/>
          <w:szCs w:val="21"/>
        </w:rPr>
        <w:t>【随堂导练】</w:t>
      </w:r>
    </w:p>
    <w:p w14:paraId="3534F727" w14:textId="0F70BFC8" w:rsidR="00822015" w:rsidRDefault="00950D21" w:rsidP="00950D21">
      <w:pPr>
        <w:pStyle w:val="a3"/>
        <w:spacing w:line="288" w:lineRule="auto"/>
        <w:ind w:firstLineChars="200" w:firstLine="420"/>
        <w:rPr>
          <w:rFonts w:ascii="Times New Roman" w:cs="Times New Roman" w:hint="eastAsia"/>
          <w:sz w:val="24"/>
          <w:szCs w:val="24"/>
        </w:rPr>
      </w:pPr>
      <w:r>
        <w:rPr>
          <w:noProof/>
        </w:rPr>
        <w:pict w14:anchorId="4C016F14">
          <v:shape id="_x0000_s2061" type="#_x0000_t75" style="position:absolute;left:0;text-align:left;margin-left:331.85pt;margin-top:46.7pt;width:131.25pt;height:76.95pt;z-index:251668480;mso-position-horizontal-relative:text;mso-position-vertical-relative:text;mso-width-relative:page;mso-height-relative:page">
            <v:imagedata r:id="rId23" r:href="rId24"/>
            <w10:wrap type="square"/>
          </v:shape>
        </w:pict>
      </w:r>
      <w:r w:rsidR="00822015">
        <w:rPr>
          <w:rFonts w:ascii="Times New Roman" w:cs="Times New Roman"/>
          <w:sz w:val="24"/>
          <w:szCs w:val="24"/>
        </w:rPr>
        <w:t xml:space="preserve">4 </w:t>
      </w:r>
      <w:r w:rsidR="00822015">
        <w:rPr>
          <w:rFonts w:ascii="Times New Roman" w:eastAsia="仿宋" w:cs="Times New Roman"/>
          <w:sz w:val="24"/>
          <w:szCs w:val="24"/>
        </w:rPr>
        <w:t>[2022</w:t>
      </w:r>
      <w:r w:rsidR="00822015">
        <w:rPr>
          <w:rFonts w:ascii="Times New Roman" w:eastAsia="仿宋" w:cs="Times New Roman"/>
          <w:sz w:val="24"/>
          <w:szCs w:val="24"/>
        </w:rPr>
        <w:t>重</w:t>
      </w:r>
      <w:r w:rsidR="00822015">
        <w:rPr>
          <w:rFonts w:ascii="Times New Roman" w:eastAsia="仿宋" w:cs="Times New Roman" w:hint="eastAsia"/>
          <w:sz w:val="24"/>
          <w:szCs w:val="24"/>
        </w:rPr>
        <w:t>庆卷改编</w:t>
      </w:r>
      <w:r w:rsidR="00822015">
        <w:rPr>
          <w:rFonts w:ascii="Times New Roman" w:eastAsia="仿宋" w:cs="Times New Roman" w:hint="eastAsia"/>
          <w:sz w:val="24"/>
          <w:szCs w:val="24"/>
        </w:rPr>
        <w:t>]</w:t>
      </w:r>
      <w:r w:rsidR="00822015">
        <w:rPr>
          <w:rFonts w:ascii="Times New Roman" w:cs="Times New Roman"/>
          <w:sz w:val="24"/>
          <w:szCs w:val="24"/>
        </w:rPr>
        <w:t>如图所示为两点电荷</w:t>
      </w:r>
      <w:r w:rsidR="00822015">
        <w:rPr>
          <w:rFonts w:ascii="Times New Roman" w:cs="Times New Roman"/>
          <w:i/>
          <w:sz w:val="24"/>
          <w:szCs w:val="24"/>
        </w:rPr>
        <w:t>Q</w:t>
      </w:r>
      <w:r w:rsidR="00822015">
        <w:rPr>
          <w:rFonts w:ascii="Times New Roman" w:cs="Times New Roman"/>
          <w:sz w:val="24"/>
          <w:szCs w:val="24"/>
        </w:rPr>
        <w:t>、</w:t>
      </w:r>
      <w:r w:rsidR="00822015">
        <w:rPr>
          <w:rFonts w:ascii="Times New Roman" w:cs="Times New Roman"/>
          <w:i/>
          <w:sz w:val="24"/>
          <w:szCs w:val="24"/>
        </w:rPr>
        <w:t>Q</w:t>
      </w:r>
      <w:r w:rsidR="00822015">
        <w:rPr>
          <w:rFonts w:ascii="Times New Roman" w:cs="Times New Roman"/>
          <w:sz w:val="24"/>
          <w:szCs w:val="24"/>
        </w:rPr>
        <w:t>′</w:t>
      </w:r>
      <w:r w:rsidR="00822015">
        <w:rPr>
          <w:rFonts w:ascii="Times New Roman" w:cs="Times New Roman"/>
          <w:sz w:val="24"/>
          <w:szCs w:val="24"/>
        </w:rPr>
        <w:t>的电场等势面分布示意图，</w:t>
      </w:r>
      <w:r w:rsidR="00822015">
        <w:rPr>
          <w:rFonts w:ascii="Times New Roman" w:cs="Times New Roman"/>
          <w:i/>
          <w:sz w:val="24"/>
          <w:szCs w:val="24"/>
        </w:rPr>
        <w:t>Q</w:t>
      </w:r>
      <w:r w:rsidR="00822015">
        <w:rPr>
          <w:rFonts w:ascii="Times New Roman" w:cs="Times New Roman"/>
          <w:sz w:val="24"/>
          <w:szCs w:val="24"/>
        </w:rPr>
        <w:t>、</w:t>
      </w:r>
      <w:r w:rsidR="00822015">
        <w:rPr>
          <w:rFonts w:ascii="Times New Roman" w:cs="Times New Roman"/>
          <w:i/>
          <w:sz w:val="24"/>
          <w:szCs w:val="24"/>
        </w:rPr>
        <w:t>Q</w:t>
      </w:r>
      <w:r w:rsidR="00822015">
        <w:rPr>
          <w:rFonts w:ascii="Times New Roman" w:cs="Times New Roman"/>
          <w:sz w:val="24"/>
          <w:szCs w:val="24"/>
        </w:rPr>
        <w:t>′</w:t>
      </w:r>
      <w:r w:rsidR="00822015">
        <w:rPr>
          <w:rFonts w:ascii="Times New Roman" w:cs="Times New Roman"/>
          <w:sz w:val="24"/>
          <w:szCs w:val="24"/>
        </w:rPr>
        <w:t>位于</w:t>
      </w:r>
      <w:r w:rsidR="00822015">
        <w:rPr>
          <w:rFonts w:ascii="Times New Roman" w:cs="Times New Roman"/>
          <w:i/>
          <w:sz w:val="24"/>
          <w:szCs w:val="24"/>
        </w:rPr>
        <w:t>x</w:t>
      </w:r>
      <w:r w:rsidR="00822015">
        <w:rPr>
          <w:rFonts w:ascii="Times New Roman" w:cs="Times New Roman"/>
          <w:sz w:val="24"/>
          <w:szCs w:val="24"/>
        </w:rPr>
        <w:t>轴上，相邻等势面的电势差为</w:t>
      </w:r>
      <w:r w:rsidR="00822015">
        <w:rPr>
          <w:rFonts w:ascii="Times New Roman" w:cs="Times New Roman"/>
          <w:sz w:val="24"/>
          <w:szCs w:val="24"/>
        </w:rPr>
        <w:t>3 V</w:t>
      </w:r>
      <w:r w:rsidR="00822015">
        <w:rPr>
          <w:rFonts w:ascii="Times New Roman" w:cs="Times New Roman"/>
          <w:sz w:val="24"/>
          <w:szCs w:val="24"/>
        </w:rPr>
        <w:t>．若</w:t>
      </w:r>
      <w:r w:rsidR="00822015">
        <w:rPr>
          <w:rFonts w:ascii="Times New Roman" w:cs="Times New Roman"/>
          <w:i/>
          <w:sz w:val="24"/>
          <w:szCs w:val="24"/>
        </w:rPr>
        <w:t>x</w:t>
      </w:r>
      <w:r w:rsidR="00822015">
        <w:rPr>
          <w:rFonts w:ascii="Times New Roman" w:cs="Times New Roman"/>
          <w:sz w:val="24"/>
          <w:szCs w:val="24"/>
        </w:rPr>
        <w:t>轴上的</w:t>
      </w:r>
      <w:r w:rsidR="00822015">
        <w:rPr>
          <w:rFonts w:ascii="Times New Roman" w:cs="Times New Roman"/>
          <w:i/>
          <w:sz w:val="24"/>
          <w:szCs w:val="24"/>
        </w:rPr>
        <w:t>M</w:t>
      </w:r>
      <w:r w:rsidR="00822015">
        <w:rPr>
          <w:rFonts w:ascii="Times New Roman" w:cs="Times New Roman"/>
          <w:sz w:val="24"/>
          <w:szCs w:val="24"/>
        </w:rPr>
        <w:t>点和</w:t>
      </w:r>
      <w:r w:rsidR="00822015">
        <w:rPr>
          <w:rFonts w:ascii="Times New Roman" w:cs="Times New Roman"/>
          <w:i/>
          <w:sz w:val="24"/>
          <w:szCs w:val="24"/>
        </w:rPr>
        <w:t>N</w:t>
      </w:r>
      <w:r w:rsidR="00822015">
        <w:rPr>
          <w:rFonts w:ascii="Times New Roman" w:cs="Times New Roman"/>
          <w:sz w:val="24"/>
          <w:szCs w:val="24"/>
        </w:rPr>
        <w:t>点位于零等势面上，</w:t>
      </w:r>
      <w:r w:rsidR="00822015">
        <w:rPr>
          <w:rFonts w:ascii="Times New Roman" w:cs="Times New Roman"/>
          <w:i/>
          <w:sz w:val="24"/>
          <w:szCs w:val="24"/>
        </w:rPr>
        <w:t>P</w:t>
      </w:r>
      <w:r w:rsidR="00822015">
        <w:rPr>
          <w:rFonts w:ascii="Times New Roman" w:cs="Times New Roman"/>
          <w:sz w:val="24"/>
          <w:szCs w:val="24"/>
        </w:rPr>
        <w:t>为某等势面上一点，则</w:t>
      </w:r>
      <w:r w:rsidR="00822015">
        <w:rPr>
          <w:rFonts w:ascii="Times New Roman" w:cs="Times New Roman"/>
          <w:sz w:val="24"/>
          <w:szCs w:val="24"/>
        </w:rPr>
        <w:t>(</w:t>
      </w:r>
      <w:r w:rsidR="00822015">
        <w:rPr>
          <w:rFonts w:ascii="Times New Roman" w:cs="Times New Roman"/>
          <w:sz w:val="24"/>
          <w:szCs w:val="24"/>
        </w:rPr>
        <w:t xml:space="preserve">　　</w:t>
      </w:r>
      <w:r w:rsidR="00822015">
        <w:rPr>
          <w:rFonts w:ascii="Times New Roman" w:cs="Times New Roman"/>
          <w:sz w:val="24"/>
          <w:szCs w:val="24"/>
        </w:rPr>
        <w:t>)</w:t>
      </w:r>
    </w:p>
    <w:p w14:paraId="4BFA5867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A. </w:t>
      </w:r>
      <w:r>
        <w:rPr>
          <w:rFonts w:ascii="Times New Roman" w:cs="Times New Roman"/>
          <w:i/>
          <w:sz w:val="24"/>
          <w:szCs w:val="24"/>
        </w:rPr>
        <w:t>N</w:t>
      </w:r>
      <w:r>
        <w:rPr>
          <w:rFonts w:ascii="Times New Roman" w:cs="Times New Roman"/>
          <w:sz w:val="24"/>
          <w:szCs w:val="24"/>
        </w:rPr>
        <w:t>点的电场强度大小比</w:t>
      </w:r>
      <w:r>
        <w:rPr>
          <w:rFonts w:ascii="Times New Roman" w:cs="Times New Roman"/>
          <w:i/>
          <w:sz w:val="24"/>
          <w:szCs w:val="24"/>
        </w:rPr>
        <w:t>M</w:t>
      </w:r>
      <w:r>
        <w:rPr>
          <w:rFonts w:ascii="Times New Roman" w:cs="Times New Roman"/>
          <w:sz w:val="24"/>
          <w:szCs w:val="24"/>
        </w:rPr>
        <w:t>点的小</w:t>
      </w:r>
    </w:p>
    <w:p w14:paraId="5E1E3AF6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B. 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</w:rPr>
        <w:t>为正电荷</w:t>
      </w:r>
    </w:p>
    <w:p w14:paraId="48C8DD83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i/>
          <w:sz w:val="24"/>
          <w:szCs w:val="24"/>
        </w:rPr>
        <w:t>M</w:t>
      </w:r>
      <w:r>
        <w:rPr>
          <w:rFonts w:ascii="Times New Roman" w:cs="Times New Roman"/>
          <w:sz w:val="24"/>
          <w:szCs w:val="24"/>
        </w:rPr>
        <w:t>点的电场方向沿</w:t>
      </w:r>
      <w:r>
        <w:rPr>
          <w:rFonts w:ascii="Times New Roman" w:cs="Times New Roman"/>
          <w:i/>
          <w:sz w:val="24"/>
          <w:szCs w:val="24"/>
        </w:rPr>
        <w:t>x</w:t>
      </w:r>
      <w:r>
        <w:rPr>
          <w:rFonts w:ascii="Times New Roman" w:cs="Times New Roman"/>
          <w:sz w:val="24"/>
          <w:szCs w:val="24"/>
        </w:rPr>
        <w:t>轴负方向</w:t>
      </w:r>
    </w:p>
    <w:p w14:paraId="1C1BC0DC" w14:textId="2C7DFEB5" w:rsidR="00822015" w:rsidRPr="00950D21" w:rsidRDefault="00822015" w:rsidP="00950D21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D. 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点与</w:t>
      </w:r>
      <w:r>
        <w:rPr>
          <w:rFonts w:ascii="Times New Roman" w:cs="Times New Roman"/>
          <w:i/>
          <w:sz w:val="24"/>
          <w:szCs w:val="24"/>
        </w:rPr>
        <w:t>M</w:t>
      </w:r>
      <w:r>
        <w:rPr>
          <w:rFonts w:ascii="Times New Roman" w:cs="Times New Roman"/>
          <w:sz w:val="24"/>
          <w:szCs w:val="24"/>
        </w:rPr>
        <w:t>点的电势差为</w:t>
      </w:r>
      <w:r>
        <w:rPr>
          <w:rFonts w:ascii="Times New Roman" w:cs="Times New Roman"/>
          <w:sz w:val="24"/>
          <w:szCs w:val="24"/>
        </w:rPr>
        <w:t>12 V</w:t>
      </w:r>
    </w:p>
    <w:p w14:paraId="1298E2F8" w14:textId="7E509099" w:rsidR="00822015" w:rsidRPr="00950D21" w:rsidRDefault="00950D21" w:rsidP="00950D21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B097040" wp14:editId="44ACD522">
            <wp:simplePos x="0" y="0"/>
            <wp:positionH relativeFrom="margin">
              <wp:posOffset>5253037</wp:posOffset>
            </wp:positionH>
            <wp:positionV relativeFrom="paragraph">
              <wp:posOffset>648335</wp:posOffset>
            </wp:positionV>
            <wp:extent cx="781050" cy="876300"/>
            <wp:effectExtent l="0" t="0" r="0" b="0"/>
            <wp:wrapTight wrapText="bothSides">
              <wp:wrapPolygon edited="0">
                <wp:start x="0" y="0"/>
                <wp:lineTo x="0" y="21130"/>
                <wp:lineTo x="21073" y="21130"/>
                <wp:lineTo x="21073" y="0"/>
                <wp:lineTo x="0" y="0"/>
              </wp:wrapPolygon>
            </wp:wrapTight>
            <wp:docPr id="53" name="图片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85"/>
                    <pic:cNvPicPr>
                      <a:picLocks noChangeAspect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015">
        <w:rPr>
          <w:rFonts w:ascii="Times New Roman" w:cs="Times New Roman"/>
          <w:sz w:val="24"/>
          <w:szCs w:val="24"/>
        </w:rPr>
        <w:t xml:space="preserve">5 </w:t>
      </w:r>
      <w:r w:rsidR="00822015">
        <w:rPr>
          <w:rFonts w:ascii="Times New Roman" w:eastAsia="仿宋" w:cs="Times New Roman"/>
          <w:sz w:val="24"/>
          <w:szCs w:val="24"/>
        </w:rPr>
        <w:t>[2024</w:t>
      </w:r>
      <w:r w:rsidR="00822015">
        <w:rPr>
          <w:rFonts w:ascii="Times New Roman" w:eastAsia="仿宋" w:cs="Times New Roman"/>
          <w:sz w:val="24"/>
          <w:szCs w:val="24"/>
        </w:rPr>
        <w:t>辽宁卷</w:t>
      </w:r>
      <w:r w:rsidR="00822015">
        <w:rPr>
          <w:rFonts w:ascii="Times New Roman" w:eastAsia="仿宋" w:cs="Times New Roman"/>
          <w:sz w:val="24"/>
          <w:szCs w:val="24"/>
        </w:rPr>
        <w:t>]</w:t>
      </w:r>
      <w:r w:rsidR="00822015">
        <w:rPr>
          <w:rFonts w:ascii="Times New Roman" w:cs="Times New Roman"/>
          <w:sz w:val="24"/>
          <w:szCs w:val="24"/>
        </w:rPr>
        <w:t>某种不导电溶液的相对介电常数</w:t>
      </w:r>
      <w:r w:rsidR="00822015">
        <w:rPr>
          <w:rFonts w:ascii="Times New Roman" w:cs="Times New Roman"/>
          <w:i/>
          <w:sz w:val="24"/>
          <w:szCs w:val="24"/>
        </w:rPr>
        <w:t>ε</w:t>
      </w:r>
      <w:r w:rsidR="00822015">
        <w:rPr>
          <w:rFonts w:ascii="Times New Roman" w:cs="Times New Roman"/>
          <w:sz w:val="24"/>
          <w:szCs w:val="24"/>
          <w:vertAlign w:val="subscript"/>
        </w:rPr>
        <w:t>r</w:t>
      </w:r>
      <w:r w:rsidR="00822015">
        <w:rPr>
          <w:rFonts w:ascii="Times New Roman" w:cs="Times New Roman"/>
          <w:sz w:val="24"/>
          <w:szCs w:val="24"/>
        </w:rPr>
        <w:t>与浓度</w:t>
      </w:r>
      <w:r w:rsidR="00822015">
        <w:rPr>
          <w:rFonts w:ascii="Times New Roman" w:cs="Times New Roman"/>
          <w:i/>
          <w:sz w:val="24"/>
          <w:szCs w:val="24"/>
        </w:rPr>
        <w:t>C</w:t>
      </w:r>
      <w:r w:rsidR="00822015">
        <w:rPr>
          <w:rFonts w:ascii="Times New Roman" w:cs="Times New Roman"/>
          <w:sz w:val="24"/>
          <w:szCs w:val="24"/>
          <w:vertAlign w:val="subscript"/>
        </w:rPr>
        <w:t>m</w:t>
      </w:r>
      <w:r w:rsidR="00822015">
        <w:rPr>
          <w:rFonts w:ascii="Times New Roman" w:cs="Times New Roman"/>
          <w:sz w:val="24"/>
          <w:szCs w:val="24"/>
        </w:rPr>
        <w:t>的关系曲线如图甲所示，将平行板电容器的两极板全部插入该溶液中，并与恒压电源，电流表等构成如图乙所示的电路，闭合开关</w:t>
      </w:r>
      <w:r w:rsidR="00822015">
        <w:rPr>
          <w:rFonts w:ascii="Times New Roman" w:cs="Times New Roman"/>
          <w:sz w:val="24"/>
          <w:szCs w:val="24"/>
        </w:rPr>
        <w:t>S</w:t>
      </w:r>
      <w:r w:rsidR="00822015">
        <w:rPr>
          <w:rFonts w:ascii="Times New Roman" w:cs="Times New Roman"/>
          <w:sz w:val="24"/>
          <w:szCs w:val="24"/>
        </w:rPr>
        <w:t>后，若降低溶液浓度，则</w:t>
      </w:r>
      <w:r w:rsidR="00822015">
        <w:rPr>
          <w:rFonts w:ascii="Times New Roman" w:cs="Times New Roman"/>
          <w:sz w:val="24"/>
          <w:szCs w:val="24"/>
        </w:rPr>
        <w:t>(</w:t>
      </w:r>
      <w:r w:rsidR="00822015">
        <w:rPr>
          <w:rFonts w:ascii="Times New Roman" w:cs="Times New Roman"/>
          <w:sz w:val="24"/>
          <w:szCs w:val="24"/>
        </w:rPr>
        <w:t xml:space="preserve">　　</w:t>
      </w:r>
      <w:r w:rsidR="00822015">
        <w:rPr>
          <w:rFonts w:ascii="Times New Roman" w:cs="Times New Roman"/>
          <w:sz w:val="24"/>
          <w:szCs w:val="24"/>
        </w:rPr>
        <w:t>)</w:t>
      </w:r>
      <w:r w:rsidR="00822015"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 w:rsidR="00822015"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"24ELWL125.TIF" </w:instrText>
      </w:r>
      <w:r w:rsidR="00822015"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 w:rsidR="00822015">
        <w:rPr>
          <w:rFonts w:ascii="Times New Roman" w:eastAsia="黑体" w:cs="Times New Roman"/>
          <w:b/>
          <w:i/>
          <w:sz w:val="24"/>
          <w:szCs w:val="24"/>
        </w:rPr>
        <w:fldChar w:fldCharType="end"/>
      </w:r>
    </w:p>
    <w:p w14:paraId="7A6FE804" w14:textId="2D4808E4" w:rsidR="00822015" w:rsidRDefault="00950D21" w:rsidP="00822015">
      <w:pPr>
        <w:pStyle w:val="a3"/>
        <w:spacing w:line="288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A976FB3" wp14:editId="0997A1DE">
            <wp:simplePos x="0" y="0"/>
            <wp:positionH relativeFrom="column">
              <wp:posOffset>3975100</wp:posOffset>
            </wp:positionH>
            <wp:positionV relativeFrom="paragraph">
              <wp:posOffset>24448</wp:posOffset>
            </wp:positionV>
            <wp:extent cx="94297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382" y="21032"/>
                <wp:lineTo x="21382" y="0"/>
                <wp:lineTo x="0" y="0"/>
              </wp:wrapPolygon>
            </wp:wrapTight>
            <wp:docPr id="54" name="图片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86"/>
                    <pic:cNvPicPr>
                      <a:picLocks noChangeAspect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015">
        <w:rPr>
          <w:rFonts w:ascii="Times New Roman" w:cs="Times New Roman"/>
          <w:sz w:val="24"/>
          <w:szCs w:val="24"/>
        </w:rPr>
        <w:t xml:space="preserve">A. </w:t>
      </w:r>
      <w:r w:rsidR="00822015">
        <w:rPr>
          <w:rFonts w:ascii="Times New Roman" w:cs="Times New Roman"/>
          <w:sz w:val="24"/>
          <w:szCs w:val="24"/>
        </w:rPr>
        <w:t>电容器的电容减小</w:t>
      </w:r>
    </w:p>
    <w:p w14:paraId="3224EBB2" w14:textId="1686FBE6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B. </w:t>
      </w:r>
      <w:r>
        <w:rPr>
          <w:rFonts w:ascii="Times New Roman" w:cs="Times New Roman"/>
          <w:sz w:val="24"/>
          <w:szCs w:val="24"/>
        </w:rPr>
        <w:t>电容器所带的电荷量增大</w:t>
      </w:r>
    </w:p>
    <w:p w14:paraId="4D72EA73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sz w:val="24"/>
          <w:szCs w:val="24"/>
        </w:rPr>
        <w:t>电容器两极板之间的电势差增大</w:t>
      </w:r>
    </w:p>
    <w:p w14:paraId="4C990F00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D. </w:t>
      </w:r>
      <w:r>
        <w:rPr>
          <w:rFonts w:ascii="Times New Roman" w:cs="Times New Roman"/>
          <w:sz w:val="24"/>
          <w:szCs w:val="24"/>
        </w:rPr>
        <w:t>溶液浓度降低过程中电流方向为</w:t>
      </w:r>
      <w:r>
        <w:rPr>
          <w:rFonts w:ascii="Times New Roman" w:cs="Times New Roman"/>
          <w:i/>
          <w:sz w:val="24"/>
          <w:szCs w:val="24"/>
        </w:rPr>
        <w:t>M</w:t>
      </w:r>
      <w:r>
        <w:rPr>
          <w:rFonts w:hAnsi="宋体" w:cs="Times New Roman"/>
          <w:sz w:val="24"/>
          <w:szCs w:val="24"/>
        </w:rPr>
        <w:t>→</w:t>
      </w:r>
      <w:r>
        <w:rPr>
          <w:rFonts w:ascii="Times New Roman" w:cs="Times New Roman"/>
          <w:i/>
          <w:sz w:val="24"/>
          <w:szCs w:val="24"/>
        </w:rPr>
        <w:t>N</w:t>
      </w:r>
    </w:p>
    <w:p w14:paraId="26E148F2" w14:textId="164B06C0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6 </w:t>
      </w:r>
      <w:r>
        <w:rPr>
          <w:rFonts w:ascii="Times New Roman" w:eastAsia="仿宋" w:cs="Times New Roman"/>
          <w:sz w:val="24"/>
          <w:szCs w:val="24"/>
        </w:rPr>
        <w:t>[2024</w:t>
      </w:r>
      <w:r>
        <w:rPr>
          <w:rFonts w:ascii="Times New Roman" w:eastAsia="仿宋" w:cs="Times New Roman"/>
          <w:sz w:val="24"/>
          <w:szCs w:val="24"/>
        </w:rPr>
        <w:t>南京六校联合体调研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如图所示，在匀强电场中，将带电量为－</w:t>
      </w:r>
      <w:r>
        <w:rPr>
          <w:rFonts w:ascii="Times New Roman" w:cs="Times New Roman"/>
          <w:sz w:val="24"/>
          <w:szCs w:val="24"/>
        </w:rPr>
        <w:t>6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cs="Times New Roman"/>
          <w:sz w:val="24"/>
          <w:szCs w:val="24"/>
        </w:rPr>
        <w:t>10</w:t>
      </w:r>
      <w:r>
        <w:rPr>
          <w:rFonts w:ascii="Times New Roman" w:cs="Times New Roman"/>
          <w:sz w:val="24"/>
          <w:szCs w:val="24"/>
          <w:vertAlign w:val="superscript"/>
        </w:rPr>
        <w:t>-6</w:t>
      </w:r>
      <w:r>
        <w:rPr>
          <w:rFonts w:ascii="Times New Roman" w:cs="Times New Roman"/>
          <w:sz w:val="24"/>
          <w:szCs w:val="24"/>
        </w:rPr>
        <w:t xml:space="preserve"> C</w:t>
      </w:r>
      <w:r>
        <w:rPr>
          <w:rFonts w:ascii="Times New Roman" w:cs="Times New Roman"/>
          <w:sz w:val="24"/>
          <w:szCs w:val="24"/>
        </w:rPr>
        <w:t>的点电荷从电场中的</w:t>
      </w:r>
      <w:r>
        <w:rPr>
          <w:rFonts w:ascii="Times New Roman" w:cs="Times New Roman"/>
          <w:i/>
          <w:sz w:val="24"/>
          <w:szCs w:val="24"/>
        </w:rPr>
        <w:t>A</w:t>
      </w:r>
      <w:r>
        <w:rPr>
          <w:rFonts w:ascii="Times New Roman" w:cs="Times New Roman"/>
          <w:sz w:val="24"/>
          <w:szCs w:val="24"/>
        </w:rPr>
        <w:t>点移到</w:t>
      </w:r>
      <w:r>
        <w:rPr>
          <w:rFonts w:ascii="Times New Roman" w:cs="Times New Roman"/>
          <w:i/>
          <w:sz w:val="24"/>
          <w:szCs w:val="24"/>
        </w:rPr>
        <w:t>B</w:t>
      </w:r>
      <w:r>
        <w:rPr>
          <w:rFonts w:ascii="Times New Roman" w:cs="Times New Roman"/>
          <w:sz w:val="24"/>
          <w:szCs w:val="24"/>
        </w:rPr>
        <w:t>点，电场力做了－</w:t>
      </w:r>
      <w:r>
        <w:rPr>
          <w:rFonts w:ascii="Times New Roman" w:cs="Times New Roman"/>
          <w:sz w:val="24"/>
          <w:szCs w:val="24"/>
        </w:rPr>
        <w:t>2.4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cs="Times New Roman"/>
          <w:sz w:val="24"/>
          <w:szCs w:val="24"/>
        </w:rPr>
        <w:t>10</w:t>
      </w:r>
      <w:r>
        <w:rPr>
          <w:rFonts w:ascii="Times New Roman" w:cs="Times New Roman" w:hint="eastAsia"/>
          <w:sz w:val="24"/>
          <w:szCs w:val="24"/>
          <w:vertAlign w:val="superscript"/>
        </w:rPr>
        <w:t>-</w:t>
      </w:r>
      <w:r>
        <w:rPr>
          <w:rFonts w:ascii="Times New Roman" w:cs="Times New Roman"/>
          <w:sz w:val="24"/>
          <w:szCs w:val="24"/>
          <w:vertAlign w:val="superscript"/>
        </w:rPr>
        <w:t>5</w:t>
      </w:r>
      <w:r>
        <w:rPr>
          <w:rFonts w:ascii="Times New Roman" w:cs="Times New Roman"/>
          <w:sz w:val="24"/>
          <w:szCs w:val="24"/>
        </w:rPr>
        <w:t xml:space="preserve"> J</w:t>
      </w:r>
      <w:r>
        <w:rPr>
          <w:rFonts w:ascii="Times New Roman" w:cs="Times New Roman"/>
          <w:sz w:val="24"/>
          <w:szCs w:val="24"/>
        </w:rPr>
        <w:t>的功，再从</w:t>
      </w:r>
      <w:r>
        <w:rPr>
          <w:rFonts w:ascii="Times New Roman" w:cs="Times New Roman"/>
          <w:i/>
          <w:sz w:val="24"/>
          <w:szCs w:val="24"/>
        </w:rPr>
        <w:t>B</w:t>
      </w:r>
      <w:r>
        <w:rPr>
          <w:rFonts w:ascii="Times New Roman" w:cs="Times New Roman"/>
          <w:sz w:val="24"/>
          <w:szCs w:val="24"/>
        </w:rPr>
        <w:t>点移到</w:t>
      </w:r>
      <w:r>
        <w:rPr>
          <w:rFonts w:ascii="Times New Roman" w:cs="Times New Roman"/>
          <w:i/>
          <w:sz w:val="24"/>
          <w:szCs w:val="24"/>
        </w:rPr>
        <w:t>C</w:t>
      </w:r>
      <w:r>
        <w:rPr>
          <w:rFonts w:ascii="Times New Roman" w:cs="Times New Roman"/>
          <w:sz w:val="24"/>
          <w:szCs w:val="24"/>
        </w:rPr>
        <w:t>点，电场力做了</w:t>
      </w:r>
      <w:r>
        <w:rPr>
          <w:rFonts w:ascii="Times New Roman" w:cs="Times New Roman"/>
          <w:sz w:val="24"/>
          <w:szCs w:val="24"/>
        </w:rPr>
        <w:t>1.2</w:t>
      </w:r>
      <w:r>
        <w:rPr>
          <w:rFonts w:hAnsi="宋体" w:cs="Times New Roman"/>
          <w:sz w:val="24"/>
          <w:szCs w:val="24"/>
        </w:rPr>
        <w:t>×</w:t>
      </w:r>
      <w:r>
        <w:rPr>
          <w:rFonts w:ascii="Times New Roman" w:cs="Times New Roman"/>
          <w:sz w:val="24"/>
          <w:szCs w:val="24"/>
        </w:rPr>
        <w:t>10</w:t>
      </w:r>
      <w:r>
        <w:rPr>
          <w:rFonts w:ascii="Times New Roman" w:cs="Times New Roman"/>
          <w:sz w:val="24"/>
          <w:szCs w:val="24"/>
          <w:vertAlign w:val="superscript"/>
        </w:rPr>
        <w:t>-5</w:t>
      </w:r>
      <w:r>
        <w:rPr>
          <w:rFonts w:ascii="Times New Roman" w:cs="Times New Roman"/>
          <w:sz w:val="24"/>
          <w:szCs w:val="24"/>
        </w:rPr>
        <w:t xml:space="preserve"> J</w:t>
      </w:r>
      <w:r>
        <w:rPr>
          <w:rFonts w:ascii="Times New Roman" w:cs="Times New Roman"/>
          <w:sz w:val="24"/>
          <w:szCs w:val="24"/>
        </w:rPr>
        <w:t>的功．已知电场的方向与</w:t>
      </w:r>
      <w:r>
        <w:rPr>
          <w:rFonts w:hAnsi="宋体" w:cs="Times New Roman"/>
          <w:sz w:val="24"/>
          <w:szCs w:val="24"/>
        </w:rPr>
        <w:t>△</w:t>
      </w:r>
      <w:r>
        <w:rPr>
          <w:rFonts w:ascii="Times New Roman" w:cs="Times New Roman"/>
          <w:i/>
          <w:sz w:val="24"/>
          <w:szCs w:val="24"/>
        </w:rPr>
        <w:t>ABC</w:t>
      </w:r>
      <w:r>
        <w:rPr>
          <w:rFonts w:ascii="Times New Roman" w:cs="Times New Roman"/>
          <w:sz w:val="24"/>
          <w:szCs w:val="24"/>
        </w:rPr>
        <w:t>所在的平面平行．下列说法正确的是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</w:p>
    <w:p w14:paraId="2BB82C81" w14:textId="574EB7C9" w:rsidR="00822015" w:rsidRDefault="00950D21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495A8D8" wp14:editId="32533E1E">
            <wp:simplePos x="0" y="0"/>
            <wp:positionH relativeFrom="column">
              <wp:posOffset>4509770</wp:posOffset>
            </wp:positionH>
            <wp:positionV relativeFrom="paragraph">
              <wp:posOffset>147320</wp:posOffset>
            </wp:positionV>
            <wp:extent cx="828675" cy="981075"/>
            <wp:effectExtent l="0" t="0" r="9525" b="9525"/>
            <wp:wrapSquare wrapText="bothSides"/>
            <wp:docPr id="13554575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015">
        <w:rPr>
          <w:rFonts w:ascii="Times New Roman" w:cs="Times New Roman"/>
          <w:sz w:val="24"/>
          <w:szCs w:val="24"/>
        </w:rPr>
        <w:t xml:space="preserve">A. </w:t>
      </w:r>
      <w:r w:rsidR="00822015">
        <w:rPr>
          <w:rFonts w:ascii="Times New Roman" w:cs="Times New Roman"/>
          <w:i/>
          <w:sz w:val="24"/>
          <w:szCs w:val="24"/>
        </w:rPr>
        <w:t>A</w:t>
      </w:r>
      <w:r w:rsidR="00822015">
        <w:rPr>
          <w:rFonts w:ascii="Times New Roman" w:cs="Times New Roman"/>
          <w:sz w:val="24"/>
          <w:szCs w:val="24"/>
        </w:rPr>
        <w:t>、</w:t>
      </w:r>
      <w:r w:rsidR="00822015">
        <w:rPr>
          <w:rFonts w:ascii="Times New Roman" w:cs="Times New Roman"/>
          <w:i/>
          <w:sz w:val="24"/>
          <w:szCs w:val="24"/>
        </w:rPr>
        <w:t>B</w:t>
      </w:r>
      <w:r w:rsidR="00822015">
        <w:rPr>
          <w:rFonts w:ascii="Times New Roman" w:cs="Times New Roman"/>
          <w:sz w:val="24"/>
          <w:szCs w:val="24"/>
        </w:rPr>
        <w:t>两点的电势差</w:t>
      </w:r>
      <w:r w:rsidR="00822015">
        <w:rPr>
          <w:rFonts w:ascii="Times New Roman" w:cs="Times New Roman"/>
          <w:i/>
          <w:sz w:val="24"/>
          <w:szCs w:val="24"/>
        </w:rPr>
        <w:t>U</w:t>
      </w:r>
      <w:r w:rsidR="00822015">
        <w:rPr>
          <w:rFonts w:ascii="Times New Roman" w:cs="Times New Roman"/>
          <w:i/>
          <w:sz w:val="24"/>
          <w:szCs w:val="24"/>
          <w:vertAlign w:val="subscript"/>
        </w:rPr>
        <w:t>AB</w:t>
      </w:r>
      <w:r w:rsidR="00822015">
        <w:rPr>
          <w:rFonts w:ascii="Times New Roman" w:cs="Times New Roman"/>
          <w:sz w:val="24"/>
          <w:szCs w:val="24"/>
        </w:rPr>
        <w:t>＝－</w:t>
      </w:r>
      <w:r w:rsidR="00822015">
        <w:rPr>
          <w:rFonts w:ascii="Times New Roman" w:cs="Times New Roman"/>
          <w:sz w:val="24"/>
          <w:szCs w:val="24"/>
        </w:rPr>
        <w:t>4 V</w:t>
      </w:r>
    </w:p>
    <w:p w14:paraId="53901A5E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B. </w:t>
      </w:r>
      <w:r>
        <w:rPr>
          <w:rFonts w:ascii="Times New Roman" w:cs="Times New Roman"/>
          <w:i/>
          <w:sz w:val="24"/>
          <w:szCs w:val="24"/>
        </w:rPr>
        <w:t>B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C</w:t>
      </w:r>
      <w:r>
        <w:rPr>
          <w:rFonts w:ascii="Times New Roman" w:cs="Times New Roman"/>
          <w:sz w:val="24"/>
          <w:szCs w:val="24"/>
        </w:rPr>
        <w:t>两点的电势差</w:t>
      </w:r>
      <w:r>
        <w:rPr>
          <w:rFonts w:ascii="Times New Roman" w:cs="Times New Roman"/>
          <w:i/>
          <w:sz w:val="24"/>
          <w:szCs w:val="24"/>
        </w:rPr>
        <w:t>U</w:t>
      </w:r>
      <w:r>
        <w:rPr>
          <w:rFonts w:ascii="Times New Roman" w:cs="Times New Roman"/>
          <w:i/>
          <w:sz w:val="24"/>
          <w:szCs w:val="24"/>
          <w:vertAlign w:val="subscript"/>
        </w:rPr>
        <w:t>BC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2 V</w:t>
      </w:r>
    </w:p>
    <w:p w14:paraId="5A506941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i/>
          <w:sz w:val="24"/>
          <w:szCs w:val="24"/>
        </w:rPr>
        <w:t>A</w:t>
      </w:r>
      <w:r>
        <w:rPr>
          <w:rFonts w:ascii="Times New Roman" w:cs="Times New Roman"/>
          <w:sz w:val="24"/>
          <w:szCs w:val="24"/>
        </w:rPr>
        <w:t>点的电势比</w:t>
      </w:r>
      <w:r>
        <w:rPr>
          <w:rFonts w:ascii="Times New Roman" w:cs="Times New Roman"/>
          <w:i/>
          <w:sz w:val="24"/>
          <w:szCs w:val="24"/>
        </w:rPr>
        <w:t>C</w:t>
      </w:r>
      <w:r>
        <w:rPr>
          <w:rFonts w:ascii="Times New Roman" w:cs="Times New Roman"/>
          <w:sz w:val="24"/>
          <w:szCs w:val="24"/>
        </w:rPr>
        <w:t>点的电势高</w:t>
      </w:r>
    </w:p>
    <w:p w14:paraId="39ED2E97" w14:textId="77777777" w:rsidR="00950D21" w:rsidRDefault="00822015" w:rsidP="00950D21">
      <w:pPr>
        <w:pStyle w:val="a3"/>
        <w:spacing w:line="288" w:lineRule="auto"/>
        <w:ind w:firstLineChars="200" w:firstLine="480"/>
        <w:rPr>
          <w:rFonts w:ascii="Times New Roman" w:cs="Times New Roman"/>
          <w:i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D. </w:t>
      </w:r>
      <w:r>
        <w:rPr>
          <w:rFonts w:ascii="Times New Roman" w:cs="Times New Roman"/>
          <w:sz w:val="24"/>
          <w:szCs w:val="24"/>
        </w:rPr>
        <w:t>场强的方向垂直于</w:t>
      </w:r>
      <w:r>
        <w:rPr>
          <w:rFonts w:ascii="Times New Roman" w:cs="Times New Roman"/>
          <w:i/>
          <w:sz w:val="24"/>
          <w:szCs w:val="24"/>
        </w:rPr>
        <w:t>AC</w:t>
      </w:r>
      <w:r>
        <w:rPr>
          <w:rFonts w:ascii="Times New Roman" w:cs="Times New Roman"/>
          <w:sz w:val="24"/>
          <w:szCs w:val="24"/>
        </w:rPr>
        <w:t>指向</w:t>
      </w:r>
      <w:r>
        <w:rPr>
          <w:rFonts w:ascii="Times New Roman" w:cs="Times New Roman"/>
          <w:i/>
          <w:sz w:val="24"/>
          <w:szCs w:val="24"/>
        </w:rPr>
        <w:t>B</w:t>
      </w:r>
    </w:p>
    <w:p w14:paraId="6CBA64E9" w14:textId="630B0C8B" w:rsidR="00822015" w:rsidRDefault="00822015" w:rsidP="00950D21">
      <w:pPr>
        <w:pStyle w:val="a3"/>
        <w:spacing w:line="288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</w:instrText>
      </w:r>
      <w:r>
        <w:rPr>
          <w:rFonts w:ascii="Times New Roman" w:cs="Times New Roman" w:hint="eastAsia"/>
          <w:sz w:val="24"/>
          <w:szCs w:val="24"/>
        </w:rPr>
        <w:instrText>名卷优选</w:instrText>
      </w:r>
      <w:r>
        <w:rPr>
          <w:rFonts w:ascii="Times New Roman" w:cs="Times New Roman" w:hint="eastAsia"/>
          <w:sz w:val="24"/>
          <w:szCs w:val="24"/>
        </w:rPr>
        <w:instrText>.TIF"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>
        <w:rPr>
          <w:rFonts w:ascii="Times New Roman" w:cs="Times New Roman"/>
          <w:sz w:val="24"/>
          <w:szCs w:val="24"/>
        </w:rPr>
        <w:fldChar w:fldCharType="begin"/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>
        <w:rPr>
          <w:rFonts w:ascii="Times New Roman" w:cs="Times New Roman" w:hint="eastAsia"/>
          <w:sz w:val="24"/>
          <w:szCs w:val="24"/>
        </w:rPr>
        <w:instrText>活动单导学课程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二轮总复习</w:instrText>
      </w:r>
      <w:r>
        <w:rPr>
          <w:rFonts w:ascii="Times New Roman" w:cs="Times New Roman" w:hint="eastAsia"/>
          <w:sz w:val="24"/>
          <w:szCs w:val="24"/>
        </w:rPr>
        <w:instrText xml:space="preserve"> </w:instrText>
      </w:r>
      <w:r>
        <w:rPr>
          <w:rFonts w:ascii="Times New Roman" w:cs="Times New Roman" w:hint="eastAsia"/>
          <w:sz w:val="24"/>
          <w:szCs w:val="24"/>
        </w:rPr>
        <w:instrText>高中物理</w:instrText>
      </w:r>
      <w:r>
        <w:rPr>
          <w:rFonts w:ascii="Times New Roman" w:cs="Times New Roman" w:hint="eastAsia"/>
          <w:sz w:val="24"/>
          <w:szCs w:val="24"/>
        </w:rPr>
        <w:instrText xml:space="preserve"> Word\\</w:instrText>
      </w:r>
      <w:r>
        <w:rPr>
          <w:rFonts w:ascii="Times New Roman" w:cs="Times New Roman" w:hint="eastAsia"/>
          <w:sz w:val="24"/>
          <w:szCs w:val="24"/>
        </w:rPr>
        <w:instrText>名卷优选</w:instrText>
      </w:r>
      <w:r>
        <w:rPr>
          <w:rFonts w:ascii="Times New Roman" w:cs="Times New Roman" w:hint="eastAsia"/>
          <w:sz w:val="24"/>
          <w:szCs w:val="24"/>
        </w:rPr>
        <w:instrText>.TIF" \* MERGEFORMATINET</w:instrText>
      </w:r>
      <w:r>
        <w:rPr>
          <w:rFonts w:ascii="Times New Roman" w:cs="Times New Roman"/>
          <w:sz w:val="24"/>
          <w:szCs w:val="24"/>
        </w:rPr>
        <w:instrText xml:space="preserve"> </w:instrText>
      </w:r>
      <w:r>
        <w:rPr>
          <w:rFonts w:ascii="Times New Roman" w:cs="Times New Roman"/>
          <w:sz w:val="24"/>
          <w:szCs w:val="24"/>
        </w:rPr>
        <w:fldChar w:fldCharType="separate"/>
      </w:r>
      <w:r w:rsidR="00000000">
        <w:rPr>
          <w:rFonts w:ascii="Times New Roman" w:cs="Times New Roman"/>
          <w:sz w:val="24"/>
          <w:szCs w:val="24"/>
        </w:rPr>
        <w:fldChar w:fldCharType="begin"/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INCLUDEPICTURE  "C:\\Users\\zj\\Desktop\\</w:instrText>
      </w:r>
      <w:r w:rsidR="00000000">
        <w:rPr>
          <w:rFonts w:ascii="Times New Roman" w:cs="Times New Roman" w:hint="eastAsia"/>
          <w:sz w:val="24"/>
          <w:szCs w:val="24"/>
        </w:rPr>
        <w:instrText>活动单导学课程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二轮总复习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</w:instrText>
      </w:r>
      <w:r w:rsidR="00000000">
        <w:rPr>
          <w:rFonts w:ascii="Times New Roman" w:cs="Times New Roman" w:hint="eastAsia"/>
          <w:sz w:val="24"/>
          <w:szCs w:val="24"/>
        </w:rPr>
        <w:instrText>高中物理</w:instrText>
      </w:r>
      <w:r w:rsidR="00000000">
        <w:rPr>
          <w:rFonts w:ascii="Times New Roman" w:cs="Times New Roman" w:hint="eastAsia"/>
          <w:sz w:val="24"/>
          <w:szCs w:val="24"/>
        </w:rPr>
        <w:instrText xml:space="preserve"> Word\\</w:instrText>
      </w:r>
      <w:r w:rsidR="00000000">
        <w:rPr>
          <w:rFonts w:ascii="Times New Roman" w:cs="Times New Roman" w:hint="eastAsia"/>
          <w:sz w:val="24"/>
          <w:szCs w:val="24"/>
        </w:rPr>
        <w:instrText>名卷优选</w:instrText>
      </w:r>
      <w:r w:rsidR="00000000">
        <w:rPr>
          <w:rFonts w:ascii="Times New Roman" w:cs="Times New Roman" w:hint="eastAsia"/>
          <w:sz w:val="24"/>
          <w:szCs w:val="24"/>
        </w:rPr>
        <w:instrText>.TIF" \* MERGEFORMATINET</w:instrText>
      </w:r>
      <w:r w:rsidR="00000000">
        <w:rPr>
          <w:rFonts w:ascii="Times New Roman" w:cs="Times New Roman"/>
          <w:sz w:val="24"/>
          <w:szCs w:val="24"/>
        </w:rPr>
        <w:instrText xml:space="preserve"> </w:instrText>
      </w:r>
      <w:r w:rsidR="00000000">
        <w:rPr>
          <w:rFonts w:ascii="Times New Roman" w:cs="Times New Roman"/>
          <w:sz w:val="24"/>
          <w:szCs w:val="24"/>
        </w:rPr>
        <w:fldChar w:fldCharType="separate"/>
      </w:r>
      <w:r w:rsidR="00950D21">
        <w:rPr>
          <w:rFonts w:ascii="Times New Roman" w:cs="Times New Roman"/>
          <w:sz w:val="24"/>
          <w:szCs w:val="24"/>
        </w:rPr>
        <w:pict w14:anchorId="04176023">
          <v:shape id="_x0000_i1032" type="#_x0000_t75" style="width:419.65pt;height:15pt">
            <v:imagedata r:id="rId30" r:href="rId31"/>
          </v:shape>
        </w:pict>
      </w:r>
      <w:r w:rsidR="00000000"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  <w:r>
        <w:rPr>
          <w:rFonts w:ascii="Times New Roman" w:cs="Times New Roman"/>
          <w:sz w:val="24"/>
          <w:szCs w:val="24"/>
        </w:rPr>
        <w:fldChar w:fldCharType="end"/>
      </w:r>
    </w:p>
    <w:p w14:paraId="45BE3136" w14:textId="2917B737" w:rsidR="00822015" w:rsidRDefault="00822015" w:rsidP="00822015">
      <w:pPr>
        <w:pStyle w:val="a3"/>
        <w:spacing w:line="281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7B5CEE" wp14:editId="01C28E68">
            <wp:simplePos x="0" y="0"/>
            <wp:positionH relativeFrom="column">
              <wp:posOffset>4514850</wp:posOffset>
            </wp:positionH>
            <wp:positionV relativeFrom="paragraph">
              <wp:posOffset>593725</wp:posOffset>
            </wp:positionV>
            <wp:extent cx="1047750" cy="866775"/>
            <wp:effectExtent l="0" t="0" r="0" b="9525"/>
            <wp:wrapSquare wrapText="bothSides"/>
            <wp:docPr id="883645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/>
          <w:sz w:val="24"/>
          <w:szCs w:val="24"/>
        </w:rPr>
        <w:t xml:space="preserve">7 </w:t>
      </w:r>
      <w:r>
        <w:rPr>
          <w:rFonts w:ascii="Times New Roman" w:eastAsia="仿宋" w:cs="Times New Roman"/>
          <w:sz w:val="24"/>
          <w:szCs w:val="24"/>
        </w:rPr>
        <w:t>[2024</w:t>
      </w:r>
      <w:r>
        <w:rPr>
          <w:rFonts w:ascii="Times New Roman" w:eastAsia="仿宋" w:cs="Times New Roman"/>
          <w:sz w:val="24"/>
          <w:szCs w:val="24"/>
        </w:rPr>
        <w:t>南京、盐城三模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如图所示，虚线</w:t>
      </w:r>
      <w:r>
        <w:rPr>
          <w:rFonts w:ascii="Times New Roman" w:cs="Times New Roman"/>
          <w:i/>
          <w:sz w:val="24"/>
          <w:szCs w:val="24"/>
        </w:rPr>
        <w:t>a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b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c</w:t>
      </w:r>
      <w:r>
        <w:rPr>
          <w:rFonts w:ascii="Times New Roman" w:cs="Times New Roman"/>
          <w:sz w:val="24"/>
          <w:szCs w:val="24"/>
        </w:rPr>
        <w:t>为电场中的三条等差等势线，实线为一带电的粒子仅在静电力作用下通过该区域时的运动轨迹，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</w:rPr>
        <w:t>是这条轨迹上的三点，由此可知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 xml:space="preserve">　　</w:t>
      </w:r>
      <w:r>
        <w:rPr>
          <w:rFonts w:ascii="Times New Roman" w:cs="Times New Roman"/>
          <w:sz w:val="24"/>
          <w:szCs w:val="24"/>
        </w:rPr>
        <w:t>)</w:t>
      </w:r>
    </w:p>
    <w:p w14:paraId="2C72B41E" w14:textId="77777777" w:rsidR="00822015" w:rsidRDefault="00822015" w:rsidP="00822015">
      <w:pPr>
        <w:pStyle w:val="a3"/>
        <w:spacing w:line="281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A. </w:t>
      </w:r>
      <w:r>
        <w:rPr>
          <w:rFonts w:ascii="Times New Roman" w:cs="Times New Roman"/>
          <w:sz w:val="24"/>
          <w:szCs w:val="24"/>
        </w:rPr>
        <w:t>带电粒子在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点时的加速度小于在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</w:rPr>
        <w:t>点时的加速度</w:t>
      </w:r>
    </w:p>
    <w:p w14:paraId="4774B206" w14:textId="77777777" w:rsidR="00822015" w:rsidRDefault="00822015" w:rsidP="00822015">
      <w:pPr>
        <w:pStyle w:val="a3"/>
        <w:spacing w:line="281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B. 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点</w:t>
      </w:r>
      <w:r>
        <w:rPr>
          <w:rFonts w:ascii="Times New Roman" w:cs="Times New Roman" w:hint="eastAsia"/>
          <w:sz w:val="24"/>
          <w:szCs w:val="24"/>
        </w:rPr>
        <w:t>的电势一定高于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</w:rPr>
        <w:t>点的电势</w:t>
      </w:r>
    </w:p>
    <w:p w14:paraId="62DE62D3" w14:textId="77777777" w:rsidR="00822015" w:rsidRDefault="00822015" w:rsidP="00822015">
      <w:pPr>
        <w:pStyle w:val="a3"/>
        <w:spacing w:line="281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C. </w:t>
      </w:r>
      <w:r>
        <w:rPr>
          <w:rFonts w:ascii="Times New Roman" w:cs="Times New Roman"/>
          <w:sz w:val="24"/>
          <w:szCs w:val="24"/>
        </w:rPr>
        <w:t>带电粒子在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</w:rPr>
        <w:t>点时的电势能大于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</w:rPr>
        <w:t>点时的电势能</w:t>
      </w:r>
    </w:p>
    <w:p w14:paraId="08821FE8" w14:textId="77777777" w:rsidR="00822015" w:rsidRDefault="00822015" w:rsidP="00822015">
      <w:pPr>
        <w:pStyle w:val="a3"/>
        <w:spacing w:line="281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D. </w:t>
      </w:r>
      <w:r>
        <w:rPr>
          <w:rFonts w:ascii="Times New Roman" w:cs="Times New Roman"/>
          <w:sz w:val="24"/>
          <w:szCs w:val="24"/>
        </w:rPr>
        <w:t>带电粒子在</w:t>
      </w:r>
      <w:r>
        <w:rPr>
          <w:rFonts w:ascii="Times New Roman" w:cs="Times New Roman"/>
          <w:i/>
          <w:sz w:val="24"/>
          <w:szCs w:val="24"/>
        </w:rPr>
        <w:t>P</w:t>
      </w:r>
      <w:r>
        <w:rPr>
          <w:rFonts w:ascii="Times New Roman" w:cs="Times New Roman"/>
          <w:sz w:val="24"/>
          <w:szCs w:val="24"/>
        </w:rPr>
        <w:t>点时的动能大于在</w:t>
      </w:r>
      <w:r>
        <w:rPr>
          <w:rFonts w:ascii="Times New Roman" w:cs="Times New Roman"/>
          <w:i/>
          <w:sz w:val="24"/>
          <w:szCs w:val="24"/>
        </w:rPr>
        <w:t>Q</w:t>
      </w:r>
      <w:r>
        <w:rPr>
          <w:rFonts w:ascii="Times New Roman" w:cs="Times New Roman"/>
          <w:sz w:val="24"/>
          <w:szCs w:val="24"/>
        </w:rPr>
        <w:t>点时的动能</w:t>
      </w:r>
    </w:p>
    <w:p w14:paraId="13601C5D" w14:textId="032FDFED" w:rsidR="00822015" w:rsidRPr="00950D21" w:rsidRDefault="00822015" w:rsidP="00950D21">
      <w:pPr>
        <w:pStyle w:val="a3"/>
        <w:spacing w:line="281" w:lineRule="auto"/>
        <w:ind w:firstLineChars="200" w:firstLine="480"/>
        <w:rPr>
          <w:rFonts w:ascii="Times New Roman" w:eastAsia="黑体" w:cs="Times New Roman" w:hint="eastAsia"/>
          <w:b/>
          <w:i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8 </w:t>
      </w:r>
      <w:r>
        <w:rPr>
          <w:rFonts w:ascii="Times New Roman" w:eastAsia="仿宋" w:cs="Times New Roman"/>
          <w:sz w:val="24"/>
          <w:szCs w:val="24"/>
        </w:rPr>
        <w:t>[2024</w:t>
      </w:r>
      <w:r>
        <w:rPr>
          <w:rFonts w:ascii="Times New Roman" w:eastAsia="仿宋" w:cs="Times New Roman"/>
          <w:sz w:val="24"/>
          <w:szCs w:val="24"/>
        </w:rPr>
        <w:t>广西卷</w:t>
      </w:r>
      <w:r>
        <w:rPr>
          <w:rFonts w:ascii="Times New Roman" w:eastAsia="仿宋" w:cs="Times New Roman"/>
          <w:sz w:val="24"/>
          <w:szCs w:val="24"/>
        </w:rPr>
        <w:t>]</w:t>
      </w:r>
      <w:r>
        <w:rPr>
          <w:rFonts w:ascii="Times New Roman" w:cs="Times New Roman"/>
          <w:sz w:val="24"/>
          <w:szCs w:val="24"/>
        </w:rPr>
        <w:t>某同学为探究电容器充、放电过程，设计了图甲实验电路．器材如下：电容器，电源</w:t>
      </w:r>
      <w:r>
        <w:rPr>
          <w:rFonts w:ascii="Times New Roman" w:cs="Times New Roman"/>
          <w:i/>
          <w:sz w:val="24"/>
          <w:szCs w:val="24"/>
        </w:rPr>
        <w:t>E</w:t>
      </w:r>
      <w:r>
        <w:rPr>
          <w:rFonts w:asci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电动势</w:t>
      </w:r>
      <w:r>
        <w:rPr>
          <w:rFonts w:ascii="Times New Roman" w:cs="Times New Roman"/>
          <w:sz w:val="24"/>
          <w:szCs w:val="24"/>
        </w:rPr>
        <w:t>6 V</w:t>
      </w:r>
      <w:r>
        <w:rPr>
          <w:rFonts w:ascii="Times New Roman" w:cs="Times New Roman"/>
          <w:sz w:val="24"/>
          <w:szCs w:val="24"/>
        </w:rPr>
        <w:t>，内阻不计</w:t>
      </w:r>
      <w:r>
        <w:rPr>
          <w:rFonts w:ascii="Times New Roman" w:cs="Times New Roman"/>
          <w:sz w:val="24"/>
          <w:szCs w:val="24"/>
        </w:rPr>
        <w:t>)</w:t>
      </w:r>
      <w:r>
        <w:rPr>
          <w:rFonts w:ascii="Times New Roman" w:cs="Times New Roman"/>
          <w:sz w:val="24"/>
          <w:szCs w:val="24"/>
        </w:rPr>
        <w:t>，电阻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  <w:vertAlign w:val="subscript"/>
        </w:rPr>
        <w:t>1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400.0 Ω</w:t>
      </w:r>
      <w:r>
        <w:rPr>
          <w:rFonts w:ascii="Times New Roman" w:cs="Times New Roman"/>
          <w:sz w:val="24"/>
          <w:szCs w:val="24"/>
        </w:rPr>
        <w:t>，电阻</w:t>
      </w:r>
      <w:r>
        <w:rPr>
          <w:rFonts w:ascii="Times New Roman" w:cs="Times New Roman"/>
          <w:i/>
          <w:sz w:val="24"/>
          <w:szCs w:val="24"/>
        </w:rPr>
        <w:t>R</w:t>
      </w:r>
      <w:r>
        <w:rPr>
          <w:rFonts w:ascii="Times New Roman" w:cs="Times New Roman"/>
          <w:sz w:val="24"/>
          <w:szCs w:val="24"/>
          <w:vertAlign w:val="subscript"/>
        </w:rPr>
        <w:t>2</w:t>
      </w:r>
      <w:r>
        <w:rPr>
          <w:rFonts w:ascii="Times New Roman" w:cs="Times New Roman"/>
          <w:sz w:val="24"/>
          <w:szCs w:val="24"/>
        </w:rPr>
        <w:t>＝</w:t>
      </w:r>
      <w:r>
        <w:rPr>
          <w:rFonts w:ascii="Times New Roman" w:cs="Times New Roman"/>
          <w:sz w:val="24"/>
          <w:szCs w:val="24"/>
        </w:rPr>
        <w:t>200.0 Ω</w:t>
      </w:r>
      <w:r>
        <w:rPr>
          <w:rFonts w:ascii="Times New Roman" w:cs="Times New Roman"/>
          <w:sz w:val="24"/>
          <w:szCs w:val="24"/>
        </w:rPr>
        <w:t>，电流传感器，</w:t>
      </w:r>
      <w:r w:rsidR="00950D21">
        <w:rPr>
          <w:rFonts w:ascii="Times New Roman" w:eastAsia="黑体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1E757FE9" wp14:editId="6E9681E9">
            <wp:simplePos x="0" y="0"/>
            <wp:positionH relativeFrom="margin">
              <wp:align>right</wp:align>
            </wp:positionH>
            <wp:positionV relativeFrom="paragraph">
              <wp:posOffset>318</wp:posOffset>
            </wp:positionV>
            <wp:extent cx="1200150" cy="800100"/>
            <wp:effectExtent l="0" t="0" r="0" b="0"/>
            <wp:wrapTight wrapText="bothSides">
              <wp:wrapPolygon edited="0">
                <wp:start x="0" y="0"/>
                <wp:lineTo x="0" y="21086"/>
                <wp:lineTo x="21257" y="21086"/>
                <wp:lineTo x="21257" y="0"/>
                <wp:lineTo x="0" y="0"/>
              </wp:wrapPolygon>
            </wp:wrapTight>
            <wp:docPr id="55" name="图片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87"/>
                    <pic:cNvPicPr>
                      <a:picLocks noChangeAspect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sz w:val="24"/>
          <w:szCs w:val="24"/>
        </w:rPr>
        <w:t>开关</w:t>
      </w:r>
      <w:r>
        <w:rPr>
          <w:rFonts w:ascii="Times New Roman" w:cs="Times New Roman"/>
          <w:sz w:val="24"/>
          <w:szCs w:val="24"/>
        </w:rPr>
        <w:t>S</w:t>
      </w:r>
      <w:r>
        <w:rPr>
          <w:rFonts w:ascii="Times New Roman" w:cs="Times New Roman"/>
          <w:sz w:val="24"/>
          <w:szCs w:val="24"/>
          <w:vertAlign w:val="subscript"/>
        </w:rPr>
        <w:t>1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sz w:val="24"/>
          <w:szCs w:val="24"/>
        </w:rPr>
        <w:t>S</w:t>
      </w:r>
      <w:r>
        <w:rPr>
          <w:rFonts w:ascii="Times New Roman" w:cs="Times New Roman"/>
          <w:sz w:val="24"/>
          <w:szCs w:val="24"/>
          <w:vertAlign w:val="subscript"/>
        </w:rPr>
        <w:t>2</w:t>
      </w:r>
      <w:r>
        <w:rPr>
          <w:rFonts w:ascii="Times New Roman" w:cs="Times New Roman"/>
          <w:sz w:val="24"/>
          <w:szCs w:val="24"/>
        </w:rPr>
        <w:t>，导线若</w:t>
      </w:r>
      <w:r>
        <w:rPr>
          <w:rFonts w:ascii="Times New Roman" w:cs="Times New Roman" w:hint="eastAsia"/>
          <w:sz w:val="24"/>
          <w:szCs w:val="24"/>
        </w:rPr>
        <w:t>干．</w:t>
      </w:r>
      <w:r>
        <w:rPr>
          <w:rFonts w:ascii="Times New Roman" w:cs="Times New Roman"/>
          <w:sz w:val="24"/>
          <w:szCs w:val="24"/>
        </w:rPr>
        <w:t>实验步骤如下：</w: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"24ELWL129.TIF" </w:instrTex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>
        <w:rPr>
          <w:rFonts w:ascii="Times New Roman" w:eastAsia="黑体" w:cs="Times New Roman"/>
          <w:b/>
          <w:i/>
          <w:sz w:val="24"/>
          <w:szCs w:val="24"/>
        </w:rPr>
        <w:fldChar w:fldCharType="end"/>
      </w:r>
    </w:p>
    <w:p w14:paraId="692CC79E" w14:textId="77777777" w:rsidR="00822015" w:rsidRDefault="00822015" w:rsidP="00822015">
      <w:pPr>
        <w:pStyle w:val="a3"/>
        <w:spacing w:line="281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(1) </w:t>
      </w:r>
      <w:r>
        <w:rPr>
          <w:rFonts w:ascii="Times New Roman" w:cs="Times New Roman"/>
          <w:sz w:val="24"/>
          <w:szCs w:val="24"/>
        </w:rPr>
        <w:t>断开</w:t>
      </w:r>
      <w:r>
        <w:rPr>
          <w:rFonts w:ascii="Times New Roman" w:cs="Times New Roman"/>
          <w:sz w:val="24"/>
          <w:szCs w:val="24"/>
        </w:rPr>
        <w:t>S</w:t>
      </w:r>
      <w:r>
        <w:rPr>
          <w:rFonts w:ascii="Times New Roman" w:cs="Times New Roman"/>
          <w:sz w:val="24"/>
          <w:szCs w:val="24"/>
          <w:vertAlign w:val="subscript"/>
        </w:rPr>
        <w:t>1</w:t>
      </w:r>
      <w:r>
        <w:rPr>
          <w:rFonts w:ascii="Times New Roman" w:cs="Times New Roman"/>
          <w:sz w:val="24"/>
          <w:szCs w:val="24"/>
        </w:rPr>
        <w:t>、</w:t>
      </w:r>
      <w:r>
        <w:rPr>
          <w:rFonts w:ascii="Times New Roman" w:cs="Times New Roman"/>
          <w:sz w:val="24"/>
          <w:szCs w:val="24"/>
        </w:rPr>
        <w:t>S</w:t>
      </w:r>
      <w:r>
        <w:rPr>
          <w:rFonts w:ascii="Times New Roman" w:cs="Times New Roman"/>
          <w:sz w:val="24"/>
          <w:szCs w:val="24"/>
          <w:vertAlign w:val="subscript"/>
        </w:rPr>
        <w:t>2</w:t>
      </w:r>
      <w:r>
        <w:rPr>
          <w:rFonts w:ascii="Times New Roman" w:cs="Times New Roman"/>
          <w:sz w:val="24"/>
          <w:szCs w:val="24"/>
        </w:rPr>
        <w:t>，将电流传感器正极与</w:t>
      </w:r>
      <w:r>
        <w:rPr>
          <w:rFonts w:ascii="Times New Roman" w:cs="Times New Roman"/>
          <w:i/>
          <w:sz w:val="24"/>
          <w:szCs w:val="24"/>
        </w:rPr>
        <w:t>a</w:t>
      </w:r>
      <w:r>
        <w:rPr>
          <w:rFonts w:ascii="Times New Roman" w:cs="Times New Roman"/>
          <w:sz w:val="24"/>
          <w:szCs w:val="24"/>
        </w:rPr>
        <w:t>节点相连，其数据采样频率为</w:t>
      </w:r>
      <w:r>
        <w:rPr>
          <w:rFonts w:ascii="Times New Roman" w:cs="Times New Roman"/>
          <w:sz w:val="24"/>
          <w:szCs w:val="24"/>
        </w:rPr>
        <w:t>5 000 Hz</w:t>
      </w:r>
      <w:r>
        <w:rPr>
          <w:rFonts w:ascii="Times New Roman" w:cs="Times New Roman"/>
          <w:sz w:val="24"/>
          <w:szCs w:val="24"/>
        </w:rPr>
        <w:t>，则采样周期为</w:t>
      </w:r>
      <w:r>
        <w:rPr>
          <w:rFonts w:ascii="Times New Roman" w:cs="Times New Roman"/>
          <w:sz w:val="24"/>
          <w:szCs w:val="24"/>
        </w:rPr>
        <w:t>________s.</w:t>
      </w:r>
    </w:p>
    <w:p w14:paraId="00F68EA3" w14:textId="5B6064A0" w:rsidR="00822015" w:rsidRPr="00950D21" w:rsidRDefault="00950D21" w:rsidP="00950D21">
      <w:pPr>
        <w:pStyle w:val="a3"/>
        <w:spacing w:line="281" w:lineRule="auto"/>
        <w:ind w:firstLineChars="200" w:firstLine="482"/>
        <w:rPr>
          <w:rFonts w:ascii="Times New Roman" w:cs="Times New Roman"/>
          <w:sz w:val="24"/>
          <w:szCs w:val="24"/>
        </w:rPr>
      </w:pP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54480C3" wp14:editId="28C2FC93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12001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57" y="21120"/>
                <wp:lineTo x="21257" y="0"/>
                <wp:lineTo x="0" y="0"/>
              </wp:wrapPolygon>
            </wp:wrapTight>
            <wp:docPr id="57" name="图片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89"/>
                    <pic:cNvPicPr>
                      <a:picLocks noChangeAspect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015">
        <w:rPr>
          <w:rFonts w:ascii="Times New Roman" w:cs="Times New Roman"/>
          <w:sz w:val="24"/>
          <w:szCs w:val="24"/>
        </w:rPr>
        <w:t xml:space="preserve">(2) </w:t>
      </w:r>
      <w:r w:rsidR="00822015">
        <w:rPr>
          <w:rFonts w:ascii="Times New Roman" w:cs="Times New Roman"/>
          <w:sz w:val="24"/>
          <w:szCs w:val="24"/>
        </w:rPr>
        <w:t>闭合</w:t>
      </w:r>
      <w:r w:rsidR="00822015">
        <w:rPr>
          <w:rFonts w:ascii="Times New Roman" w:cs="Times New Roman"/>
          <w:sz w:val="24"/>
          <w:szCs w:val="24"/>
        </w:rPr>
        <w:t>S</w:t>
      </w:r>
      <w:r w:rsidR="00822015">
        <w:rPr>
          <w:rFonts w:ascii="Times New Roman" w:cs="Times New Roman"/>
          <w:sz w:val="24"/>
          <w:szCs w:val="24"/>
          <w:vertAlign w:val="subscript"/>
        </w:rPr>
        <w:t>1</w:t>
      </w:r>
      <w:r w:rsidR="00822015">
        <w:rPr>
          <w:rFonts w:ascii="Times New Roman" w:cs="Times New Roman"/>
          <w:sz w:val="24"/>
          <w:szCs w:val="24"/>
        </w:rPr>
        <w:t>，电容器开始充电，直至充电结束，得到充电过程的</w:t>
      </w:r>
      <w:r w:rsidR="00822015">
        <w:rPr>
          <w:rFonts w:ascii="Times New Roman" w:cs="Times New Roman"/>
          <w:i/>
          <w:sz w:val="24"/>
          <w:szCs w:val="24"/>
        </w:rPr>
        <w:t>I</w:t>
      </w:r>
      <w:r w:rsidR="00822015">
        <w:rPr>
          <w:rFonts w:ascii="Times New Roman" w:cs="Times New Roman" w:hint="eastAsia"/>
          <w:i/>
          <w:sz w:val="24"/>
          <w:szCs w:val="24"/>
        </w:rPr>
        <w:t>-</w:t>
      </w:r>
      <w:r w:rsidR="00822015">
        <w:rPr>
          <w:rFonts w:ascii="Times New Roman" w:cs="Times New Roman"/>
          <w:i/>
          <w:sz w:val="24"/>
          <w:szCs w:val="24"/>
        </w:rPr>
        <w:t>t</w:t>
      </w:r>
      <w:r w:rsidR="00822015">
        <w:rPr>
          <w:rFonts w:ascii="Times New Roman" w:cs="Times New Roman"/>
          <w:sz w:val="24"/>
          <w:szCs w:val="24"/>
        </w:rPr>
        <w:t>曲线如图乙所示</w:t>
      </w:r>
      <w:r w:rsidR="00822015">
        <w:rPr>
          <w:rFonts w:ascii="Times New Roman" w:cs="Times New Roman" w:hint="eastAsia"/>
          <w:sz w:val="24"/>
          <w:szCs w:val="24"/>
        </w:rPr>
        <w:t>，由图乙可知开关</w:t>
      </w:r>
      <w:r w:rsidR="00822015">
        <w:rPr>
          <w:rFonts w:ascii="Times New Roman" w:cs="Times New Roman"/>
          <w:sz w:val="24"/>
          <w:szCs w:val="24"/>
        </w:rPr>
        <w:t>S</w:t>
      </w:r>
      <w:r w:rsidR="00822015">
        <w:rPr>
          <w:rFonts w:ascii="Times New Roman" w:cs="Times New Roman"/>
          <w:sz w:val="24"/>
          <w:szCs w:val="24"/>
          <w:vertAlign w:val="subscript"/>
        </w:rPr>
        <w:t>1</w:t>
      </w:r>
      <w:r w:rsidR="00822015">
        <w:rPr>
          <w:rFonts w:ascii="Times New Roman" w:cs="Times New Roman"/>
          <w:sz w:val="24"/>
          <w:szCs w:val="24"/>
        </w:rPr>
        <w:t>闭合瞬间流经电阻</w:t>
      </w:r>
      <w:r w:rsidR="00822015">
        <w:rPr>
          <w:rFonts w:ascii="Times New Roman" w:cs="Times New Roman"/>
          <w:i/>
          <w:sz w:val="24"/>
          <w:szCs w:val="24"/>
        </w:rPr>
        <w:t>R</w:t>
      </w:r>
      <w:r w:rsidR="00822015">
        <w:rPr>
          <w:rFonts w:ascii="Times New Roman" w:cs="Times New Roman"/>
          <w:sz w:val="24"/>
          <w:szCs w:val="24"/>
          <w:vertAlign w:val="subscript"/>
        </w:rPr>
        <w:t>1</w:t>
      </w:r>
      <w:r w:rsidR="00822015">
        <w:rPr>
          <w:rFonts w:ascii="Times New Roman" w:cs="Times New Roman"/>
          <w:sz w:val="24"/>
          <w:szCs w:val="24"/>
        </w:rPr>
        <w:t>的电流为</w:t>
      </w:r>
      <w:r w:rsidR="00822015">
        <w:rPr>
          <w:rFonts w:ascii="Times New Roman" w:cs="Times New Roman"/>
          <w:sz w:val="24"/>
          <w:szCs w:val="24"/>
        </w:rPr>
        <w:t>________mA.(</w:t>
      </w:r>
      <w:r w:rsidR="00822015">
        <w:rPr>
          <w:rFonts w:ascii="Times New Roman" w:cs="Times New Roman"/>
          <w:sz w:val="24"/>
          <w:szCs w:val="24"/>
        </w:rPr>
        <w:t>结果保留</w:t>
      </w:r>
      <w:r w:rsidR="00822015">
        <w:rPr>
          <w:rFonts w:ascii="Times New Roman" w:cs="Times New Roman"/>
          <w:sz w:val="24"/>
          <w:szCs w:val="24"/>
        </w:rPr>
        <w:t>3</w:t>
      </w:r>
      <w:r w:rsidR="00822015">
        <w:rPr>
          <w:rFonts w:ascii="Times New Roman" w:cs="Times New Roman"/>
          <w:sz w:val="24"/>
          <w:szCs w:val="24"/>
        </w:rPr>
        <w:t>位有效数字</w:t>
      </w:r>
      <w:r w:rsidR="00822015">
        <w:rPr>
          <w:rFonts w:ascii="Times New Roman" w:cs="Times New Roman"/>
          <w:sz w:val="24"/>
          <w:szCs w:val="24"/>
        </w:rPr>
        <w:t>)</w:t>
      </w:r>
      <w:r w:rsidR="00822015"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 w:rsidR="00822015"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"24ELWL130.TIF" </w:instrText>
      </w:r>
      <w:r w:rsidR="00822015"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 w:rsidR="00822015">
        <w:rPr>
          <w:rFonts w:ascii="Times New Roman" w:eastAsia="黑体" w:cs="Times New Roman"/>
          <w:b/>
          <w:i/>
          <w:sz w:val="24"/>
          <w:szCs w:val="24"/>
        </w:rPr>
        <w:fldChar w:fldCharType="end"/>
      </w:r>
    </w:p>
    <w:p w14:paraId="331A89A2" w14:textId="77777777" w:rsidR="00822015" w:rsidRDefault="00822015" w:rsidP="00822015">
      <w:pPr>
        <w:pStyle w:val="a3"/>
        <w:spacing w:line="281" w:lineRule="auto"/>
        <w:ind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 xml:space="preserve">(3) </w:t>
      </w:r>
      <w:r>
        <w:rPr>
          <w:rFonts w:ascii="Times New Roman" w:cs="Times New Roman"/>
          <w:sz w:val="24"/>
          <w:szCs w:val="24"/>
        </w:rPr>
        <w:t>保持</w:t>
      </w:r>
      <w:r>
        <w:rPr>
          <w:rFonts w:ascii="Times New Roman" w:cs="Times New Roman"/>
          <w:sz w:val="24"/>
          <w:szCs w:val="24"/>
        </w:rPr>
        <w:t>S</w:t>
      </w:r>
      <w:r>
        <w:rPr>
          <w:rFonts w:ascii="Times New Roman" w:cs="Times New Roman"/>
          <w:sz w:val="24"/>
          <w:szCs w:val="24"/>
          <w:vertAlign w:val="subscript"/>
        </w:rPr>
        <w:t>1</w:t>
      </w:r>
      <w:r>
        <w:rPr>
          <w:rFonts w:ascii="Times New Roman" w:cs="Times New Roman"/>
          <w:sz w:val="24"/>
          <w:szCs w:val="24"/>
        </w:rPr>
        <w:t>闭合，再闭合</w:t>
      </w:r>
      <w:r>
        <w:rPr>
          <w:rFonts w:ascii="Times New Roman" w:cs="Times New Roman"/>
          <w:sz w:val="24"/>
          <w:szCs w:val="24"/>
        </w:rPr>
        <w:t>S</w:t>
      </w:r>
      <w:r>
        <w:rPr>
          <w:rFonts w:ascii="Times New Roman" w:cs="Times New Roman"/>
          <w:sz w:val="24"/>
          <w:szCs w:val="24"/>
          <w:vertAlign w:val="subscript"/>
        </w:rPr>
        <w:t>2</w:t>
      </w:r>
      <w:r>
        <w:rPr>
          <w:rFonts w:ascii="Times New Roman" w:cs="Times New Roman"/>
          <w:sz w:val="24"/>
          <w:szCs w:val="24"/>
        </w:rPr>
        <w:t>，电容器开始放电，直至放电结束，则放电结束后电容器两极板间电压为</w:t>
      </w:r>
      <w:r>
        <w:rPr>
          <w:rFonts w:ascii="Times New Roman" w:cs="Times New Roman"/>
          <w:sz w:val="24"/>
          <w:szCs w:val="24"/>
        </w:rPr>
        <w:t>________V.</w:t>
      </w:r>
    </w:p>
    <w:p w14:paraId="68AD4A54" w14:textId="1B660D9D" w:rsidR="00822015" w:rsidRPr="00950D21" w:rsidRDefault="00950D21" w:rsidP="00950D21">
      <w:pPr>
        <w:pStyle w:val="a3"/>
        <w:spacing w:line="281" w:lineRule="auto"/>
        <w:ind w:firstLineChars="200" w:firstLine="482"/>
        <w:rPr>
          <w:rFonts w:ascii="Times New Roman" w:cs="Times New Roman" w:hint="eastAsia"/>
          <w:sz w:val="24"/>
          <w:szCs w:val="24"/>
        </w:rPr>
      </w:pP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BD180FD" wp14:editId="38770EB7">
            <wp:simplePos x="0" y="0"/>
            <wp:positionH relativeFrom="column">
              <wp:posOffset>5004435</wp:posOffset>
            </wp:positionH>
            <wp:positionV relativeFrom="paragraph">
              <wp:posOffset>110490</wp:posOffset>
            </wp:positionV>
            <wp:extent cx="11811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252" y="21109"/>
                <wp:lineTo x="21252" y="0"/>
                <wp:lineTo x="0" y="0"/>
              </wp:wrapPolygon>
            </wp:wrapTight>
            <wp:docPr id="56" name="图片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88"/>
                    <pic:cNvPicPr>
                      <a:picLocks noChangeAspect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015">
        <w:rPr>
          <w:rFonts w:ascii="Times New Roman" w:cs="Times New Roman"/>
          <w:sz w:val="24"/>
          <w:szCs w:val="24"/>
        </w:rPr>
        <w:t xml:space="preserve">(4) </w:t>
      </w:r>
      <w:r w:rsidR="00822015">
        <w:rPr>
          <w:rFonts w:ascii="Times New Roman" w:cs="Times New Roman"/>
          <w:sz w:val="24"/>
          <w:szCs w:val="24"/>
        </w:rPr>
        <w:t>实</w:t>
      </w:r>
      <w:r w:rsidR="00822015">
        <w:rPr>
          <w:rFonts w:ascii="Times New Roman" w:cs="Times New Roman" w:hint="eastAsia"/>
          <w:sz w:val="24"/>
          <w:szCs w:val="24"/>
        </w:rPr>
        <w:t>验得到放电过程的</w:t>
      </w:r>
      <w:r w:rsidR="00822015">
        <w:rPr>
          <w:rFonts w:ascii="Times New Roman" w:cs="Times New Roman"/>
          <w:i/>
          <w:sz w:val="24"/>
          <w:szCs w:val="24"/>
        </w:rPr>
        <w:t>I</w:t>
      </w:r>
      <w:r w:rsidR="00822015">
        <w:rPr>
          <w:rFonts w:ascii="Times New Roman" w:cs="Times New Roman" w:hint="eastAsia"/>
          <w:i/>
          <w:sz w:val="24"/>
          <w:szCs w:val="24"/>
        </w:rPr>
        <w:t>-</w:t>
      </w:r>
      <w:r w:rsidR="00822015">
        <w:rPr>
          <w:rFonts w:ascii="Times New Roman" w:cs="Times New Roman"/>
          <w:i/>
          <w:sz w:val="24"/>
          <w:szCs w:val="24"/>
        </w:rPr>
        <w:t>t</w:t>
      </w:r>
      <w:r w:rsidR="00822015">
        <w:rPr>
          <w:rFonts w:ascii="Times New Roman" w:cs="Times New Roman"/>
          <w:sz w:val="24"/>
          <w:szCs w:val="24"/>
        </w:rPr>
        <w:t>曲线如图丙所示，</w:t>
      </w:r>
      <w:r w:rsidR="00822015">
        <w:rPr>
          <w:rFonts w:ascii="Times New Roman" w:cs="Times New Roman"/>
          <w:i/>
          <w:sz w:val="24"/>
          <w:szCs w:val="24"/>
        </w:rPr>
        <w:t>It</w:t>
      </w:r>
      <w:r w:rsidR="00822015">
        <w:rPr>
          <w:rFonts w:ascii="Times New Roman" w:cs="Times New Roman"/>
          <w:sz w:val="24"/>
          <w:szCs w:val="24"/>
        </w:rPr>
        <w:t>曲线与横坐标轴所围面积对应电容器释放的电荷量为</w:t>
      </w:r>
      <w:r w:rsidR="00822015">
        <w:rPr>
          <w:rFonts w:ascii="Times New Roman" w:cs="Times New Roman"/>
          <w:sz w:val="24"/>
          <w:szCs w:val="24"/>
        </w:rPr>
        <w:t>0.018 8 C</w:t>
      </w:r>
      <w:r w:rsidR="00822015">
        <w:rPr>
          <w:rFonts w:ascii="Times New Roman" w:cs="Times New Roman"/>
          <w:sz w:val="24"/>
          <w:szCs w:val="24"/>
        </w:rPr>
        <w:t>，则电容器的电容</w:t>
      </w:r>
      <w:r w:rsidR="00822015">
        <w:rPr>
          <w:rFonts w:ascii="Times New Roman" w:cs="Times New Roman"/>
          <w:i/>
          <w:sz w:val="24"/>
          <w:szCs w:val="24"/>
        </w:rPr>
        <w:t>C</w:t>
      </w:r>
      <w:r w:rsidR="00822015">
        <w:rPr>
          <w:rFonts w:ascii="Times New Roman" w:cs="Times New Roman"/>
          <w:sz w:val="24"/>
          <w:szCs w:val="24"/>
        </w:rPr>
        <w:t>为</w:t>
      </w:r>
      <w:r w:rsidR="00822015">
        <w:rPr>
          <w:rFonts w:ascii="Times New Roman" w:cs="Times New Roman"/>
          <w:sz w:val="24"/>
          <w:szCs w:val="24"/>
        </w:rPr>
        <w:t>________μF.</w:t>
      </w:r>
      <w:r w:rsidR="00822015">
        <w:rPr>
          <w:rFonts w:ascii="Times New Roman" w:cs="Times New Roman"/>
          <w:sz w:val="24"/>
          <w:szCs w:val="24"/>
        </w:rPr>
        <w:t>图丙中</w:t>
      </w:r>
      <w:r w:rsidR="00822015">
        <w:rPr>
          <w:rFonts w:ascii="Times New Roman" w:cs="Times New Roman"/>
          <w:i/>
          <w:sz w:val="24"/>
          <w:szCs w:val="24"/>
        </w:rPr>
        <w:t>I</w:t>
      </w:r>
      <w:r w:rsidR="00822015">
        <w:rPr>
          <w:rFonts w:ascii="Times New Roman" w:cs="Times New Roman" w:hint="eastAsia"/>
          <w:i/>
          <w:sz w:val="24"/>
          <w:szCs w:val="24"/>
        </w:rPr>
        <w:t>-</w:t>
      </w:r>
      <w:r w:rsidR="00822015">
        <w:rPr>
          <w:rFonts w:ascii="Times New Roman" w:cs="Times New Roman"/>
          <w:i/>
          <w:sz w:val="24"/>
          <w:szCs w:val="24"/>
        </w:rPr>
        <w:t>t</w:t>
      </w:r>
      <w:r w:rsidR="00822015">
        <w:rPr>
          <w:rFonts w:ascii="Times New Roman" w:cs="Times New Roman"/>
          <w:sz w:val="24"/>
          <w:szCs w:val="24"/>
        </w:rPr>
        <w:t>曲线与横坐标、直线</w:t>
      </w:r>
      <w:r w:rsidR="00822015">
        <w:rPr>
          <w:rFonts w:ascii="Times New Roman" w:cs="Times New Roman"/>
          <w:i/>
          <w:sz w:val="24"/>
          <w:szCs w:val="24"/>
        </w:rPr>
        <w:t>t</w:t>
      </w:r>
      <w:r w:rsidR="00822015">
        <w:rPr>
          <w:rFonts w:ascii="Times New Roman" w:cs="Times New Roman"/>
          <w:sz w:val="24"/>
          <w:szCs w:val="24"/>
        </w:rPr>
        <w:t>＝</w:t>
      </w:r>
      <w:r w:rsidR="00822015">
        <w:rPr>
          <w:rFonts w:ascii="Times New Roman" w:cs="Times New Roman"/>
          <w:sz w:val="24"/>
          <w:szCs w:val="24"/>
        </w:rPr>
        <w:t>1 s</w:t>
      </w:r>
      <w:r w:rsidR="00822015">
        <w:rPr>
          <w:rFonts w:ascii="Times New Roman" w:cs="Times New Roman"/>
          <w:sz w:val="24"/>
          <w:szCs w:val="24"/>
        </w:rPr>
        <w:t>所围面积对应电容器释放的电荷量为</w:t>
      </w:r>
      <w:r w:rsidR="00822015">
        <w:rPr>
          <w:rFonts w:ascii="Times New Roman" w:cs="Times New Roman"/>
          <w:sz w:val="24"/>
          <w:szCs w:val="24"/>
        </w:rPr>
        <w:t>0.003 8 C</w:t>
      </w:r>
      <w:r w:rsidR="00822015">
        <w:rPr>
          <w:rFonts w:ascii="Times New Roman" w:cs="Times New Roman"/>
          <w:sz w:val="24"/>
          <w:szCs w:val="24"/>
        </w:rPr>
        <w:t>，则</w:t>
      </w:r>
      <w:r w:rsidR="00822015">
        <w:rPr>
          <w:rFonts w:ascii="Times New Roman" w:cs="Times New Roman"/>
          <w:i/>
          <w:sz w:val="24"/>
          <w:szCs w:val="24"/>
        </w:rPr>
        <w:t>t</w:t>
      </w:r>
      <w:r w:rsidR="00822015">
        <w:rPr>
          <w:rFonts w:ascii="Times New Roman" w:cs="Times New Roman"/>
          <w:sz w:val="24"/>
          <w:szCs w:val="24"/>
        </w:rPr>
        <w:t>＝</w:t>
      </w:r>
      <w:r w:rsidR="00822015">
        <w:rPr>
          <w:rFonts w:ascii="Times New Roman" w:cs="Times New Roman"/>
          <w:sz w:val="24"/>
          <w:szCs w:val="24"/>
        </w:rPr>
        <w:t>1 s</w:t>
      </w:r>
      <w:r w:rsidR="00822015">
        <w:rPr>
          <w:rFonts w:ascii="Times New Roman" w:cs="Times New Roman"/>
          <w:sz w:val="24"/>
          <w:szCs w:val="24"/>
        </w:rPr>
        <w:t>时电容器两极板间电压为</w:t>
      </w:r>
      <w:r w:rsidR="00822015">
        <w:rPr>
          <w:rFonts w:ascii="Times New Roman" w:cs="Times New Roman"/>
          <w:sz w:val="24"/>
          <w:szCs w:val="24"/>
        </w:rPr>
        <w:t>________V.(</w:t>
      </w:r>
      <w:r w:rsidR="00822015">
        <w:rPr>
          <w:rFonts w:ascii="Times New Roman" w:cs="Times New Roman"/>
          <w:sz w:val="24"/>
          <w:szCs w:val="24"/>
        </w:rPr>
        <w:t>结果保留</w:t>
      </w:r>
      <w:r w:rsidR="00822015">
        <w:rPr>
          <w:rFonts w:ascii="Times New Roman" w:cs="Times New Roman"/>
          <w:sz w:val="24"/>
          <w:szCs w:val="24"/>
        </w:rPr>
        <w:t>2</w:t>
      </w:r>
      <w:r w:rsidR="00822015">
        <w:rPr>
          <w:rFonts w:ascii="Times New Roman" w:cs="Times New Roman"/>
          <w:sz w:val="24"/>
          <w:szCs w:val="24"/>
        </w:rPr>
        <w:t>位有效数字</w:t>
      </w:r>
      <w:r w:rsidR="00822015">
        <w:rPr>
          <w:rFonts w:ascii="Times New Roman" w:cs="Times New Roman"/>
          <w:sz w:val="24"/>
          <w:szCs w:val="24"/>
        </w:rPr>
        <w:t>)</w:t>
      </w:r>
      <w:r w:rsidR="00822015"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 w:rsidR="00822015"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"24ELWL131.TIF" </w:instrText>
      </w:r>
      <w:r w:rsidR="00822015"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 w:rsidR="00822015">
        <w:rPr>
          <w:rFonts w:ascii="Times New Roman" w:eastAsia="黑体" w:cs="Times New Roman"/>
          <w:b/>
          <w:i/>
          <w:sz w:val="24"/>
          <w:szCs w:val="24"/>
        </w:rPr>
        <w:fldChar w:fldCharType="end"/>
      </w:r>
    </w:p>
    <w:p w14:paraId="259E0932" w14:textId="77777777" w:rsidR="00D36DA4" w:rsidRDefault="00D36DA4" w:rsidP="00D36DA4">
      <w:pPr>
        <w:pStyle w:val="a3"/>
        <w:tabs>
          <w:tab w:val="left" w:pos="3402"/>
        </w:tabs>
        <w:snapToGrid w:val="0"/>
        <w:spacing w:line="360" w:lineRule="auto"/>
        <w:rPr>
          <w:rFonts w:cs="宋体"/>
          <w:b/>
          <w:bCs/>
        </w:rPr>
      </w:pPr>
      <w:r>
        <w:rPr>
          <w:rFonts w:cs="宋体" w:hint="eastAsia"/>
          <w:b/>
          <w:bCs/>
        </w:rPr>
        <w:t>【导思总结】</w:t>
      </w:r>
    </w:p>
    <w:p w14:paraId="47CCB8C2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1. </w:t>
      </w:r>
      <w:r>
        <w:rPr>
          <w:rFonts w:ascii="Times New Roman" w:eastAsia="仿宋" w:cs="Times New Roman"/>
          <w:sz w:val="24"/>
          <w:szCs w:val="24"/>
        </w:rPr>
        <w:t>在电场中带电粒子运动轨迹问题的分析方法</w:t>
      </w:r>
    </w:p>
    <w:p w14:paraId="13D8D720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(1) </w:t>
      </w:r>
      <w:r>
        <w:rPr>
          <w:rFonts w:ascii="Times New Roman" w:eastAsia="仿宋" w:cs="Times New Roman"/>
          <w:sz w:val="24"/>
          <w:szCs w:val="24"/>
        </w:rPr>
        <w:t>从轨迹的弯曲方向判断受力方向</w:t>
      </w:r>
      <w:r>
        <w:rPr>
          <w:rFonts w:ascii="Times New Roman" w:eastAsia="仿宋" w:cs="Times New Roman"/>
          <w:sz w:val="24"/>
          <w:szCs w:val="24"/>
        </w:rPr>
        <w:t>(</w:t>
      </w:r>
      <w:r>
        <w:rPr>
          <w:rFonts w:ascii="Times New Roman" w:eastAsia="仿宋" w:cs="Times New Roman"/>
          <w:sz w:val="24"/>
          <w:szCs w:val="24"/>
        </w:rPr>
        <w:t>受力</w:t>
      </w:r>
      <w:r>
        <w:rPr>
          <w:rFonts w:ascii="Times New Roman" w:eastAsia="仿宋" w:cs="Times New Roman" w:hint="eastAsia"/>
          <w:sz w:val="24"/>
          <w:szCs w:val="24"/>
        </w:rPr>
        <w:t>总指向曲线凹侧</w:t>
      </w:r>
      <w:r>
        <w:rPr>
          <w:rFonts w:ascii="Times New Roman" w:eastAsia="仿宋" w:cs="Times New Roman" w:hint="eastAsia"/>
          <w:sz w:val="24"/>
          <w:szCs w:val="24"/>
        </w:rPr>
        <w:t>)</w:t>
      </w:r>
      <w:r>
        <w:rPr>
          <w:rFonts w:ascii="Times New Roman" w:eastAsia="仿宋" w:cs="Times New Roman" w:hint="eastAsia"/>
          <w:sz w:val="24"/>
          <w:szCs w:val="24"/>
        </w:rPr>
        <w:t>，从而分析电场方向或电荷的正负．</w:t>
      </w:r>
    </w:p>
    <w:p w14:paraId="00C1A8A4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(2) </w:t>
      </w:r>
      <w:r>
        <w:rPr>
          <w:rFonts w:ascii="Times New Roman" w:eastAsia="仿宋" w:cs="Times New Roman"/>
          <w:sz w:val="24"/>
          <w:szCs w:val="24"/>
        </w:rPr>
        <w:t>结合轨迹、速度方向与静电力的方向，确定静电力做功的正负，从而确定电势能、电势和电势差的变化等．</w:t>
      </w:r>
    </w:p>
    <w:p w14:paraId="206F5008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(3) </w:t>
      </w:r>
      <w:r>
        <w:rPr>
          <w:rFonts w:ascii="Times New Roman" w:eastAsia="仿宋" w:cs="Times New Roman"/>
          <w:sz w:val="24"/>
          <w:szCs w:val="24"/>
        </w:rPr>
        <w:t>根据动能定理或能量守恒定律判断动能的变化情况．</w:t>
      </w:r>
    </w:p>
    <w:p w14:paraId="695DFC13" w14:textId="77777777" w:rsidR="00822015" w:rsidRDefault="00822015" w:rsidP="00822015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2. </w:t>
      </w:r>
      <w:r>
        <w:rPr>
          <w:rFonts w:ascii="Times New Roman" w:eastAsia="仿宋" w:cs="Times New Roman"/>
          <w:sz w:val="24"/>
          <w:szCs w:val="24"/>
        </w:rPr>
        <w:t>用电流传感器观察电容器的放电现象，电路如图甲所示．单刀双掷开关先接</w:t>
      </w:r>
      <w:r>
        <w:rPr>
          <w:rFonts w:ascii="Times New Roman" w:eastAsia="仿宋" w:cs="Times New Roman"/>
          <w:sz w:val="24"/>
          <w:szCs w:val="24"/>
        </w:rPr>
        <w:t>1</w:t>
      </w:r>
      <w:r>
        <w:rPr>
          <w:rFonts w:ascii="Times New Roman" w:eastAsia="仿宋" w:cs="Times New Roman"/>
          <w:sz w:val="24"/>
          <w:szCs w:val="24"/>
        </w:rPr>
        <w:t>使电容器充电完毕．然后单刀双掷开关再接</w:t>
      </w:r>
      <w:r>
        <w:rPr>
          <w:rFonts w:ascii="Times New Roman" w:eastAsia="仿宋" w:cs="Times New Roman"/>
          <w:sz w:val="24"/>
          <w:szCs w:val="24"/>
        </w:rPr>
        <w:t>2</w:t>
      </w:r>
      <w:r>
        <w:rPr>
          <w:rFonts w:ascii="Times New Roman" w:eastAsia="仿宋" w:cs="Times New Roman"/>
          <w:sz w:val="24"/>
          <w:szCs w:val="24"/>
        </w:rPr>
        <w:t>，计算机可显示出放电电流随时间变化的规律，图乙为某次实验中显示的</w:t>
      </w:r>
      <w:r>
        <w:rPr>
          <w:rFonts w:ascii="Times New Roman" w:eastAsia="仿宋" w:cs="Times New Roman"/>
          <w:i/>
          <w:sz w:val="24"/>
          <w:szCs w:val="24"/>
        </w:rPr>
        <w:t>It</w:t>
      </w:r>
      <w:r>
        <w:rPr>
          <w:rFonts w:ascii="Times New Roman" w:eastAsia="仿宋" w:cs="Times New Roman"/>
          <w:sz w:val="24"/>
          <w:szCs w:val="24"/>
        </w:rPr>
        <w:t>图像，图线和坐标轴围成的面积代表放电前电容器所带电荷量．</w:t>
      </w:r>
    </w:p>
    <w:p w14:paraId="559C60F2" w14:textId="77777777" w:rsidR="00822015" w:rsidRDefault="00822015" w:rsidP="00822015">
      <w:pPr>
        <w:pStyle w:val="a3"/>
        <w:spacing w:line="288" w:lineRule="auto"/>
        <w:ind w:firstLineChars="200" w:firstLine="482"/>
        <w:jc w:val="center"/>
        <w:rPr>
          <w:rFonts w:ascii="Times New Roman" w:eastAsia="黑体" w:cs="Times New Roman"/>
          <w:b/>
          <w:i/>
          <w:sz w:val="24"/>
          <w:szCs w:val="24"/>
        </w:rPr>
      </w:pPr>
      <w:r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"24ELWL132.TIF" </w:instrTex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inline distT="0" distB="0" distL="114300" distR="114300" wp14:anchorId="1C4AB502" wp14:editId="790EBD87">
            <wp:extent cx="1971675" cy="714375"/>
            <wp:effectExtent l="0" t="0" r="9525" b="9525"/>
            <wp:docPr id="58" name="图片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90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cs="Times New Roman"/>
          <w:b/>
          <w:i/>
          <w:sz w:val="24"/>
          <w:szCs w:val="24"/>
        </w:rPr>
        <w:fldChar w:fldCharType="end"/>
      </w:r>
      <w:r>
        <w:rPr>
          <w:rFonts w:ascii="Times New Roman" w:eastAsia="黑体" w:cs="Times New Roman"/>
          <w:b/>
          <w:i/>
          <w:sz w:val="24"/>
          <w:szCs w:val="24"/>
        </w:rPr>
        <w:fldChar w:fldCharType="begin"/>
      </w:r>
      <w:r>
        <w:rPr>
          <w:rFonts w:ascii="Times New Roman" w:eastAsia="黑体" w:cs="Times New Roman"/>
          <w:b/>
          <w:i/>
          <w:sz w:val="24"/>
          <w:szCs w:val="24"/>
        </w:rPr>
        <w:instrText xml:space="preserve"> INCLUDEPICTURE  "24ELWL133.TIF" </w:instrText>
      </w:r>
      <w:r>
        <w:rPr>
          <w:rFonts w:ascii="Times New Roman" w:eastAsia="黑体" w:cs="Times New Roman"/>
          <w:b/>
          <w:i/>
          <w:sz w:val="24"/>
          <w:szCs w:val="24"/>
        </w:rPr>
        <w:fldChar w:fldCharType="separate"/>
      </w:r>
      <w:r>
        <w:rPr>
          <w:rFonts w:ascii="Times New Roman" w:eastAsia="黑体" w:cs="Times New Roman" w:hint="eastAsia"/>
          <w:b/>
          <w:i/>
          <w:sz w:val="24"/>
          <w:szCs w:val="24"/>
        </w:rPr>
        <w:t xml:space="preserve">    </w:t>
      </w:r>
      <w:r>
        <w:rPr>
          <w:rFonts w:ascii="Times New Roman" w:eastAsia="黑体" w:cs="Times New Roman"/>
          <w:b/>
          <w:i/>
          <w:noProof/>
          <w:sz w:val="24"/>
          <w:szCs w:val="24"/>
        </w:rPr>
        <w:drawing>
          <wp:inline distT="0" distB="0" distL="114300" distR="114300" wp14:anchorId="4589DFE6" wp14:editId="555F5E22">
            <wp:extent cx="1781175" cy="1362075"/>
            <wp:effectExtent l="0" t="0" r="9525" b="9525"/>
            <wp:docPr id="59" name="图片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91"/>
                    <pic:cNvPicPr>
                      <a:picLocks noChangeAspect="1"/>
                    </pic:cNvPicPr>
                  </pic:nvPicPr>
                  <pic:blipFill>
                    <a:blip r:embed="rId41" r:link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cs="Times New Roman"/>
          <w:b/>
          <w:i/>
          <w:sz w:val="24"/>
          <w:szCs w:val="24"/>
        </w:rPr>
        <w:fldChar w:fldCharType="end"/>
      </w:r>
    </w:p>
    <w:p w14:paraId="6B40059E" w14:textId="77777777" w:rsidR="00822015" w:rsidRDefault="00822015" w:rsidP="00822015">
      <w:pPr>
        <w:pStyle w:val="a3"/>
        <w:spacing w:line="288" w:lineRule="auto"/>
        <w:ind w:firstLineChars="1100" w:firstLine="2640"/>
        <w:rPr>
          <w:rFonts w:ascii="Times New Roman" w:eastAsia="黑体" w:cs="Times New Roman"/>
          <w:b/>
          <w:i/>
          <w:sz w:val="24"/>
          <w:szCs w:val="24"/>
        </w:rPr>
      </w:pPr>
      <w:r>
        <w:rPr>
          <w:rFonts w:ascii="Times New Roman" w:eastAsia="黑体" w:cs="Times New Roman"/>
          <w:sz w:val="24"/>
          <w:szCs w:val="24"/>
        </w:rPr>
        <w:t>甲</w:t>
      </w:r>
      <w:r>
        <w:rPr>
          <w:rFonts w:ascii="Times New Roman" w:eastAsia="黑体" w:cs="Times New Roman" w:hint="eastAsia"/>
          <w:sz w:val="24"/>
          <w:szCs w:val="24"/>
        </w:rPr>
        <w:t xml:space="preserve">                           </w:t>
      </w:r>
      <w:r>
        <w:rPr>
          <w:rFonts w:ascii="Times New Roman" w:eastAsia="黑体" w:cs="Times New Roman"/>
          <w:sz w:val="24"/>
          <w:szCs w:val="24"/>
        </w:rPr>
        <w:t>乙</w:t>
      </w:r>
    </w:p>
    <w:p w14:paraId="7C4A79B7" w14:textId="77777777" w:rsidR="00822015" w:rsidRDefault="00822015" w:rsidP="00822015">
      <w:pPr>
        <w:widowControl/>
        <w:spacing w:line="278" w:lineRule="atLeast"/>
        <w:jc w:val="left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 xml:space="preserve">3. </w:t>
      </w:r>
      <w:r>
        <w:rPr>
          <w:rFonts w:ascii="Times New Roman" w:eastAsia="仿宋" w:hAnsi="Times New Roman"/>
          <w:sz w:val="24"/>
          <w:szCs w:val="24"/>
        </w:rPr>
        <w:t>我还知道：</w:t>
      </w:r>
    </w:p>
    <w:p w14:paraId="4FA3FFCE" w14:textId="77777777" w:rsidR="00822015" w:rsidRDefault="00822015" w:rsidP="00822015">
      <w:pPr>
        <w:widowControl/>
        <w:spacing w:line="278" w:lineRule="atLeast"/>
        <w:jc w:val="left"/>
        <w:rPr>
          <w:rFonts w:ascii="Times New Roman" w:eastAsia="仿宋" w:hAnsi="Times New Roman"/>
          <w:sz w:val="24"/>
          <w:szCs w:val="24"/>
        </w:rPr>
      </w:pPr>
    </w:p>
    <w:p w14:paraId="5230FB19" w14:textId="77777777" w:rsidR="00822015" w:rsidRDefault="00822015" w:rsidP="00822015">
      <w:pPr>
        <w:widowControl/>
        <w:spacing w:line="278" w:lineRule="atLeast"/>
        <w:jc w:val="left"/>
        <w:rPr>
          <w:rFonts w:ascii="Times New Roman" w:eastAsia="仿宋" w:hAnsi="Times New Roman"/>
          <w:sz w:val="24"/>
          <w:szCs w:val="24"/>
        </w:rPr>
      </w:pPr>
    </w:p>
    <w:p w14:paraId="5F1548B0" w14:textId="77777777" w:rsidR="00822015" w:rsidRDefault="00822015" w:rsidP="00822015">
      <w:pPr>
        <w:widowControl/>
        <w:spacing w:line="278" w:lineRule="atLeast"/>
        <w:jc w:val="left"/>
        <w:rPr>
          <w:rFonts w:ascii="Times New Roman" w:eastAsia="仿宋" w:hAnsi="Times New Roman"/>
          <w:sz w:val="24"/>
          <w:szCs w:val="24"/>
        </w:rPr>
      </w:pPr>
    </w:p>
    <w:p w14:paraId="60DEDCF5" w14:textId="3C1DD230" w:rsidR="00A60AED" w:rsidRDefault="00000000" w:rsidP="00822015">
      <w:pPr>
        <w:widowControl/>
        <w:spacing w:line="278" w:lineRule="atLeast"/>
        <w:jc w:val="left"/>
        <w:rPr>
          <w:rFonts w:ascii="宋体" w:cs="宋体"/>
          <w:szCs w:val="21"/>
        </w:rPr>
      </w:pPr>
      <w:r>
        <w:rPr>
          <w:rFonts w:ascii="宋体" w:cs="宋体" w:hint="eastAsia"/>
          <w:b/>
          <w:bCs/>
          <w:szCs w:val="21"/>
        </w:rPr>
        <w:t>【导学感悟】</w:t>
      </w:r>
      <w:r>
        <w:rPr>
          <w:rFonts w:ascii="宋体" w:cs="宋体" w:hint="eastAsia"/>
          <w:szCs w:val="21"/>
        </w:rPr>
        <w:t>本节课你学到了什么？</w:t>
      </w:r>
    </w:p>
    <w:p w14:paraId="5E63756B" w14:textId="77777777" w:rsidR="00A60AED" w:rsidRPr="00D04C2A" w:rsidRDefault="00A60AED">
      <w:pPr>
        <w:widowControl/>
        <w:spacing w:line="278" w:lineRule="atLeast"/>
        <w:jc w:val="left"/>
        <w:rPr>
          <w:rFonts w:ascii="宋体" w:cs="宋体"/>
          <w:szCs w:val="21"/>
        </w:rPr>
      </w:pPr>
    </w:p>
    <w:p w14:paraId="289C7F5C" w14:textId="77777777" w:rsidR="00A60AED" w:rsidRDefault="00000000">
      <w:pPr>
        <w:widowControl/>
        <w:spacing w:line="270" w:lineRule="atLeast"/>
        <w:rPr>
          <w:rFonts w:ascii="宋体" w:cs="宋体"/>
          <w:b/>
          <w:bCs/>
          <w:szCs w:val="21"/>
        </w:rPr>
      </w:pPr>
      <w:r>
        <w:rPr>
          <w:rFonts w:ascii="宋体" w:cs="宋体" w:hint="eastAsia"/>
          <w:b/>
          <w:bCs/>
          <w:szCs w:val="21"/>
        </w:rPr>
        <w:t>_________________________________________________________________________________________</w:t>
      </w:r>
    </w:p>
    <w:p w14:paraId="23B65F72" w14:textId="77777777" w:rsidR="00A60AED" w:rsidRDefault="00000000">
      <w:pPr>
        <w:widowControl/>
        <w:spacing w:line="270" w:lineRule="atLeast"/>
        <w:jc w:val="left"/>
      </w:pPr>
      <w:r>
        <w:rPr>
          <w:rFonts w:ascii="宋体" w:cs="宋体" w:hint="eastAsia"/>
          <w:b/>
          <w:bCs/>
          <w:szCs w:val="21"/>
        </w:rPr>
        <w:t>【导练巩固】见附页</w:t>
      </w:r>
    </w:p>
    <w:sectPr w:rsidR="00A60AED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8C993" w14:textId="77777777" w:rsidR="00E55EF0" w:rsidRDefault="00E55EF0" w:rsidP="007D0D88">
      <w:r>
        <w:separator/>
      </w:r>
    </w:p>
  </w:endnote>
  <w:endnote w:type="continuationSeparator" w:id="0">
    <w:p w14:paraId="1992C527" w14:textId="77777777" w:rsidR="00E55EF0" w:rsidRDefault="00E55EF0" w:rsidP="007D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书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3E776" w14:textId="77777777" w:rsidR="00E55EF0" w:rsidRDefault="00E55EF0" w:rsidP="007D0D88">
      <w:r>
        <w:separator/>
      </w:r>
    </w:p>
  </w:footnote>
  <w:footnote w:type="continuationSeparator" w:id="0">
    <w:p w14:paraId="10F4E835" w14:textId="77777777" w:rsidR="00E55EF0" w:rsidRDefault="00E55EF0" w:rsidP="007D0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3230E"/>
    <w:multiLevelType w:val="hybridMultilevel"/>
    <w:tmpl w:val="5F7A2568"/>
    <w:lvl w:ilvl="0" w:tplc="C10209D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1" w15:restartNumberingAfterBreak="0">
    <w:nsid w:val="4AD3EB75"/>
    <w:multiLevelType w:val="singleLevel"/>
    <w:tmpl w:val="4AD3EB75"/>
    <w:lvl w:ilvl="0">
      <w:start w:val="1"/>
      <w:numFmt w:val="decimal"/>
      <w:lvlRestart w:val="0"/>
      <w:suff w:val="nothing"/>
      <w:lvlText w:val="%1、"/>
      <w:lvlJc w:val="left"/>
      <w:pPr>
        <w:ind w:left="0" w:firstLine="0"/>
      </w:pPr>
    </w:lvl>
  </w:abstractNum>
  <w:num w:numId="1" w16cid:durableId="1037311803">
    <w:abstractNumId w:val="1"/>
  </w:num>
  <w:num w:numId="2" w16cid:durableId="1836259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characterSpacingControl w:val="compressPunctuation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AED"/>
    <w:rsid w:val="00002454"/>
    <w:rsid w:val="00002467"/>
    <w:rsid w:val="0000669A"/>
    <w:rsid w:val="000135E7"/>
    <w:rsid w:val="0001366B"/>
    <w:rsid w:val="00034CD7"/>
    <w:rsid w:val="00051669"/>
    <w:rsid w:val="00054756"/>
    <w:rsid w:val="00075070"/>
    <w:rsid w:val="00075E40"/>
    <w:rsid w:val="000766E7"/>
    <w:rsid w:val="00082DEC"/>
    <w:rsid w:val="00090ACE"/>
    <w:rsid w:val="00093043"/>
    <w:rsid w:val="000A1E37"/>
    <w:rsid w:val="000B2571"/>
    <w:rsid w:val="000D6866"/>
    <w:rsid w:val="000F643C"/>
    <w:rsid w:val="00116EC7"/>
    <w:rsid w:val="00122CA8"/>
    <w:rsid w:val="00127B6E"/>
    <w:rsid w:val="00134071"/>
    <w:rsid w:val="0014333E"/>
    <w:rsid w:val="0014652A"/>
    <w:rsid w:val="00186F29"/>
    <w:rsid w:val="001D4489"/>
    <w:rsid w:val="001E4BC1"/>
    <w:rsid w:val="002127DA"/>
    <w:rsid w:val="0022095A"/>
    <w:rsid w:val="00233F10"/>
    <w:rsid w:val="0023483B"/>
    <w:rsid w:val="00267AEB"/>
    <w:rsid w:val="002926A1"/>
    <w:rsid w:val="002A5A12"/>
    <w:rsid w:val="002B5F23"/>
    <w:rsid w:val="002D44B8"/>
    <w:rsid w:val="002E0814"/>
    <w:rsid w:val="002E6B11"/>
    <w:rsid w:val="003244E7"/>
    <w:rsid w:val="00327715"/>
    <w:rsid w:val="003445D3"/>
    <w:rsid w:val="00354C2C"/>
    <w:rsid w:val="003A0057"/>
    <w:rsid w:val="003B54E4"/>
    <w:rsid w:val="003E3ADE"/>
    <w:rsid w:val="003E66C2"/>
    <w:rsid w:val="00402DC8"/>
    <w:rsid w:val="00424EF2"/>
    <w:rsid w:val="0043390F"/>
    <w:rsid w:val="004849DB"/>
    <w:rsid w:val="004C0306"/>
    <w:rsid w:val="004D402A"/>
    <w:rsid w:val="004E52E0"/>
    <w:rsid w:val="00506842"/>
    <w:rsid w:val="005122AA"/>
    <w:rsid w:val="005202BE"/>
    <w:rsid w:val="00540BDD"/>
    <w:rsid w:val="005508BF"/>
    <w:rsid w:val="0055207C"/>
    <w:rsid w:val="005547A2"/>
    <w:rsid w:val="00561EF9"/>
    <w:rsid w:val="005624EB"/>
    <w:rsid w:val="005A2A82"/>
    <w:rsid w:val="005A7B18"/>
    <w:rsid w:val="005E4167"/>
    <w:rsid w:val="006036A9"/>
    <w:rsid w:val="006175F7"/>
    <w:rsid w:val="0063200E"/>
    <w:rsid w:val="00633775"/>
    <w:rsid w:val="00643487"/>
    <w:rsid w:val="00664B1A"/>
    <w:rsid w:val="006A7081"/>
    <w:rsid w:val="006C75D8"/>
    <w:rsid w:val="006D119B"/>
    <w:rsid w:val="006E1EE7"/>
    <w:rsid w:val="006E4D9D"/>
    <w:rsid w:val="00730D70"/>
    <w:rsid w:val="007704D7"/>
    <w:rsid w:val="00784114"/>
    <w:rsid w:val="00792AD6"/>
    <w:rsid w:val="00793505"/>
    <w:rsid w:val="007D0D88"/>
    <w:rsid w:val="007F7BAF"/>
    <w:rsid w:val="007F7BEC"/>
    <w:rsid w:val="00822015"/>
    <w:rsid w:val="008479EA"/>
    <w:rsid w:val="00862D28"/>
    <w:rsid w:val="0088075D"/>
    <w:rsid w:val="00885F5E"/>
    <w:rsid w:val="00891B22"/>
    <w:rsid w:val="008C1A00"/>
    <w:rsid w:val="008C5FF7"/>
    <w:rsid w:val="00927522"/>
    <w:rsid w:val="0093023B"/>
    <w:rsid w:val="00933FAE"/>
    <w:rsid w:val="00950D21"/>
    <w:rsid w:val="00993F5D"/>
    <w:rsid w:val="009B77E3"/>
    <w:rsid w:val="009C126B"/>
    <w:rsid w:val="009D5822"/>
    <w:rsid w:val="009E13E7"/>
    <w:rsid w:val="009F3BD7"/>
    <w:rsid w:val="00A015C9"/>
    <w:rsid w:val="00A10D0F"/>
    <w:rsid w:val="00A60AED"/>
    <w:rsid w:val="00A66C0A"/>
    <w:rsid w:val="00AC443C"/>
    <w:rsid w:val="00AC4955"/>
    <w:rsid w:val="00AE1D23"/>
    <w:rsid w:val="00B2428B"/>
    <w:rsid w:val="00B71D2B"/>
    <w:rsid w:val="00B753B4"/>
    <w:rsid w:val="00B76CB6"/>
    <w:rsid w:val="00B80EA2"/>
    <w:rsid w:val="00B84F6E"/>
    <w:rsid w:val="00B91564"/>
    <w:rsid w:val="00BC36EE"/>
    <w:rsid w:val="00BC6414"/>
    <w:rsid w:val="00BD7905"/>
    <w:rsid w:val="00BF03C0"/>
    <w:rsid w:val="00C45D30"/>
    <w:rsid w:val="00C7123A"/>
    <w:rsid w:val="00C7181D"/>
    <w:rsid w:val="00C76189"/>
    <w:rsid w:val="00C771A1"/>
    <w:rsid w:val="00CA72DC"/>
    <w:rsid w:val="00CC3F3F"/>
    <w:rsid w:val="00CF3207"/>
    <w:rsid w:val="00D04C2A"/>
    <w:rsid w:val="00D11283"/>
    <w:rsid w:val="00D125B0"/>
    <w:rsid w:val="00D2223A"/>
    <w:rsid w:val="00D2530F"/>
    <w:rsid w:val="00D36DA4"/>
    <w:rsid w:val="00D37E91"/>
    <w:rsid w:val="00D37FD6"/>
    <w:rsid w:val="00D86D4F"/>
    <w:rsid w:val="00DA6E44"/>
    <w:rsid w:val="00DB0F9F"/>
    <w:rsid w:val="00DB1E17"/>
    <w:rsid w:val="00DC3BB7"/>
    <w:rsid w:val="00DC4C86"/>
    <w:rsid w:val="00DD5EA1"/>
    <w:rsid w:val="00DF0F46"/>
    <w:rsid w:val="00E55EF0"/>
    <w:rsid w:val="00EE4F2C"/>
    <w:rsid w:val="00EF53BA"/>
    <w:rsid w:val="00F030A3"/>
    <w:rsid w:val="00F40AB2"/>
    <w:rsid w:val="00F45ECB"/>
    <w:rsid w:val="00F70191"/>
    <w:rsid w:val="00FA2877"/>
    <w:rsid w:val="00FA2C04"/>
    <w:rsid w:val="00FD59AE"/>
    <w:rsid w:val="00FE1283"/>
    <w:rsid w:val="00FF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."/>
  <w:listSeparator w:val=","/>
  <w14:docId w14:val="5594820E"/>
  <w15:docId w15:val="{7E05CCB0-7962-4264-86EB-F261EDDF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next w:val="a"/>
    <w:link w:val="20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="Arial" w:eastAsia="黑体" w:hAnsi="Arial"/>
      <w:b/>
      <w:bCs/>
      <w:kern w:val="2"/>
      <w:sz w:val="32"/>
      <w:szCs w:val="32"/>
    </w:rPr>
  </w:style>
  <w:style w:type="paragraph" w:styleId="3">
    <w:name w:val="heading 3"/>
    <w:next w:val="a"/>
    <w:link w:val="30"/>
    <w:unhideWhenUsed/>
    <w:qFormat/>
    <w:pPr>
      <w:keepNext/>
      <w:keepLines/>
      <w:widowControl w:val="0"/>
      <w:spacing w:before="260" w:after="260" w:line="415" w:lineRule="auto"/>
      <w:jc w:val="both"/>
      <w:outlineLvl w:val="2"/>
    </w:pPr>
    <w:rPr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qFormat/>
    <w:rsid w:val="00B9156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91564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B9156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B91564"/>
    <w:pPr>
      <w:keepNext/>
      <w:keepLines/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B9156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index 5"/>
    <w:basedOn w:val="a"/>
    <w:next w:val="a"/>
    <w:autoRedefine/>
    <w:qFormat/>
    <w:pPr>
      <w:ind w:left="1680"/>
    </w:pPr>
  </w:style>
  <w:style w:type="paragraph" w:styleId="a3">
    <w:name w:val="Plain Text"/>
    <w:next w:val="51"/>
    <w:link w:val="a4"/>
    <w:uiPriority w:val="99"/>
    <w:qFormat/>
    <w:pPr>
      <w:widowControl w:val="0"/>
      <w:jc w:val="both"/>
    </w:pPr>
    <w:rPr>
      <w:rFonts w:ascii="宋体" w:cs="Courier New"/>
      <w:kern w:val="2"/>
      <w:sz w:val="21"/>
      <w:szCs w:val="21"/>
    </w:rPr>
  </w:style>
  <w:style w:type="paragraph" w:styleId="a5">
    <w:name w:val="header"/>
    <w:basedOn w:val="a"/>
    <w:link w:val="a6"/>
    <w:unhideWhenUsed/>
    <w:rsid w:val="007D0D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D0D88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7D0D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D0D88"/>
    <w:rPr>
      <w:rFonts w:ascii="Calibri" w:hAnsi="Calibr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E1D23"/>
    <w:pPr>
      <w:ind w:firstLineChars="200" w:firstLine="420"/>
    </w:pPr>
  </w:style>
  <w:style w:type="character" w:customStyle="1" w:styleId="40">
    <w:name w:val="标题 4 字符"/>
    <w:basedOn w:val="a0"/>
    <w:link w:val="4"/>
    <w:rsid w:val="00B91564"/>
    <w:rPr>
      <w:rFonts w:ascii="Arial" w:eastAsia="黑体" w:hAnsi="Arial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rsid w:val="00B91564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rsid w:val="00B91564"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rsid w:val="00B91564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rsid w:val="00B91564"/>
    <w:rPr>
      <w:rFonts w:ascii="Arial" w:eastAsia="黑体" w:hAnsi="Arial"/>
      <w:kern w:val="2"/>
      <w:sz w:val="24"/>
      <w:szCs w:val="24"/>
    </w:rPr>
  </w:style>
  <w:style w:type="character" w:customStyle="1" w:styleId="10">
    <w:name w:val="标题 1 字符"/>
    <w:basedOn w:val="a0"/>
    <w:link w:val="1"/>
    <w:rsid w:val="002E0814"/>
    <w:rPr>
      <w:rFonts w:ascii="Calibri" w:hAnsi="Calibri"/>
      <w:b/>
      <w:kern w:val="44"/>
      <w:sz w:val="44"/>
      <w:szCs w:val="22"/>
    </w:rPr>
  </w:style>
  <w:style w:type="character" w:customStyle="1" w:styleId="20">
    <w:name w:val="标题 2 字符"/>
    <w:basedOn w:val="a0"/>
    <w:link w:val="2"/>
    <w:rsid w:val="002E0814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2E0814"/>
    <w:rPr>
      <w:b/>
      <w:bCs/>
      <w:kern w:val="2"/>
      <w:sz w:val="32"/>
      <w:szCs w:val="32"/>
    </w:rPr>
  </w:style>
  <w:style w:type="character" w:customStyle="1" w:styleId="a4">
    <w:name w:val="纯文本 字符"/>
    <w:basedOn w:val="a0"/>
    <w:link w:val="a3"/>
    <w:uiPriority w:val="99"/>
    <w:qFormat/>
    <w:rsid w:val="002E0814"/>
    <w:rPr>
      <w:rFonts w:ascii="宋体" w:cs="Courier New"/>
      <w:kern w:val="2"/>
      <w:sz w:val="21"/>
      <w:szCs w:val="21"/>
    </w:rPr>
  </w:style>
  <w:style w:type="table" w:styleId="aa">
    <w:name w:val="Table Grid"/>
    <w:basedOn w:val="a1"/>
    <w:rsid w:val="002E0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[系统文字]"/>
    <w:rsid w:val="00561EF9"/>
    <w:pPr>
      <w:jc w:val="both"/>
    </w:pPr>
    <w:rPr>
      <w:rFonts w:eastAsia="方正书宋_GBK" w:cstheme="minorBidi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24ELWL121.TIF" TargetMode="External"/><Relationship Id="rId26" Type="http://schemas.openxmlformats.org/officeDocument/2006/relationships/image" Target="24ELWL125.TIF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8.png"/><Relationship Id="rId34" Type="http://schemas.openxmlformats.org/officeDocument/2006/relationships/image" Target="24ELWL129.TIF" TargetMode="External"/><Relationship Id="rId42" Type="http://schemas.openxmlformats.org/officeDocument/2006/relationships/image" Target="24ELWL133.TIF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../../&#27963;&#21160;&#21333;&#23548;&#23398;&#35838;&#31243;%20&#20108;&#36718;&#24635;&#22797;&#20064;%20&#39640;&#20013;&#29289;&#29702;%20Word/&#26680;&#24515;&#20018;&#35762;.TIF" TargetMode="External"/><Relationship Id="rId20" Type="http://schemas.openxmlformats.org/officeDocument/2006/relationships/image" Target="24ELWL122.TIF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24ELWL124.TIF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24ELWL132.TI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24ELWL126.TIF" TargetMode="External"/><Relationship Id="rId36" Type="http://schemas.openxmlformats.org/officeDocument/2006/relationships/image" Target="24ELWL130.TIF" TargetMode="External"/><Relationship Id="rId10" Type="http://schemas.openxmlformats.org/officeDocument/2006/relationships/image" Target="24ELWL119.TIF" TargetMode="External"/><Relationship Id="rId19" Type="http://schemas.openxmlformats.org/officeDocument/2006/relationships/image" Target="media/image7.png"/><Relationship Id="rId31" Type="http://schemas.openxmlformats.org/officeDocument/2006/relationships/image" Target="../../&#27963;&#21160;&#21333;&#23548;&#23398;&#35838;&#31243;%20&#20108;&#36718;&#24635;&#22797;&#20064;%20&#39640;&#20013;&#29289;&#29702;%20Word/&#21517;&#21367;&#20248;&#36873;.TIF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../../&#27963;&#21160;&#21333;&#23548;&#23398;&#35838;&#31243;%20&#20108;&#36718;&#24635;&#22797;&#20064;%20&#39640;&#20013;&#29289;&#29702;%20Word/&#25351;&#28857;&#19968;&#20108;.TIF" TargetMode="External"/><Relationship Id="rId22" Type="http://schemas.openxmlformats.org/officeDocument/2006/relationships/image" Target="../../&#27963;&#21160;&#21333;&#23548;&#23398;&#35838;&#31243;%20&#20108;&#36718;&#24635;&#22797;&#20064;%20&#39640;&#20013;&#29289;&#29702;%20Word/24ELWL123.TIF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fontTable" Target="fontTable.xml"/><Relationship Id="rId8" Type="http://schemas.openxmlformats.org/officeDocument/2006/relationships/image" Target="24GKWL1.TIF" TargetMode="External"/><Relationship Id="rId3" Type="http://schemas.openxmlformats.org/officeDocument/2006/relationships/settings" Target="settings.xml"/><Relationship Id="rId12" Type="http://schemas.openxmlformats.org/officeDocument/2006/relationships/image" Target="24ELWL120.TI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24ELWL131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710</Words>
  <Characters>4049</Characters>
  <Application>Microsoft Office Word</Application>
  <DocSecurity>0</DocSecurity>
  <Lines>33</Lines>
  <Paragraphs>9</Paragraphs>
  <ScaleCrop>false</ScaleCrop>
  <Company/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岚 西</cp:lastModifiedBy>
  <cp:revision>57</cp:revision>
  <dcterms:created xsi:type="dcterms:W3CDTF">2023-09-08T00:52:00Z</dcterms:created>
  <dcterms:modified xsi:type="dcterms:W3CDTF">2025-04-25T08:17:00Z</dcterms:modified>
</cp:coreProperties>
</file>