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77A0">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4</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5</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14:paraId="560361A7">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2.1  碳排放和环境安全  课时1</w:t>
      </w:r>
    </w:p>
    <w:p w14:paraId="784B7919">
      <w:pPr>
        <w:autoSpaceDE w:val="0"/>
        <w:autoSpaceDN w:val="0"/>
        <w:jc w:val="center"/>
        <w:rPr>
          <w:rFonts w:ascii="楷体" w:hAnsi="楷体" w:eastAsia="楷体" w:cs="楷体"/>
          <w:bCs/>
          <w:sz w:val="24"/>
        </w:rPr>
      </w:pPr>
      <w:r>
        <w:rPr>
          <w:rFonts w:hint="eastAsia" w:ascii="楷体" w:hAnsi="楷体" w:eastAsia="楷体" w:cs="楷体"/>
          <w:bCs/>
          <w:sz w:val="24"/>
        </w:rPr>
        <w:t>研制</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 xml:space="preserve">   审</w:t>
      </w:r>
      <w:r>
        <w:rPr>
          <w:rFonts w:hint="eastAsia" w:ascii="楷体" w:hAnsi="楷体" w:eastAsia="楷体" w:cs="楷体"/>
          <w:sz w:val="24"/>
        </w:rPr>
        <w:t>核</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r>
        <w:rPr>
          <w:rFonts w:hint="eastAsia" w:ascii="楷体" w:hAnsi="楷体" w:eastAsia="楷体" w:cs="楷体"/>
          <w:bCs/>
          <w:sz w:val="24"/>
        </w:rPr>
        <w:t xml:space="preserve">    </w:t>
      </w:r>
    </w:p>
    <w:p w14:paraId="4ACA5002">
      <w:pPr>
        <w:snapToGrid w:val="0"/>
        <w:jc w:val="center"/>
        <w:rPr>
          <w:rFonts w:hint="eastAsia" w:eastAsia="楷体"/>
          <w:bCs/>
          <w:sz w:val="24"/>
          <w:lang w:val="en-US" w:eastAsia="zh-CN"/>
        </w:rPr>
      </w:pPr>
      <w:r>
        <w:rPr>
          <w:rFonts w:eastAsia="楷体"/>
          <w:bCs/>
          <w:sz w:val="24"/>
        </w:rPr>
        <w:t>班级：</w:t>
      </w:r>
      <w:r>
        <w:rPr>
          <w:rFonts w:hint="eastAsia" w:eastAsia="楷体"/>
          <w:bCs/>
          <w:sz w:val="24"/>
          <w:lang w:val="en-US" w:eastAsia="zh-CN"/>
        </w:rPr>
        <w:t>________</w:t>
      </w:r>
      <w:r>
        <w:rPr>
          <w:rFonts w:hint="eastAsia" w:eastAsia="楷体"/>
          <w:bCs/>
          <w:sz w:val="24"/>
        </w:rPr>
        <w:t xml:space="preserve"> </w:t>
      </w:r>
      <w:r>
        <w:rPr>
          <w:rFonts w:eastAsia="楷体"/>
          <w:bCs/>
          <w:sz w:val="24"/>
        </w:rPr>
        <w:t>姓名：</w:t>
      </w:r>
      <w:r>
        <w:rPr>
          <w:rFonts w:hint="eastAsia" w:eastAsia="楷体"/>
          <w:bCs/>
          <w:sz w:val="24"/>
          <w:lang w:val="en-US" w:eastAsia="zh-CN"/>
        </w:rPr>
        <w:t>_________学号：________</w:t>
      </w:r>
      <w:r>
        <w:rPr>
          <w:rFonts w:hint="eastAsia" w:ascii="楷体" w:hAnsi="楷体" w:eastAsia="楷体" w:cs="楷体"/>
          <w:bCs/>
          <w:sz w:val="24"/>
          <w:lang w:eastAsia="zh-CN"/>
        </w:rPr>
        <w:t>授课</w:t>
      </w:r>
      <w:r>
        <w:rPr>
          <w:rFonts w:hint="eastAsia" w:ascii="楷体" w:hAnsi="楷体" w:eastAsia="楷体" w:cs="楷体"/>
          <w:bCs/>
          <w:sz w:val="24"/>
          <w:lang w:val="en-US" w:eastAsia="zh-CN"/>
        </w:rPr>
        <w:t>时间</w:t>
      </w:r>
      <w:r>
        <w:rPr>
          <w:rFonts w:hint="eastAsia" w:ascii="楷体" w:hAnsi="楷体" w:eastAsia="楷体" w:cs="楷体"/>
          <w:bCs/>
          <w:sz w:val="24"/>
        </w:rPr>
        <w:t>：</w:t>
      </w:r>
      <w:r>
        <w:rPr>
          <w:rFonts w:hint="eastAsia" w:ascii="楷体" w:hAnsi="楷体" w:eastAsia="楷体" w:cs="楷体"/>
          <w:bCs/>
          <w:sz w:val="24"/>
          <w:lang w:val="en-US" w:eastAsia="zh-CN"/>
        </w:rPr>
        <w:t>___</w:t>
      </w:r>
      <w:r>
        <w:rPr>
          <w:rFonts w:hint="eastAsia" w:ascii="楷体" w:hAnsi="楷体" w:eastAsia="楷体" w:cs="楷体"/>
          <w:bCs/>
          <w:sz w:val="24"/>
        </w:rPr>
        <w:t>年</w:t>
      </w:r>
      <w:r>
        <w:rPr>
          <w:rFonts w:hint="eastAsia" w:ascii="楷体" w:hAnsi="楷体" w:eastAsia="楷体" w:cs="楷体"/>
          <w:bCs/>
          <w:sz w:val="24"/>
          <w:lang w:val="en-US" w:eastAsia="zh-CN"/>
        </w:rPr>
        <w:t>___</w:t>
      </w:r>
      <w:r>
        <w:rPr>
          <w:rFonts w:hint="eastAsia" w:ascii="楷体" w:hAnsi="楷体" w:eastAsia="楷体" w:cs="楷体"/>
          <w:bCs/>
          <w:sz w:val="24"/>
        </w:rPr>
        <w:t>月</w:t>
      </w:r>
      <w:r>
        <w:rPr>
          <w:rFonts w:hint="eastAsia" w:ascii="楷体" w:hAnsi="楷体" w:eastAsia="楷体" w:cs="楷体"/>
          <w:bCs/>
          <w:sz w:val="24"/>
          <w:lang w:val="en-US" w:eastAsia="zh-CN"/>
        </w:rPr>
        <w:t>____</w:t>
      </w:r>
      <w:r>
        <w:rPr>
          <w:rFonts w:hint="eastAsia" w:ascii="楷体" w:hAnsi="楷体" w:eastAsia="楷体" w:cs="楷体"/>
          <w:bCs/>
          <w:sz w:val="24"/>
        </w:rPr>
        <w:t>日</w:t>
      </w:r>
    </w:p>
    <w:p w14:paraId="1518136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49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1"/>
        <w:gridCol w:w="5438"/>
      </w:tblGrid>
      <w:tr w14:paraId="074C9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63" w:type="pct"/>
          </w:tcPr>
          <w:p w14:paraId="1D15DF38">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136" w:type="pct"/>
          </w:tcPr>
          <w:p w14:paraId="665A0814">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14:paraId="4F261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863" w:type="pct"/>
            <w:vAlign w:val="top"/>
          </w:tcPr>
          <w:p w14:paraId="11CBEC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ascii="Times New Roman" w:hAnsi="Times New Roman" w:cs="Times New Roman"/>
              </w:rPr>
              <w:t>运用碳循环和温室效应原理，分析碳排放对环境的影响，说明碳减排国际合作的重要性。</w:t>
            </w:r>
          </w:p>
        </w:tc>
        <w:tc>
          <w:tcPr>
            <w:tcW w:w="3136" w:type="pct"/>
            <w:vAlign w:val="top"/>
          </w:tcPr>
          <w:p w14:paraId="2F700416">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运用示意图，理解碳循环和温室效应原理。</w:t>
            </w:r>
          </w:p>
          <w:p w14:paraId="0E086C8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2.通过相关资料，分析碳排放对环境的影响。</w:t>
            </w:r>
          </w:p>
          <w:p w14:paraId="4279D55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3.结合碳减排的措施，说明碳减排国际合作的重要性。</w:t>
            </w:r>
          </w:p>
        </w:tc>
      </w:tr>
    </w:tbl>
    <w:p w14:paraId="661B5D90">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14:paraId="39355FC9">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56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65</w:t>
      </w:r>
      <w:r>
        <w:rPr>
          <w:rFonts w:hint="eastAsia" w:ascii="宋体" w:hAnsi="宋体" w:eastAsia="宋体" w:cs="宋体"/>
          <w:b w:val="0"/>
          <w:bCs/>
          <w:sz w:val="21"/>
          <w:szCs w:val="21"/>
          <w:lang w:eastAsia="zh-CN"/>
        </w:rPr>
        <w:t>页</w:t>
      </w:r>
    </w:p>
    <w:p w14:paraId="4D50FE13">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14:paraId="1D71B82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一、自然界的碳循环与温室效应</w:t>
      </w:r>
    </w:p>
    <w:p w14:paraId="35C090B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1．概念：碳元素不断地在大气圈、水圈、岩石圈以及生物圈之间进行转移和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，构成了自然界的碳循环。</w:t>
      </w:r>
    </w:p>
    <w:p w14:paraId="1311730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2．过程</w:t>
      </w:r>
    </w:p>
    <w:p w14:paraId="36C8FB8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大气中的二氧化碳被</w:t>
      </w:r>
      <w:r>
        <w:rPr>
          <w:rFonts w:hint="eastAsia" w:ascii="宋体" w:hAnsi="宋体" w:eastAsia="宋体" w:cs="宋体"/>
          <w:sz w:val="21"/>
          <w:szCs w:val="21"/>
          <w:u w:val="single"/>
        </w:rPr>
        <w:t>植物</w:t>
      </w:r>
      <w:r>
        <w:rPr>
          <w:rFonts w:hint="eastAsia" w:ascii="宋体" w:hAnsi="宋体" w:eastAsia="宋体" w:cs="宋体"/>
          <w:sz w:val="21"/>
          <w:szCs w:val="21"/>
        </w:rPr>
        <w:t>吸收，通过光合作用形成有机碳固定在生物体内，有些生物在地壳运动中被掩埋，经过漫长的时间形成化石燃料。生物的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、化石燃料的燃烧以及人类活动等，都能使有机碳转化为二氧化碳，重新返回到大气中。</w:t>
      </w:r>
    </w:p>
    <w:p w14:paraId="08180342">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3．特点：相对稳定，并维持着</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平衡。</w:t>
      </w:r>
    </w:p>
    <w:p w14:paraId="0DBCA605">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4．碳排放与温室效应</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015"/>
        <w:gridCol w:w="4470"/>
      </w:tblGrid>
      <w:tr w14:paraId="1A4B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shd w:val="clear" w:color="auto" w:fill="auto"/>
            <w:vAlign w:val="center"/>
          </w:tcPr>
          <w:p w14:paraId="26321877">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3015" w:type="dxa"/>
            <w:shd w:val="clear" w:color="auto" w:fill="auto"/>
            <w:vAlign w:val="center"/>
          </w:tcPr>
          <w:p w14:paraId="5AE24A9E">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温室气体</w:t>
            </w:r>
          </w:p>
        </w:tc>
        <w:tc>
          <w:tcPr>
            <w:tcW w:w="4470" w:type="dxa"/>
            <w:shd w:val="clear" w:color="auto" w:fill="auto"/>
            <w:vAlign w:val="center"/>
          </w:tcPr>
          <w:p w14:paraId="35D5108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温室效应</w:t>
            </w:r>
          </w:p>
        </w:tc>
      </w:tr>
      <w:tr w14:paraId="5606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shd w:val="clear" w:color="auto" w:fill="auto"/>
            <w:vAlign w:val="center"/>
          </w:tcPr>
          <w:p w14:paraId="4488D52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概念</w:t>
            </w:r>
          </w:p>
        </w:tc>
        <w:tc>
          <w:tcPr>
            <w:tcW w:w="3015" w:type="dxa"/>
            <w:shd w:val="clear" w:color="auto" w:fill="auto"/>
            <w:vAlign w:val="center"/>
          </w:tcPr>
          <w:p w14:paraId="5339FC9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指大气中能让太阳短波辐射透入，而阻止地面和低层大气长波辐射逸出的气体，主要有水汽、二氧化碳、氧化亚氮、甲烷等30多种气体</w:t>
            </w:r>
          </w:p>
        </w:tc>
        <w:tc>
          <w:tcPr>
            <w:tcW w:w="4470" w:type="dxa"/>
            <w:shd w:val="clear" w:color="auto" w:fill="auto"/>
            <w:vAlign w:val="center"/>
          </w:tcPr>
          <w:p w14:paraId="55264EA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近地面大气中的二氧化碳和水汽等吸收地面长波辐射，并通过</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将热量返还给地面。大气的这种保温作用称为温室效应</w:t>
            </w:r>
          </w:p>
        </w:tc>
      </w:tr>
      <w:tr w14:paraId="21D3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shd w:val="clear" w:color="auto" w:fill="auto"/>
            <w:vAlign w:val="center"/>
          </w:tcPr>
          <w:p w14:paraId="357C24E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相互关系</w:t>
            </w:r>
          </w:p>
        </w:tc>
        <w:tc>
          <w:tcPr>
            <w:tcW w:w="7485" w:type="dxa"/>
            <w:gridSpan w:val="2"/>
            <w:shd w:val="clear" w:color="auto" w:fill="auto"/>
            <w:vAlign w:val="center"/>
          </w:tcPr>
          <w:p w14:paraId="209E174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大气中二氧化碳等温室气体所产生的温室效应维持着地球表面的温度，人类活动引起的温室气体含量的变化会影响地球的温室效应</w:t>
            </w:r>
          </w:p>
        </w:tc>
      </w:tr>
    </w:tbl>
    <w:p w14:paraId="13439945">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二、碳排放对环境的影响</w:t>
      </w:r>
    </w:p>
    <w:p w14:paraId="7C32D3C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1．二氧化碳浓度增加的原因</w:t>
      </w:r>
    </w:p>
    <w:p w14:paraId="3004576B">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消耗量大，化石燃料燃烧释放热能，并向大气中排放二氧化碳。</w:t>
      </w:r>
    </w:p>
    <w:p w14:paraId="77116BF2">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(2)人类对</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、草原等的大规模破坏，导致植物对大气中二氧化碳的吸收和贮存减少。</w:t>
      </w:r>
    </w:p>
    <w:p w14:paraId="2ADB061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(3)地表水域逐渐减少，二氧化碳的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、溶解条件受到干扰。</w:t>
      </w:r>
    </w:p>
    <w:p w14:paraId="2FD1732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2．影响</w:t>
      </w:r>
    </w:p>
    <w:p w14:paraId="4C372E6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使得大气中二氧化碳的含量增加，破坏了自然界中原有的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和碳平衡，增强了大气的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，加剧了</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，深刻地影响着全球的环境安全。</w:t>
      </w:r>
    </w:p>
    <w:p w14:paraId="2188A871">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思考</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r:link="rId9"/>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sz w:val="21"/>
          <w:szCs w:val="21"/>
        </w:rPr>
        <w:t>　简述全球气候变暖的原因。</w:t>
      </w:r>
    </w:p>
    <w:p w14:paraId="1178A302">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14:paraId="4644F41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14:paraId="35CA05FD">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14:paraId="7B6EDAAB">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5408" behindDoc="1" locked="0" layoutInCell="1" allowOverlap="1">
            <wp:simplePos x="0" y="0"/>
            <wp:positionH relativeFrom="column">
              <wp:posOffset>2653030</wp:posOffset>
            </wp:positionH>
            <wp:positionV relativeFrom="paragraph">
              <wp:posOffset>94615</wp:posOffset>
            </wp:positionV>
            <wp:extent cx="2847340" cy="1914525"/>
            <wp:effectExtent l="0" t="0" r="10160" b="47625"/>
            <wp:wrapTight wrapText="bothSides">
              <wp:wrapPolygon>
                <wp:start x="0" y="0"/>
                <wp:lineTo x="0" y="21493"/>
                <wp:lineTo x="21388" y="21493"/>
                <wp:lineTo x="21388"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r:link="rId11"/>
                    <a:stretch>
                      <a:fillRect/>
                    </a:stretch>
                  </pic:blipFill>
                  <pic:spPr>
                    <a:xfrm>
                      <a:off x="0" y="0"/>
                      <a:ext cx="2847340" cy="1914525"/>
                    </a:xfrm>
                    <a:prstGeom prst="rect">
                      <a:avLst/>
                    </a:prstGeom>
                    <a:noFill/>
                    <a:ln>
                      <a:noFill/>
                    </a:ln>
                  </pic:spPr>
                </pic:pic>
              </a:graphicData>
            </a:graphic>
          </wp:anchor>
        </w:drawing>
      </w:r>
      <w:r>
        <w:rPr>
          <w:rFonts w:hint="eastAsia" w:ascii="宋体" w:hAnsi="宋体" w:eastAsia="宋体" w:cs="宋体"/>
          <w:b/>
          <w:bCs/>
        </w:rPr>
        <w:t>探究点　碳排放与环境安全</w:t>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14:paraId="6111C92F">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rPr>
      </w:pPr>
      <w:r>
        <w:rPr>
          <w:rFonts w:hint="eastAsia" w:ascii="宋体" w:hAnsi="宋体" w:eastAsia="宋体" w:cs="宋体"/>
        </w:rPr>
        <w:t>随着极端天气和气候事件的增多，人们对气候变化的趋势和影响也越来越关心。据专家分析和预测：近50年我国西部降水增多，东部频繁出现南涝北旱；极端气候事件发生的频次和强度变化将更明显；农作物受旱面积和粮食产量波动将加大。图甲为我国1980～2010年的气温变化图，图乙为地球上碳循环示意图。</w:t>
      </w: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10160</wp:posOffset>
            </wp:positionH>
            <wp:positionV relativeFrom="paragraph">
              <wp:posOffset>19050</wp:posOffset>
            </wp:positionV>
            <wp:extent cx="2471420" cy="1784985"/>
            <wp:effectExtent l="0" t="0" r="5080" b="43815"/>
            <wp:wrapTight wrapText="bothSides">
              <wp:wrapPolygon>
                <wp:start x="0" y="0"/>
                <wp:lineTo x="0" y="21439"/>
                <wp:lineTo x="21478" y="21439"/>
                <wp:lineTo x="21478"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r:link="rId13"/>
                    <a:stretch>
                      <a:fillRect/>
                    </a:stretch>
                  </pic:blipFill>
                  <pic:spPr>
                    <a:xfrm>
                      <a:off x="0" y="0"/>
                      <a:ext cx="2471420" cy="1784985"/>
                    </a:xfrm>
                    <a:prstGeom prst="rect">
                      <a:avLst/>
                    </a:prstGeom>
                    <a:noFill/>
                    <a:ln>
                      <a:noFill/>
                    </a:ln>
                  </pic:spPr>
                </pic:pic>
              </a:graphicData>
            </a:graphic>
          </wp:anchor>
        </w:drawing>
      </w:r>
    </w:p>
    <w:p w14:paraId="0592FA23">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1．[综合思维]据图甲分析1980～2010年，气温变化呈现出什么规律？</w:t>
      </w:r>
    </w:p>
    <w:p w14:paraId="59418529">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0DC4B914">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6D440625">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2．[综合思维]据图乙分析造成大气中CO</w:t>
      </w:r>
      <w:r>
        <w:rPr>
          <w:rFonts w:hint="eastAsia" w:ascii="宋体" w:hAnsi="宋体" w:eastAsia="宋体" w:cs="宋体"/>
          <w:vertAlign w:val="subscript"/>
        </w:rPr>
        <w:t>2</w:t>
      </w:r>
      <w:r>
        <w:rPr>
          <w:rFonts w:hint="eastAsia" w:ascii="宋体" w:hAnsi="宋体" w:eastAsia="宋体" w:cs="宋体"/>
        </w:rPr>
        <w:t xml:space="preserve">浓度增加的主要原因。 </w:t>
      </w:r>
    </w:p>
    <w:p w14:paraId="2DC7DD3E">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lang w:val="zh-CN"/>
        </w:rPr>
      </w:pPr>
    </w:p>
    <w:p w14:paraId="250020E7">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lang w:val="zh-CN"/>
        </w:rPr>
      </w:pPr>
    </w:p>
    <w:p w14:paraId="5177EDFC">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14:paraId="180BE9D5">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rPr>
      </w:pPr>
      <w:r>
        <w:rPr>
          <w:rFonts w:hint="eastAsia" w:ascii="宋体" w:hAnsi="宋体" w:eastAsia="宋体" w:cs="宋体"/>
        </w:rPr>
        <w:t>氧化亚氮(N</w:t>
      </w:r>
      <w:r>
        <w:rPr>
          <w:rFonts w:hint="eastAsia" w:ascii="宋体" w:hAnsi="宋体" w:eastAsia="宋体" w:cs="宋体"/>
          <w:vertAlign w:val="subscript"/>
        </w:rPr>
        <w:t>2</w:t>
      </w:r>
      <w:r>
        <w:rPr>
          <w:rFonts w:hint="eastAsia" w:ascii="宋体" w:hAnsi="宋体" w:eastAsia="宋体" w:cs="宋体"/>
        </w:rPr>
        <w:t>O)在百年尺度内的增温效应是等量二氧化碳的近300倍。农田是氧化亚氮的第一大排放源。完成1～2题。</w:t>
      </w:r>
    </w:p>
    <w:p w14:paraId="598125A1">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1．氧化亚氮具有增温效应，主要是因为(　　)</w:t>
      </w:r>
    </w:p>
    <w:p w14:paraId="03ED3672">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A．大气辐射总量增加</w:t>
      </w:r>
      <w:r>
        <w:rPr>
          <w:rFonts w:hint="eastAsia" w:hAnsi="宋体" w:eastAsia="宋体" w:cs="宋体"/>
          <w:lang w:val="en-US" w:eastAsia="zh-CN"/>
        </w:rPr>
        <w:t xml:space="preserve">  </w:t>
      </w:r>
      <w:r>
        <w:rPr>
          <w:rFonts w:hint="eastAsia" w:ascii="宋体" w:hAnsi="宋体" w:eastAsia="宋体" w:cs="宋体"/>
        </w:rPr>
        <w:t xml:space="preserve">B．大气吸收作用增强C．地面辐射总量增加  </w:t>
      </w:r>
      <w:r>
        <w:rPr>
          <w:rFonts w:hint="eastAsia" w:hAnsi="宋体" w:eastAsia="宋体" w:cs="宋体"/>
          <w:lang w:val="en-US" w:eastAsia="zh-CN"/>
        </w:rPr>
        <w:t xml:space="preserve"> </w:t>
      </w:r>
      <w:r>
        <w:rPr>
          <w:rFonts w:hint="eastAsia" w:ascii="宋体" w:hAnsi="宋体" w:eastAsia="宋体" w:cs="宋体"/>
        </w:rPr>
        <w:t>D．地面反射作用增强</w:t>
      </w:r>
    </w:p>
    <w:p w14:paraId="518F502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2．农田排放的氧化亚氮，主要来源于(　　)</w:t>
      </w:r>
    </w:p>
    <w:p w14:paraId="49030FB1">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rPr>
        <w:t xml:space="preserve">A．作物生长时的排放 </w:t>
      </w:r>
      <w:r>
        <w:rPr>
          <w:rFonts w:hint="eastAsia" w:hAnsi="宋体" w:eastAsia="宋体" w:cs="宋体"/>
          <w:lang w:val="en-US" w:eastAsia="zh-CN"/>
        </w:rPr>
        <w:t xml:space="preserve"> </w:t>
      </w:r>
      <w:r>
        <w:rPr>
          <w:rFonts w:hint="eastAsia" w:ascii="宋体" w:hAnsi="宋体" w:eastAsia="宋体" w:cs="宋体"/>
        </w:rPr>
        <w:t>B．大气中氮气的转化C．秸秆燃烧时的产生  D．生产中氮肥的施用</w:t>
      </w:r>
    </w:p>
    <w:p w14:paraId="5EE1EB5F">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【课堂检测】</w:t>
      </w:r>
    </w:p>
    <w:p w14:paraId="2842B7E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下图示意我国某区域1960～1990年冬小麦和冬油菜适宜种植区的北界的变化。</w:t>
      </w:r>
    </w:p>
    <w:p w14:paraId="07C6476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3028315</wp:posOffset>
            </wp:positionH>
            <wp:positionV relativeFrom="paragraph">
              <wp:posOffset>126365</wp:posOffset>
            </wp:positionV>
            <wp:extent cx="2458085" cy="1657350"/>
            <wp:effectExtent l="0" t="0" r="37465" b="0"/>
            <wp:wrapTight wrapText="bothSides">
              <wp:wrapPolygon>
                <wp:start x="0" y="0"/>
                <wp:lineTo x="0" y="21352"/>
                <wp:lineTo x="21427" y="21352"/>
                <wp:lineTo x="21427"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r:link="rId15"/>
                    <a:stretch>
                      <a:fillRect/>
                    </a:stretch>
                  </pic:blipFill>
                  <pic:spPr>
                    <a:xfrm>
                      <a:off x="0" y="0"/>
                      <a:ext cx="2458085" cy="1657350"/>
                    </a:xfrm>
                    <a:prstGeom prst="rect">
                      <a:avLst/>
                    </a:prstGeom>
                    <a:noFill/>
                    <a:ln>
                      <a:noFill/>
                    </a:ln>
                  </pic:spPr>
                </pic:pic>
              </a:graphicData>
            </a:graphic>
          </wp:anchor>
        </w:drawing>
      </w:r>
      <w:r>
        <w:rPr>
          <w:rFonts w:hint="eastAsia" w:hAnsi="宋体" w:eastAsia="宋体" w:cs="宋体"/>
          <w:lang w:val="en-US" w:eastAsia="zh-CN"/>
        </w:rPr>
        <w:t>1</w:t>
      </w:r>
      <w:r>
        <w:rPr>
          <w:rFonts w:hint="eastAsia" w:ascii="宋体" w:hAnsi="宋体" w:eastAsia="宋体" w:cs="宋体"/>
        </w:rPr>
        <w:t>．冬小麦、冬油菜适宜种植区北界推移的最可能的原因是(　　)</w:t>
      </w:r>
    </w:p>
    <w:p w14:paraId="7A848E9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A．全球气候变暖  </w:t>
      </w:r>
      <w:r>
        <w:rPr>
          <w:rFonts w:hint="eastAsia" w:hAnsi="宋体" w:eastAsia="宋体" w:cs="宋体"/>
          <w:lang w:val="en-US" w:eastAsia="zh-CN"/>
        </w:rPr>
        <w:t xml:space="preserve">  </w:t>
      </w:r>
      <w:r>
        <w:rPr>
          <w:rFonts w:hint="eastAsia" w:ascii="宋体" w:hAnsi="宋体" w:eastAsia="宋体" w:cs="宋体"/>
        </w:rPr>
        <w:t>B．种植习惯变化</w:t>
      </w:r>
    </w:p>
    <w:p w14:paraId="6288E855">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C．机械化程度提高  D．化肥、农药使用量增加</w:t>
      </w:r>
    </w:p>
    <w:p w14:paraId="27DF039D">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．据图推测该区域农业生产可能发生的变化是(　　)</w:t>
      </w:r>
    </w:p>
    <w:p w14:paraId="634FD9ED">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hAnsi="宋体" w:eastAsia="宋体" w:cs="宋体"/>
          <w:lang w:val="en-US" w:eastAsia="zh-CN"/>
        </w:rPr>
      </w:pPr>
      <w:r>
        <w:rPr>
          <w:rFonts w:hint="eastAsia" w:ascii="宋体" w:hAnsi="宋体" w:eastAsia="宋体" w:cs="宋体"/>
        </w:rPr>
        <w:t>A．棉花、玉米的种植面积缩小</w:t>
      </w:r>
      <w:r>
        <w:rPr>
          <w:rFonts w:hint="eastAsia" w:hAnsi="宋体" w:eastAsia="宋体" w:cs="宋体"/>
          <w:lang w:val="en-US" w:eastAsia="zh-CN"/>
        </w:rPr>
        <w:t xml:space="preserve">             </w:t>
      </w:r>
    </w:p>
    <w:p w14:paraId="626B740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B．春小麦的种植面积扩大</w:t>
      </w:r>
    </w:p>
    <w:p w14:paraId="2BEA5663">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hAnsi="宋体" w:eastAsia="宋体" w:cs="宋体"/>
          <w:lang w:val="en-US" w:eastAsia="zh-CN"/>
        </w:rPr>
      </w:pPr>
      <w:r>
        <w:rPr>
          <w:rFonts w:hint="eastAsia" w:ascii="宋体" w:hAnsi="宋体" w:eastAsia="宋体" w:cs="宋体"/>
        </w:rPr>
        <w:t>C．复种指数有所增加</w:t>
      </w:r>
      <w:r>
        <w:rPr>
          <w:rFonts w:hint="eastAsia" w:hAnsi="宋体" w:eastAsia="宋体" w:cs="宋体"/>
          <w:lang w:val="en-US" w:eastAsia="zh-CN"/>
        </w:rPr>
        <w:t xml:space="preserve">                    </w:t>
      </w:r>
    </w:p>
    <w:p w14:paraId="702263D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rPr>
        <w:t>D．作物适宜种植高度有所下降</w:t>
      </w:r>
    </w:p>
    <w:p w14:paraId="74179DE1">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14:paraId="1F138B58">
      <w:pPr>
        <w:keepNext w:val="0"/>
        <w:keepLines w:val="0"/>
        <w:pageBreakBefore w:val="0"/>
        <w:kinsoku/>
        <w:wordWrap/>
        <w:overflowPunct/>
        <w:topLinePunct w:val="0"/>
        <w:autoSpaceDE w:val="0"/>
        <w:autoSpaceDN w:val="0"/>
        <w:bidi w:val="0"/>
        <w:adjustRightInd/>
        <w:jc w:val="both"/>
        <w:textAlignment w:val="auto"/>
        <w:rPr>
          <w:rFonts w:hint="eastAsia" w:ascii="黑体" w:hAnsi="宋体" w:eastAsia="黑体"/>
          <w:b/>
          <w:sz w:val="28"/>
          <w:szCs w:val="28"/>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7620</wp:posOffset>
                </wp:positionV>
                <wp:extent cx="5467350" cy="532765"/>
                <wp:effectExtent l="4445" t="4445" r="14605" b="15240"/>
                <wp:wrapNone/>
                <wp:docPr id="33" name="文本框 33"/>
                <wp:cNvGraphicFramePr/>
                <a:graphic xmlns:a="http://schemas.openxmlformats.org/drawingml/2006/main">
                  <a:graphicData uri="http://schemas.microsoft.com/office/word/2010/wordprocessingShape">
                    <wps:wsp>
                      <wps:cNvSpPr txBox="1"/>
                      <wps:spPr>
                        <a:xfrm>
                          <a:off x="0" y="0"/>
                          <a:ext cx="5467350" cy="532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A1225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0.6pt;height:41.95pt;width:430.5pt;z-index:251660288;mso-width-relative:page;mso-height-relative:page;" fillcolor="#FFFFFF [3201]" filled="t" stroked="t" coordsize="21600,21600" o:gfxdata="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G/mktIAAAAGAQAADwAA&#10;AAAAAAABACAAAAAiAAAAZHJzL2Rvd25yZXYueG1sUEsBAhQAFAAAAAgAh07iQHp32bpVAgAAuQQA&#10;AA4AAAAAAAAAAQAgAAAAIQEAAGRycy9lMm9Eb2MueG1sUEsFBgAAAAAGAAYAWQEAAOgFAAAAAA==&#10;">
                <v:fill on="t" focussize="0,0"/>
                <v:stroke weight="0.5pt" color="#000000 [3204]" joinstyle="round"/>
                <v:imagedata o:title=""/>
                <o:lock v:ext="edit" aspectratio="f"/>
                <v:textbox>
                  <w:txbxContent>
                    <w:p w14:paraId="23A1225C"/>
                  </w:txbxContent>
                </v:textbox>
              </v:shape>
            </w:pict>
          </mc:Fallback>
        </mc:AlternateContent>
      </w:r>
    </w:p>
    <w:p w14:paraId="125722BE">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bookmarkStart w:id="0" w:name="_GoBack"/>
      <w:bookmarkEnd w:id="0"/>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p>
    <w:p w14:paraId="69479C80">
      <w:pPr>
        <w:autoSpaceDE w:val="0"/>
        <w:autoSpaceDN w:val="0"/>
        <w:jc w:val="center"/>
        <w:rPr>
          <w:rFonts w:hint="default" w:ascii="黑体" w:hAnsi="黑体" w:eastAsia="黑体" w:cs="黑体"/>
          <w:color w:val="auto"/>
          <w:sz w:val="28"/>
          <w:szCs w:val="28"/>
          <w:lang w:val="en-US" w:eastAsia="zh-CN"/>
        </w:rPr>
      </w:pPr>
      <w:r>
        <w:rPr>
          <w:rFonts w:hint="eastAsia" w:ascii="黑体" w:hAnsi="黑体" w:eastAsia="黑体" w:cs="黑体"/>
          <w:b/>
          <w:kern w:val="0"/>
          <w:sz w:val="28"/>
          <w:szCs w:val="28"/>
          <w:lang w:val="en-US" w:bidi="zh-CN"/>
        </w:rPr>
        <w:t>2.1  碳排放和环境安全   课时1</w:t>
      </w:r>
    </w:p>
    <w:p w14:paraId="7B939706">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eastAsia="zh-CN"/>
        </w:rPr>
      </w:pP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lang w:eastAsia="zh-CN"/>
        </w:rPr>
        <w:t>秦文俊</w:t>
      </w:r>
      <w:r>
        <w:rPr>
          <w:rFonts w:hint="eastAsia" w:ascii="楷体" w:hAnsi="楷体" w:eastAsia="楷体" w:cs="楷体"/>
          <w:bCs/>
          <w:sz w:val="24"/>
          <w:szCs w:val="24"/>
        </w:rPr>
        <w:t xml:space="preserve">           审</w:t>
      </w:r>
      <w:r>
        <w:rPr>
          <w:rFonts w:hint="eastAsia" w:ascii="楷体" w:hAnsi="楷体" w:eastAsia="楷体" w:cs="楷体"/>
          <w:sz w:val="24"/>
          <w:szCs w:val="24"/>
        </w:rPr>
        <w:t>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刘永飞</w:t>
      </w:r>
      <w:r>
        <w:rPr>
          <w:rFonts w:hint="eastAsia" w:ascii="楷体" w:hAnsi="楷体" w:eastAsia="楷体" w:cs="楷体"/>
          <w:bCs/>
          <w:sz w:val="24"/>
          <w:szCs w:val="24"/>
        </w:rPr>
        <w:t xml:space="preserve">  </w:t>
      </w:r>
    </w:p>
    <w:p w14:paraId="03AC9DCE">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楷体" w:hAnsi="楷体" w:eastAsia="楷体" w:cs="楷体"/>
          <w:bCs/>
          <w:sz w:val="24"/>
        </w:rPr>
      </w:pPr>
      <w:r>
        <w:rPr>
          <w:rFonts w:hint="eastAsia" w:ascii="楷体" w:hAnsi="楷体" w:eastAsia="楷体" w:cs="楷体"/>
          <w:bCs/>
          <w:sz w:val="24"/>
        </w:rPr>
        <w:t>班级：________姓名：________学号：________作业时长：</w:t>
      </w:r>
      <w:r>
        <w:rPr>
          <w:rFonts w:hint="eastAsia" w:ascii="楷体" w:hAnsi="楷体" w:eastAsia="楷体" w:cs="楷体"/>
          <w:bCs/>
          <w:sz w:val="24"/>
          <w:u w:val="single"/>
          <w:lang w:val="en-US" w:eastAsia="zh-CN"/>
        </w:rPr>
        <w:t>30分钟</w:t>
      </w:r>
    </w:p>
    <w:p w14:paraId="5E0A2F24">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基础过关】</w:t>
      </w:r>
    </w:p>
    <w:p w14:paraId="31D954A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读“碳循环示意图”，完成1～2题。</w:t>
      </w:r>
    </w:p>
    <w:p w14:paraId="1D8F9579">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选择性必修3（新教材）鲁苏云\\WORD\\S114.TIF"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云\\WORD\\S114.TIF"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684395" cy="1602105"/>
            <wp:effectExtent l="0" t="0" r="1905" b="1714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6" r:link="rId17"/>
                    <a:stretch>
                      <a:fillRect/>
                    </a:stretch>
                  </pic:blipFill>
                  <pic:spPr>
                    <a:xfrm>
                      <a:off x="0" y="0"/>
                      <a:ext cx="4684395" cy="160210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14:paraId="443465AE">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1．图中字母A、B、C、D代表的圈层分别是(　　)</w:t>
      </w:r>
    </w:p>
    <w:p w14:paraId="07AAE99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A．水圈　岩石圈　大气圈　生物圈</w:t>
      </w:r>
      <w:r>
        <w:rPr>
          <w:rFonts w:hint="eastAsia" w:ascii="宋体" w:hAnsi="宋体" w:eastAsia="宋体" w:cs="宋体"/>
          <w:lang w:val="en-US" w:eastAsia="zh-CN"/>
        </w:rPr>
        <w:t xml:space="preserve">          </w:t>
      </w:r>
      <w:r>
        <w:rPr>
          <w:rFonts w:hint="eastAsia" w:ascii="宋体" w:hAnsi="宋体" w:eastAsia="宋体" w:cs="宋体"/>
        </w:rPr>
        <w:t>B．水圈　大气圈　岩石圈　生物圈</w:t>
      </w:r>
    </w:p>
    <w:p w14:paraId="3380E7A3">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C．岩石圈　水圈　生物圈　大气圈</w:t>
      </w:r>
      <w:r>
        <w:rPr>
          <w:rFonts w:hint="eastAsia" w:ascii="宋体" w:hAnsi="宋体" w:eastAsia="宋体" w:cs="宋体"/>
          <w:lang w:val="en-US" w:eastAsia="zh-CN"/>
        </w:rPr>
        <w:t xml:space="preserve">          </w:t>
      </w:r>
      <w:r>
        <w:rPr>
          <w:rFonts w:hint="eastAsia" w:ascii="宋体" w:hAnsi="宋体" w:eastAsia="宋体" w:cs="宋体"/>
        </w:rPr>
        <w:t>D．大气圈　水圈　岩石圈　生物圈</w:t>
      </w:r>
    </w:p>
    <w:p w14:paraId="588366E1">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2．①过程可能导致(　　)</w:t>
      </w:r>
    </w:p>
    <w:p w14:paraId="595D217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A．臭氧层破坏  </w:t>
      </w:r>
      <w:r>
        <w:rPr>
          <w:rFonts w:hint="eastAsia" w:ascii="宋体" w:hAnsi="宋体" w:eastAsia="宋体" w:cs="宋体"/>
          <w:lang w:val="en-US" w:eastAsia="zh-CN"/>
        </w:rPr>
        <w:t xml:space="preserve">   </w:t>
      </w:r>
      <w:r>
        <w:rPr>
          <w:rFonts w:hint="eastAsia" w:ascii="宋体" w:hAnsi="宋体" w:eastAsia="宋体" w:cs="宋体"/>
        </w:rPr>
        <w:t>B．生物种群增多</w:t>
      </w:r>
      <w:r>
        <w:rPr>
          <w:rFonts w:hint="eastAsia" w:ascii="宋体" w:hAnsi="宋体" w:eastAsia="宋体" w:cs="宋体"/>
          <w:lang w:val="en-US" w:eastAsia="zh-CN"/>
        </w:rPr>
        <w:t xml:space="preserve">    </w:t>
      </w:r>
      <w:r>
        <w:rPr>
          <w:rFonts w:hint="eastAsia" w:ascii="宋体" w:hAnsi="宋体" w:eastAsia="宋体" w:cs="宋体"/>
        </w:rPr>
        <w:t xml:space="preserve">C．全球气候变暖 </w:t>
      </w:r>
      <w:r>
        <w:rPr>
          <w:rFonts w:hint="eastAsia" w:ascii="宋体" w:hAnsi="宋体" w:eastAsia="宋体" w:cs="宋体"/>
          <w:lang w:val="en-US" w:eastAsia="zh-CN"/>
        </w:rPr>
        <w:t xml:space="preserve">    </w:t>
      </w:r>
      <w:r>
        <w:rPr>
          <w:rFonts w:hint="eastAsia" w:ascii="宋体" w:hAnsi="宋体" w:eastAsia="宋体" w:cs="宋体"/>
        </w:rPr>
        <w:t xml:space="preserve"> D．海平面下降</w:t>
      </w:r>
    </w:p>
    <w:p w14:paraId="0541F1F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2018年11月26日凌晨，蚌埠市出现雾霾天气，能见度普遍低于200米，这给道路交通和市民出行带来不便。左下图为“大气受热过程示意图”，右下图为城区某处建筑在浓雾中若隐若现。据此完成3～4题。</w:t>
      </w:r>
    </w:p>
    <w:p w14:paraId="12742F07">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选择性必修3（新教材）鲁苏云\\WORD\\3-174随.TIF"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选择性必修3（新教材）鲁苏云\\WORD\\3-174随.TIF"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选择性必修3（新教材）鲁苏云\\WORD\\3-174随.TIF"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云\\WORD\\3-174随.TIF"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942840" cy="1049655"/>
            <wp:effectExtent l="0" t="0" r="10160" b="171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8" r:link="rId19"/>
                    <a:stretch>
                      <a:fillRect/>
                    </a:stretch>
                  </pic:blipFill>
                  <pic:spPr>
                    <a:xfrm>
                      <a:off x="0" y="0"/>
                      <a:ext cx="4942840" cy="104965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14:paraId="3B8014ED">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3．雾霾对近地面大气受热过程的影响主要表现在(　　)</w:t>
      </w:r>
    </w:p>
    <w:p w14:paraId="02602523">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A．①减弱  </w:t>
      </w:r>
      <w:r>
        <w:rPr>
          <w:rFonts w:hint="eastAsia" w:ascii="宋体" w:hAnsi="宋体" w:eastAsia="宋体" w:cs="宋体"/>
          <w:lang w:val="en-US" w:eastAsia="zh-CN"/>
        </w:rPr>
        <w:t xml:space="preserve">       </w:t>
      </w:r>
      <w:r>
        <w:rPr>
          <w:rFonts w:hint="eastAsia" w:ascii="宋体" w:hAnsi="宋体" w:eastAsia="宋体" w:cs="宋体"/>
        </w:rPr>
        <w:t>B．③不变</w:t>
      </w:r>
      <w:r>
        <w:rPr>
          <w:rFonts w:hint="eastAsia" w:ascii="宋体" w:hAnsi="宋体" w:eastAsia="宋体" w:cs="宋体"/>
          <w:lang w:val="en-US" w:eastAsia="zh-CN"/>
        </w:rPr>
        <w:t xml:space="preserve">         </w:t>
      </w:r>
      <w:r>
        <w:rPr>
          <w:rFonts w:hint="eastAsia" w:ascii="宋体" w:hAnsi="宋体" w:eastAsia="宋体" w:cs="宋体"/>
        </w:rPr>
        <w:t xml:space="preserve">C．②减弱 </w:t>
      </w:r>
      <w:r>
        <w:rPr>
          <w:rFonts w:hint="eastAsia" w:ascii="宋体" w:hAnsi="宋体" w:eastAsia="宋体" w:cs="宋体"/>
          <w:lang w:val="en-US" w:eastAsia="zh-CN"/>
        </w:rPr>
        <w:t xml:space="preserve">          </w:t>
      </w:r>
      <w:r>
        <w:rPr>
          <w:rFonts w:hint="eastAsia" w:ascii="宋体" w:hAnsi="宋体" w:eastAsia="宋体" w:cs="宋体"/>
        </w:rPr>
        <w:t xml:space="preserve"> D．④减弱</w:t>
      </w:r>
    </w:p>
    <w:p w14:paraId="317CFC2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4．从全球来看，与全球气候变暖相关的是(　　)</w:t>
      </w:r>
    </w:p>
    <w:p w14:paraId="79138947">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A．①增强 </w:t>
      </w:r>
      <w:r>
        <w:rPr>
          <w:rFonts w:hint="eastAsia" w:ascii="宋体" w:hAnsi="宋体" w:eastAsia="宋体" w:cs="宋体"/>
          <w:lang w:val="en-US" w:eastAsia="zh-CN"/>
        </w:rPr>
        <w:t xml:space="preserve">       </w:t>
      </w:r>
      <w:r>
        <w:rPr>
          <w:rFonts w:hint="eastAsia" w:ascii="宋体" w:hAnsi="宋体" w:eastAsia="宋体" w:cs="宋体"/>
        </w:rPr>
        <w:t xml:space="preserve"> B．②减弱  </w:t>
      </w:r>
      <w:r>
        <w:rPr>
          <w:rFonts w:hint="eastAsia" w:ascii="宋体" w:hAnsi="宋体" w:eastAsia="宋体" w:cs="宋体"/>
          <w:lang w:val="en-US" w:eastAsia="zh-CN"/>
        </w:rPr>
        <w:t xml:space="preserve">       </w:t>
      </w:r>
      <w:r>
        <w:rPr>
          <w:rFonts w:hint="eastAsia" w:ascii="宋体" w:hAnsi="宋体" w:eastAsia="宋体" w:cs="宋体"/>
        </w:rPr>
        <w:t xml:space="preserve">C．③减弱  </w:t>
      </w:r>
      <w:r>
        <w:rPr>
          <w:rFonts w:hint="eastAsia" w:ascii="宋体" w:hAnsi="宋体" w:eastAsia="宋体" w:cs="宋体"/>
          <w:lang w:val="en-US" w:eastAsia="zh-CN"/>
        </w:rPr>
        <w:t xml:space="preserve">          </w:t>
      </w:r>
      <w:r>
        <w:rPr>
          <w:rFonts w:hint="eastAsia" w:ascii="宋体" w:hAnsi="宋体" w:eastAsia="宋体" w:cs="宋体"/>
        </w:rPr>
        <w:t>D．④增强</w:t>
      </w:r>
    </w:p>
    <w:p w14:paraId="06BD4E2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kern w:val="2"/>
          <w:sz w:val="21"/>
          <w:szCs w:val="21"/>
          <w:lang w:val="en-US" w:eastAsia="zh-CN" w:bidi="ar-SA"/>
        </w:rPr>
        <w:t>（★）</w:t>
      </w:r>
      <w:r>
        <w:rPr>
          <w:rFonts w:hint="eastAsia" w:ascii="宋体" w:hAnsi="宋体" w:eastAsia="宋体" w:cs="宋体"/>
        </w:rPr>
        <w:t>下图为“世界部分国家CO</w:t>
      </w:r>
      <w:r>
        <w:rPr>
          <w:rFonts w:hint="eastAsia" w:ascii="宋体" w:hAnsi="宋体" w:eastAsia="宋体" w:cs="宋体"/>
          <w:vertAlign w:val="subscript"/>
        </w:rPr>
        <w:t>2</w:t>
      </w:r>
      <w:r>
        <w:rPr>
          <w:rFonts w:hint="eastAsia" w:ascii="宋体" w:hAnsi="宋体" w:eastAsia="宋体" w:cs="宋体"/>
        </w:rPr>
        <w:t>排放总量和人均排放量图”。读图完成5～6题。</w:t>
      </w:r>
    </w:p>
    <w:p w14:paraId="694E88A3">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选择性必修3（新教材）鲁苏云\\WORD\\S116.TIF"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云\\WORD\\S116.TIF"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768850" cy="1343025"/>
            <wp:effectExtent l="0" t="0" r="12700"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20" r:link="rId21"/>
                    <a:stretch>
                      <a:fillRect/>
                    </a:stretch>
                  </pic:blipFill>
                  <pic:spPr>
                    <a:xfrm>
                      <a:off x="0" y="0"/>
                      <a:ext cx="4768850" cy="134302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14:paraId="7C789057">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5．下列有关CO</w:t>
      </w:r>
      <w:r>
        <w:rPr>
          <w:rFonts w:hint="eastAsia" w:ascii="宋体" w:hAnsi="宋体" w:eastAsia="宋体" w:cs="宋体"/>
          <w:vertAlign w:val="subscript"/>
        </w:rPr>
        <w:t>2</w:t>
      </w:r>
      <w:r>
        <w:rPr>
          <w:rFonts w:hint="eastAsia" w:ascii="宋体" w:hAnsi="宋体" w:eastAsia="宋体" w:cs="宋体"/>
        </w:rPr>
        <w:t>排放叙述正确的是(　　)</w:t>
      </w:r>
    </w:p>
    <w:p w14:paraId="5EC444EF">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A．人口大国的人均碳排放量大</w:t>
      </w:r>
      <w:r>
        <w:rPr>
          <w:rFonts w:hint="eastAsia" w:hAnsi="宋体" w:eastAsia="宋体" w:cs="宋体"/>
          <w:lang w:val="en-US" w:eastAsia="zh-CN"/>
        </w:rPr>
        <w:t xml:space="preserve">           </w:t>
      </w:r>
      <w:r>
        <w:rPr>
          <w:rFonts w:hint="eastAsia" w:ascii="宋体" w:hAnsi="宋体" w:eastAsia="宋体" w:cs="宋体"/>
        </w:rPr>
        <w:t>B．发达国家的人均碳排放量较大</w:t>
      </w:r>
    </w:p>
    <w:p w14:paraId="577D8C3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C．城镇化水平与碳排放量呈正相关</w:t>
      </w:r>
      <w:r>
        <w:rPr>
          <w:rFonts w:hint="eastAsia" w:hAnsi="宋体" w:eastAsia="宋体" w:cs="宋体"/>
          <w:lang w:val="en-US" w:eastAsia="zh-CN"/>
        </w:rPr>
        <w:t xml:space="preserve">       </w:t>
      </w:r>
      <w:r>
        <w:rPr>
          <w:rFonts w:hint="eastAsia" w:ascii="宋体" w:hAnsi="宋体" w:eastAsia="宋体" w:cs="宋体"/>
        </w:rPr>
        <w:t>D．城镇化水平与碳排放量呈负相关</w:t>
      </w:r>
    </w:p>
    <w:p w14:paraId="6B0B7B13">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6．当前可采取的CO</w:t>
      </w:r>
      <w:r>
        <w:rPr>
          <w:rFonts w:hint="eastAsia" w:ascii="宋体" w:hAnsi="宋体" w:eastAsia="宋体" w:cs="宋体"/>
          <w:vertAlign w:val="subscript"/>
        </w:rPr>
        <w:t>2</w:t>
      </w:r>
      <w:r>
        <w:rPr>
          <w:rFonts w:hint="eastAsia" w:ascii="宋体" w:hAnsi="宋体" w:eastAsia="宋体" w:cs="宋体"/>
        </w:rPr>
        <w:t>减排措施主要有(　　)</w:t>
      </w:r>
    </w:p>
    <w:p w14:paraId="6B7281C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①植树造林　②提高能源利用效率　③禁止使用化石燃料　④加强国际合作</w:t>
      </w:r>
    </w:p>
    <w:p w14:paraId="38D84AF7">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A．①②④</w:t>
      </w:r>
      <w:r>
        <w:rPr>
          <w:rFonts w:hint="eastAsia" w:hAnsi="宋体" w:eastAsia="宋体" w:cs="宋体"/>
          <w:lang w:val="en-US" w:eastAsia="zh-CN"/>
        </w:rPr>
        <w:t xml:space="preserve">         </w:t>
      </w:r>
      <w:r>
        <w:rPr>
          <w:rFonts w:hint="eastAsia" w:ascii="宋体" w:hAnsi="宋体" w:eastAsia="宋体" w:cs="宋体"/>
        </w:rPr>
        <w:t>B．①③④</w:t>
      </w:r>
      <w:r>
        <w:rPr>
          <w:rFonts w:hint="eastAsia" w:hAnsi="宋体" w:eastAsia="宋体" w:cs="宋体"/>
          <w:lang w:val="en-US" w:eastAsia="zh-CN"/>
        </w:rPr>
        <w:t xml:space="preserve">        </w:t>
      </w:r>
      <w:r>
        <w:rPr>
          <w:rFonts w:hint="eastAsia" w:ascii="宋体" w:hAnsi="宋体" w:eastAsia="宋体" w:cs="宋体"/>
        </w:rPr>
        <w:t xml:space="preserve">C．①②③ </w:t>
      </w:r>
      <w:r>
        <w:rPr>
          <w:rFonts w:hint="eastAsia" w:hAnsi="宋体" w:eastAsia="宋体" w:cs="宋体"/>
          <w:lang w:val="en-US" w:eastAsia="zh-CN"/>
        </w:rPr>
        <w:t xml:space="preserve">         </w:t>
      </w:r>
      <w:r>
        <w:rPr>
          <w:rFonts w:hint="eastAsia" w:ascii="宋体" w:hAnsi="宋体" w:eastAsia="宋体" w:cs="宋体"/>
        </w:rPr>
        <w:t xml:space="preserve"> D．②③④</w:t>
      </w:r>
    </w:p>
    <w:p w14:paraId="6D184621">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14:paraId="1F4C62B4">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 xml:space="preserve">  </w:t>
      </w:r>
      <w:r>
        <w:rPr>
          <w:rFonts w:hint="eastAsia" w:ascii="宋体" w:hAnsi="宋体" w:eastAsia="宋体" w:cs="宋体"/>
        </w:rPr>
        <w:t>“低碳经济”是指以低能耗、低污染为基础的经济。《京都议定书》中把市场机制作为解决以CO</w:t>
      </w:r>
      <w:r>
        <w:rPr>
          <w:rFonts w:hint="eastAsia" w:ascii="宋体" w:hAnsi="宋体" w:eastAsia="宋体" w:cs="宋体"/>
          <w:vertAlign w:val="subscript"/>
        </w:rPr>
        <w:t>2</w:t>
      </w:r>
      <w:r>
        <w:rPr>
          <w:rFonts w:hint="eastAsia" w:ascii="宋体" w:hAnsi="宋体" w:eastAsia="宋体" w:cs="宋体"/>
        </w:rPr>
        <w:t>为代表的温室气体减排问题的新路径，即在政府对CO</w:t>
      </w:r>
      <w:r>
        <w:rPr>
          <w:rFonts w:hint="eastAsia" w:ascii="宋体" w:hAnsi="宋体" w:eastAsia="宋体" w:cs="宋体"/>
          <w:vertAlign w:val="subscript"/>
        </w:rPr>
        <w:t>2</w:t>
      </w:r>
      <w:r>
        <w:rPr>
          <w:rFonts w:hint="eastAsia" w:ascii="宋体" w:hAnsi="宋体" w:eastAsia="宋体" w:cs="宋体"/>
        </w:rPr>
        <w:t>排放进行总量限制的情况下，把CO</w:t>
      </w:r>
      <w:r>
        <w:rPr>
          <w:rFonts w:hint="eastAsia" w:ascii="宋体" w:hAnsi="宋体" w:eastAsia="宋体" w:cs="宋体"/>
          <w:vertAlign w:val="subscript"/>
        </w:rPr>
        <w:t>2</w:t>
      </w:r>
      <w:r>
        <w:rPr>
          <w:rFonts w:hint="eastAsia" w:ascii="宋体" w:hAnsi="宋体" w:eastAsia="宋体" w:cs="宋体"/>
        </w:rPr>
        <w:t>排放权作为一种商品，从而形成了CO</w:t>
      </w:r>
      <w:r>
        <w:rPr>
          <w:rFonts w:hint="eastAsia" w:ascii="宋体" w:hAnsi="宋体" w:eastAsia="宋体" w:cs="宋体"/>
          <w:vertAlign w:val="subscript"/>
        </w:rPr>
        <w:t>2</w:t>
      </w:r>
      <w:r>
        <w:rPr>
          <w:rFonts w:hint="eastAsia" w:ascii="宋体" w:hAnsi="宋体" w:eastAsia="宋体" w:cs="宋体"/>
        </w:rPr>
        <w:t>排放权的交易，简称“碳交易”。在遏制全球气候变暖的世界浪潮中，世界上有许多国家都在大力发展生物柴油，以减少二氧化碳的排放。据此完成</w:t>
      </w:r>
    </w:p>
    <w:p w14:paraId="5BCEC354">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7．发展“低碳经济”的重要途径之一是调整能源结构，下列受冲击最大的工业部门是(　　)</w:t>
      </w:r>
    </w:p>
    <w:p w14:paraId="134A7A0E">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A．钢铁  </w:t>
      </w:r>
      <w:r>
        <w:rPr>
          <w:rFonts w:hint="eastAsia" w:hAnsi="宋体" w:eastAsia="宋体" w:cs="宋体"/>
          <w:lang w:val="en-US" w:eastAsia="zh-CN"/>
        </w:rPr>
        <w:t xml:space="preserve">          </w:t>
      </w:r>
      <w:r>
        <w:rPr>
          <w:rFonts w:hint="eastAsia" w:ascii="宋体" w:hAnsi="宋体" w:eastAsia="宋体" w:cs="宋体"/>
        </w:rPr>
        <w:t>B．食品</w:t>
      </w:r>
      <w:r>
        <w:rPr>
          <w:rFonts w:hint="eastAsia" w:hAnsi="宋体" w:eastAsia="宋体" w:cs="宋体"/>
          <w:lang w:val="en-US" w:eastAsia="zh-CN"/>
        </w:rPr>
        <w:t xml:space="preserve">            </w:t>
      </w:r>
      <w:r>
        <w:rPr>
          <w:rFonts w:hint="eastAsia" w:ascii="宋体" w:hAnsi="宋体" w:eastAsia="宋体" w:cs="宋体"/>
        </w:rPr>
        <w:t xml:space="preserve">C．纺织  </w:t>
      </w:r>
      <w:r>
        <w:rPr>
          <w:rFonts w:hint="eastAsia" w:hAnsi="宋体" w:eastAsia="宋体" w:cs="宋体"/>
          <w:lang w:val="en-US" w:eastAsia="zh-CN"/>
        </w:rPr>
        <w:t xml:space="preserve">        </w:t>
      </w:r>
      <w:r>
        <w:rPr>
          <w:rFonts w:hint="eastAsia" w:ascii="宋体" w:hAnsi="宋体" w:eastAsia="宋体" w:cs="宋体"/>
        </w:rPr>
        <w:t>D．电子</w:t>
      </w:r>
    </w:p>
    <w:p w14:paraId="322D1CFE">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8．“碳交易”的出现能使(　　)</w:t>
      </w:r>
    </w:p>
    <w:p w14:paraId="1A55DB4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①环境质量逐渐恶化　</w:t>
      </w:r>
      <w:r>
        <w:rPr>
          <w:rFonts w:hint="eastAsia" w:hAnsi="宋体" w:eastAsia="宋体" w:cs="宋体"/>
          <w:lang w:val="en-US" w:eastAsia="zh-CN"/>
        </w:rPr>
        <w:t xml:space="preserve">       </w:t>
      </w:r>
      <w:r>
        <w:rPr>
          <w:rFonts w:hint="eastAsia" w:ascii="宋体" w:hAnsi="宋体" w:eastAsia="宋体" w:cs="宋体"/>
        </w:rPr>
        <w:t>②环境质量逐渐好转　</w:t>
      </w:r>
    </w:p>
    <w:p w14:paraId="39759D0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③生产工艺环保的企业获得更大的收益　④排污量小的企业获得更大的收益</w:t>
      </w:r>
    </w:p>
    <w:p w14:paraId="16F5C6E2">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A．①②③ </w:t>
      </w:r>
      <w:r>
        <w:rPr>
          <w:rFonts w:hint="eastAsia" w:hAnsi="宋体" w:eastAsia="宋体" w:cs="宋体"/>
          <w:lang w:val="en-US" w:eastAsia="zh-CN"/>
        </w:rPr>
        <w:t xml:space="preserve">        </w:t>
      </w:r>
      <w:r>
        <w:rPr>
          <w:rFonts w:hint="eastAsia" w:ascii="宋体" w:hAnsi="宋体" w:eastAsia="宋体" w:cs="宋体"/>
        </w:rPr>
        <w:t xml:space="preserve"> B．①②④  </w:t>
      </w:r>
      <w:r>
        <w:rPr>
          <w:rFonts w:hint="eastAsia" w:hAnsi="宋体" w:eastAsia="宋体" w:cs="宋体"/>
          <w:lang w:val="en-US" w:eastAsia="zh-CN"/>
        </w:rPr>
        <w:t xml:space="preserve">        </w:t>
      </w:r>
      <w:r>
        <w:rPr>
          <w:rFonts w:hint="eastAsia" w:ascii="宋体" w:hAnsi="宋体" w:eastAsia="宋体" w:cs="宋体"/>
        </w:rPr>
        <w:t xml:space="preserve">C．②③④ </w:t>
      </w:r>
      <w:r>
        <w:rPr>
          <w:rFonts w:hint="eastAsia" w:hAnsi="宋体" w:eastAsia="宋体" w:cs="宋体"/>
          <w:lang w:val="en-US" w:eastAsia="zh-CN"/>
        </w:rPr>
        <w:t xml:space="preserve">      </w:t>
      </w:r>
      <w:r>
        <w:rPr>
          <w:rFonts w:hint="eastAsia" w:ascii="宋体" w:hAnsi="宋体" w:eastAsia="宋体" w:cs="宋体"/>
        </w:rPr>
        <w:t xml:space="preserve"> D．①③④</w:t>
      </w:r>
    </w:p>
    <w:p w14:paraId="5AD97BC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9．生物柴油大多是就地取材，用棕榈油制取生物柴油的国家可能是(　　)</w:t>
      </w:r>
    </w:p>
    <w:p w14:paraId="0B0E066D">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A．美国 </w:t>
      </w:r>
      <w:r>
        <w:rPr>
          <w:rFonts w:hint="eastAsia" w:hAnsi="宋体" w:eastAsia="宋体" w:cs="宋体"/>
          <w:lang w:val="en-US" w:eastAsia="zh-CN"/>
        </w:rPr>
        <w:t xml:space="preserve">          </w:t>
      </w:r>
      <w:r>
        <w:rPr>
          <w:rFonts w:hint="eastAsia" w:ascii="宋体" w:hAnsi="宋体" w:eastAsia="宋体" w:cs="宋体"/>
        </w:rPr>
        <w:t xml:space="preserve"> B．德国</w:t>
      </w:r>
      <w:r>
        <w:rPr>
          <w:rFonts w:hint="eastAsia" w:hAnsi="宋体" w:eastAsia="宋体" w:cs="宋体"/>
          <w:lang w:val="en-US" w:eastAsia="zh-CN"/>
        </w:rPr>
        <w:t xml:space="preserve">            </w:t>
      </w:r>
      <w:r>
        <w:rPr>
          <w:rFonts w:hint="eastAsia" w:ascii="宋体" w:hAnsi="宋体" w:eastAsia="宋体" w:cs="宋体"/>
        </w:rPr>
        <w:t xml:space="preserve">C．韩国  </w:t>
      </w:r>
      <w:r>
        <w:rPr>
          <w:rFonts w:hint="eastAsia" w:hAnsi="宋体" w:eastAsia="宋体" w:cs="宋体"/>
          <w:lang w:val="en-US" w:eastAsia="zh-CN"/>
        </w:rPr>
        <w:t xml:space="preserve">        </w:t>
      </w:r>
      <w:r>
        <w:rPr>
          <w:rFonts w:hint="eastAsia" w:ascii="宋体" w:hAnsi="宋体" w:eastAsia="宋体" w:cs="宋体"/>
        </w:rPr>
        <w:t>D．马来西亚</w:t>
      </w:r>
    </w:p>
    <w:p w14:paraId="36F7F32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3000375</wp:posOffset>
            </wp:positionH>
            <wp:positionV relativeFrom="paragraph">
              <wp:posOffset>180975</wp:posOffset>
            </wp:positionV>
            <wp:extent cx="2522220" cy="1275715"/>
            <wp:effectExtent l="0" t="0" r="11430" b="38735"/>
            <wp:wrapTight wrapText="bothSides">
              <wp:wrapPolygon>
                <wp:start x="0" y="0"/>
                <wp:lineTo x="0" y="21288"/>
                <wp:lineTo x="21372" y="21288"/>
                <wp:lineTo x="21372" y="0"/>
                <wp:lineTo x="0"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2" r:link="rId23"/>
                    <a:stretch>
                      <a:fillRect/>
                    </a:stretch>
                  </pic:blipFill>
                  <pic:spPr>
                    <a:xfrm>
                      <a:off x="0" y="0"/>
                      <a:ext cx="2522220" cy="1275715"/>
                    </a:xfrm>
                    <a:prstGeom prst="rect">
                      <a:avLst/>
                    </a:prstGeom>
                    <a:noFill/>
                    <a:ln>
                      <a:noFill/>
                    </a:ln>
                  </pic:spPr>
                </pic:pic>
              </a:graphicData>
            </a:graphic>
          </wp:anchor>
        </w:drawing>
      </w:r>
      <w:r>
        <w:rPr>
          <w:rFonts w:hint="eastAsia" w:ascii="宋体" w:hAnsi="宋体" w:eastAsia="宋体" w:cs="宋体"/>
        </w:rPr>
        <w:t>下图为“某区域平均每万元生产总值的碳排放量和该区域产业CO</w:t>
      </w:r>
      <w:r>
        <w:rPr>
          <w:rFonts w:hint="eastAsia" w:ascii="宋体" w:hAnsi="宋体" w:eastAsia="宋体" w:cs="宋体"/>
          <w:vertAlign w:val="subscript"/>
        </w:rPr>
        <w:t>2</w:t>
      </w:r>
      <w:r>
        <w:rPr>
          <w:rFonts w:hint="eastAsia" w:ascii="宋体" w:hAnsi="宋体" w:eastAsia="宋体" w:cs="宋体"/>
        </w:rPr>
        <w:t>减排效率示意图”。据此完成10～11题。</w:t>
      </w:r>
    </w:p>
    <w:p w14:paraId="2CBCB48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10．图示地区中节能减排压力最大和压力最小的地区分别是(　　)</w:t>
      </w:r>
    </w:p>
    <w:p w14:paraId="1FA48493">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A．东北地区和南部沿海地区</w:t>
      </w:r>
    </w:p>
    <w:p w14:paraId="5A8509B7">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B．西北地区和东部沿海地区</w:t>
      </w:r>
    </w:p>
    <w:p w14:paraId="6EC71FA9">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C．中部地区和东部沿海地区</w:t>
      </w:r>
    </w:p>
    <w:p w14:paraId="69A7FA59">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D．西北地区和西南地区</w:t>
      </w:r>
    </w:p>
    <w:p w14:paraId="6DD7112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11．下列说法正确的是(　　)</w:t>
      </w:r>
    </w:p>
    <w:p w14:paraId="7BF7C98F">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①CO</w:t>
      </w:r>
      <w:r>
        <w:rPr>
          <w:rFonts w:hint="eastAsia" w:ascii="宋体" w:hAnsi="宋体" w:eastAsia="宋体" w:cs="宋体"/>
          <w:vertAlign w:val="subscript"/>
        </w:rPr>
        <w:t>2</w:t>
      </w:r>
      <w:r>
        <w:rPr>
          <w:rFonts w:hint="eastAsia" w:ascii="宋体" w:hAnsi="宋体" w:eastAsia="宋体" w:cs="宋体"/>
        </w:rPr>
        <w:t>排放总量与区域经济发展水平呈正相关　②我国CO</w:t>
      </w:r>
      <w:r>
        <w:rPr>
          <w:rFonts w:hint="eastAsia" w:ascii="宋体" w:hAnsi="宋体" w:eastAsia="宋体" w:cs="宋体"/>
          <w:vertAlign w:val="subscript"/>
        </w:rPr>
        <w:t>2</w:t>
      </w:r>
      <w:r>
        <w:rPr>
          <w:rFonts w:hint="eastAsia" w:ascii="宋体" w:hAnsi="宋体" w:eastAsia="宋体" w:cs="宋体"/>
        </w:rPr>
        <w:t>减排效率西部高于东部，南部高于北部　③南部沿海地区因高耗能的重工业比例小，减排压力较小　④西北地区减排效率最低，主要原因是科技水平低</w:t>
      </w:r>
    </w:p>
    <w:p w14:paraId="6C7078E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 B．③④</w:t>
      </w:r>
      <w:r>
        <w:rPr>
          <w:rFonts w:hint="eastAsia" w:hAnsi="宋体" w:eastAsia="宋体" w:cs="宋体"/>
          <w:lang w:val="en-US" w:eastAsia="zh-CN"/>
        </w:rPr>
        <w:t xml:space="preserve">           </w:t>
      </w:r>
      <w:r>
        <w:rPr>
          <w:rFonts w:hint="eastAsia" w:ascii="宋体" w:hAnsi="宋体" w:eastAsia="宋体" w:cs="宋体"/>
        </w:rPr>
        <w:t xml:space="preserve">  C．①③ </w:t>
      </w:r>
      <w:r>
        <w:rPr>
          <w:rFonts w:hint="eastAsia" w:hAnsi="宋体" w:eastAsia="宋体" w:cs="宋体"/>
          <w:lang w:val="en-US" w:eastAsia="zh-CN"/>
        </w:rPr>
        <w:t xml:space="preserve">          </w:t>
      </w:r>
      <w:r>
        <w:rPr>
          <w:rFonts w:hint="eastAsia" w:ascii="宋体" w:hAnsi="宋体" w:eastAsia="宋体" w:cs="宋体"/>
        </w:rPr>
        <w:t xml:space="preserve"> D．②④</w:t>
      </w:r>
    </w:p>
    <w:p w14:paraId="1426047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4384" behindDoc="1" locked="0" layoutInCell="1" allowOverlap="1">
            <wp:simplePos x="0" y="0"/>
            <wp:positionH relativeFrom="column">
              <wp:posOffset>3343275</wp:posOffset>
            </wp:positionH>
            <wp:positionV relativeFrom="paragraph">
              <wp:posOffset>400050</wp:posOffset>
            </wp:positionV>
            <wp:extent cx="2153285" cy="1388745"/>
            <wp:effectExtent l="0" t="0" r="18415" b="1905"/>
            <wp:wrapTight wrapText="bothSides">
              <wp:wrapPolygon>
                <wp:start x="0" y="0"/>
                <wp:lineTo x="0" y="21333"/>
                <wp:lineTo x="21403" y="21333"/>
                <wp:lineTo x="21403" y="0"/>
                <wp:lineTo x="0" y="0"/>
              </wp:wrapPolygon>
            </wp:wrapTight>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4" r:link="rId25"/>
                    <a:stretch>
                      <a:fillRect/>
                    </a:stretch>
                  </pic:blipFill>
                  <pic:spPr>
                    <a:xfrm>
                      <a:off x="0" y="0"/>
                      <a:ext cx="2153285" cy="1388745"/>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w:t>
      </w:r>
      <w:r>
        <w:rPr>
          <w:rFonts w:hint="eastAsia" w:ascii="宋体" w:hAnsi="宋体" w:eastAsia="宋体" w:cs="宋体"/>
        </w:rPr>
        <w:t>冻土中含有大量的含碳有机物，冻土融化，储存的碳会释放到大气层中。下图为“黑龙江省近几十年冻土年平均厚度变化图”。据此完成12～13题。</w:t>
      </w:r>
    </w:p>
    <w:p w14:paraId="4F2B3E94">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12．影响黑龙江省冻土厚度变化的主要原因是(　　 )</w:t>
      </w:r>
    </w:p>
    <w:p w14:paraId="7ED9817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A．全球气候变暖  </w:t>
      </w:r>
      <w:r>
        <w:rPr>
          <w:rFonts w:hint="eastAsia" w:ascii="宋体" w:hAnsi="宋体" w:eastAsia="宋体" w:cs="宋体"/>
        </w:rPr>
        <w:tab/>
      </w:r>
      <w:r>
        <w:rPr>
          <w:rFonts w:hint="eastAsia" w:ascii="宋体" w:hAnsi="宋体" w:eastAsia="宋体" w:cs="宋体"/>
        </w:rPr>
        <w:t>B．地壳下沉</w:t>
      </w:r>
    </w:p>
    <w:p w14:paraId="490EFA9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C．火山喷发  </w:t>
      </w:r>
      <w:r>
        <w:rPr>
          <w:rFonts w:hint="eastAsia" w:ascii="宋体" w:hAnsi="宋体" w:eastAsia="宋体" w:cs="宋体"/>
        </w:rPr>
        <w:tab/>
      </w:r>
      <w:r>
        <w:rPr>
          <w:rFonts w:hint="eastAsia" w:ascii="宋体" w:hAnsi="宋体" w:eastAsia="宋体" w:cs="宋体"/>
        </w:rPr>
        <w:t>D．过度采矿</w:t>
      </w:r>
    </w:p>
    <w:p w14:paraId="25A9C2F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13．依据冻土厚度的变化趋势推断，下列可信的是(　　)</w:t>
      </w:r>
    </w:p>
    <w:p w14:paraId="26E8BC2D">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A．我国亚热带作物种植北界南移</w:t>
      </w:r>
    </w:p>
    <w:p w14:paraId="1F44591B">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B．南极地区的冰川面积扩大</w:t>
      </w:r>
    </w:p>
    <w:p w14:paraId="293B20F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C．极端天气和气候事件减少</w:t>
      </w:r>
    </w:p>
    <w:p w14:paraId="43D68AB4">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D．对冻土区的植被生长更有利</w:t>
      </w:r>
    </w:p>
    <w:p w14:paraId="162AA72F">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14</w:t>
      </w:r>
      <w:r>
        <w:rPr>
          <w:rFonts w:hint="eastAsia" w:ascii="宋体" w:hAnsi="宋体" w:eastAsia="宋体" w:cs="宋体"/>
        </w:rPr>
        <w:t>．阅读材料，回答下题。</w:t>
      </w:r>
    </w:p>
    <w:p w14:paraId="3EC2932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碳中和是指通过植树造林、节能减排等方式抵消企业、个人在一定时间内直接或间接产生的二氧化碳排放总量，以实现二氧化碳“零排放”，推动绿色的生产、生活，实现全社会绿色发展。中国在2020年第75届联合国大会上承诺采取更加有力的政策和措施，力争2030年前二氧化碳排放量达到峰值，2060年前实现碳中和。英、法等发达国家20世纪90年代二氧化碳排放量已达到峰值，并计划于2050年前实现碳中和。</w:t>
      </w:r>
    </w:p>
    <w:p w14:paraId="2CF71229">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说明我国2060年前实现碳中和面临的主要挑战。</w:t>
      </w:r>
    </w:p>
    <w:p w14:paraId="1C2A9B09">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7D44014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14B1D0A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5D6AE116">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6A983B0B">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p>
    <w:p w14:paraId="3D60A1C1">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补充练习</w:t>
      </w:r>
      <w:r>
        <w:rPr>
          <w:rFonts w:hint="eastAsia" w:ascii="宋体" w:hAnsi="宋体" w:eastAsia="宋体" w:cs="宋体"/>
          <w:b/>
          <w:bCs/>
          <w:sz w:val="21"/>
          <w:szCs w:val="21"/>
          <w:lang w:eastAsia="zh-CN"/>
        </w:rPr>
        <w:t>】</w:t>
      </w:r>
    </w:p>
    <w:p w14:paraId="45D427E2">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活跃火(人为或自然火烧现象)是一种影响全球碳收支普遍而复杂的生物物理过程，对热带森林、寒温带针叶林等自然生态系统特性(如生物量)的形成起着重要作用。21世纪以来，全球活跃火日益频发。据此完成1</w:t>
      </w:r>
      <w:r>
        <w:rPr>
          <w:rFonts w:hint="eastAsia" w:hAnsi="宋体" w:eastAsia="宋体" w:cs="宋体"/>
          <w:lang w:val="en-US" w:eastAsia="zh-CN"/>
        </w:rPr>
        <w:t>5</w:t>
      </w:r>
      <w:r>
        <w:rPr>
          <w:rFonts w:hint="eastAsia" w:ascii="宋体" w:hAnsi="宋体" w:eastAsia="宋体" w:cs="宋体"/>
        </w:rPr>
        <w:t>～1</w:t>
      </w:r>
      <w:r>
        <w:rPr>
          <w:rFonts w:hint="eastAsia" w:hAnsi="宋体" w:eastAsia="宋体" w:cs="宋体"/>
          <w:lang w:val="en-US" w:eastAsia="zh-CN"/>
        </w:rPr>
        <w:t>7</w:t>
      </w:r>
      <w:r>
        <w:rPr>
          <w:rFonts w:hint="eastAsia" w:ascii="宋体" w:hAnsi="宋体" w:eastAsia="宋体" w:cs="宋体"/>
        </w:rPr>
        <w:t>题。</w:t>
      </w:r>
    </w:p>
    <w:p w14:paraId="1E39A18C">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15</w:t>
      </w:r>
      <w:r>
        <w:rPr>
          <w:rFonts w:hint="eastAsia" w:ascii="宋体" w:hAnsi="宋体" w:eastAsia="宋体" w:cs="宋体"/>
        </w:rPr>
        <w:t>．21世纪以来，全球活跃火日益频发的主要原因是(　　)</w:t>
      </w:r>
    </w:p>
    <w:p w14:paraId="30586AF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A．刀耕火种频繁  </w:t>
      </w:r>
      <w:r>
        <w:rPr>
          <w:rFonts w:hint="eastAsia" w:hAnsi="宋体" w:eastAsia="宋体" w:cs="宋体"/>
          <w:lang w:val="en-US" w:eastAsia="zh-CN"/>
        </w:rPr>
        <w:t xml:space="preserve">                </w:t>
      </w:r>
      <w:r>
        <w:rPr>
          <w:rFonts w:hint="eastAsia" w:ascii="宋体" w:hAnsi="宋体" w:eastAsia="宋体" w:cs="宋体"/>
        </w:rPr>
        <w:t>B．全球气候变暖</w:t>
      </w:r>
    </w:p>
    <w:p w14:paraId="17F77C7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C．植被覆盖率锐减  </w:t>
      </w:r>
      <w:r>
        <w:rPr>
          <w:rFonts w:hint="eastAsia" w:hAnsi="宋体" w:eastAsia="宋体" w:cs="宋体"/>
          <w:lang w:val="en-US" w:eastAsia="zh-CN"/>
        </w:rPr>
        <w:t xml:space="preserve">              </w:t>
      </w:r>
      <w:r>
        <w:rPr>
          <w:rFonts w:hint="eastAsia" w:ascii="宋体" w:hAnsi="宋体" w:eastAsia="宋体" w:cs="宋体"/>
        </w:rPr>
        <w:t>D．环保力度加大</w:t>
      </w:r>
    </w:p>
    <w:p w14:paraId="07EB8665">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6</w:t>
      </w:r>
      <w:r>
        <w:rPr>
          <w:rFonts w:hint="eastAsia" w:ascii="宋体" w:hAnsi="宋体" w:eastAsia="宋体" w:cs="宋体"/>
        </w:rPr>
        <w:t>．活跃火对全球碳收支的直接影响体现在(　　)</w:t>
      </w:r>
    </w:p>
    <w:p w14:paraId="26C5F36E">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A．增加气态碳比重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B．促进全球气候变暖</w:t>
      </w:r>
    </w:p>
    <w:p w14:paraId="5CFFC1B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C．增加全球碳总量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D．提高固碳效率</w:t>
      </w:r>
    </w:p>
    <w:p w14:paraId="5CBA0DD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7</w:t>
      </w:r>
      <w:r>
        <w:rPr>
          <w:rFonts w:hint="eastAsia" w:ascii="宋体" w:hAnsi="宋体" w:eastAsia="宋体" w:cs="宋体"/>
        </w:rPr>
        <w:t>．为了降低活跃火灾的发生频率，可以(　　)</w:t>
      </w:r>
    </w:p>
    <w:p w14:paraId="12B0B56F">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A．加强城市灭火演练</w:t>
      </w:r>
      <w:r>
        <w:rPr>
          <w:rFonts w:hint="eastAsia" w:hAnsi="宋体" w:eastAsia="宋体" w:cs="宋体"/>
          <w:lang w:val="en-US" w:eastAsia="zh-CN"/>
        </w:rPr>
        <w:t xml:space="preserve">               </w:t>
      </w:r>
      <w:r>
        <w:rPr>
          <w:rFonts w:hint="eastAsia" w:ascii="宋体" w:hAnsi="宋体" w:eastAsia="宋体" w:cs="宋体"/>
        </w:rPr>
        <w:t>B．彻底清除林下植被</w:t>
      </w:r>
    </w:p>
    <w:p w14:paraId="0446196A">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C．健全防火预警体系</w:t>
      </w:r>
      <w:r>
        <w:rPr>
          <w:rFonts w:hint="eastAsia" w:hAnsi="宋体" w:eastAsia="宋体" w:cs="宋体"/>
          <w:lang w:val="en-US" w:eastAsia="zh-CN"/>
        </w:rPr>
        <w:t xml:space="preserve">               </w:t>
      </w:r>
      <w:r>
        <w:rPr>
          <w:rFonts w:hint="eastAsia" w:ascii="宋体" w:hAnsi="宋体" w:eastAsia="宋体" w:cs="宋体"/>
        </w:rPr>
        <w:t>D．减少化肥、农药使用</w:t>
      </w:r>
    </w:p>
    <w:p w14:paraId="318BD24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呼伦湖是中国北方数千里之内唯一的大泽，水域宽广，呼伦湖中鱼的种类达到30多种，生长慢。呼伦湖冬捕现在已成为该区域重要的旅游项目。每年的冬捕时间是以冰块厚度决定的，原则上45厘米以上就可以，20世纪七八十年代通常在12月初就可以开始冬捕，近些年的冬捕日期已经推迟到了12月末。下图为“呼伦湖的地理位置图”。</w:t>
      </w:r>
    </w:p>
    <w:p w14:paraId="6839185D">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选择性必修3（新教材）鲁苏云\\WORD\\S119.TIF"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选择性必修3（新教材）鲁苏云\\WORD\\S119.TIF"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选择性必修3（新教材）鲁苏云\\WORD\\S119.TIF"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云\\WORD\\S119.TIF"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268345" cy="1552575"/>
            <wp:effectExtent l="0" t="0" r="8255"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6" r:link="rId27"/>
                    <a:stretch>
                      <a:fillRect/>
                    </a:stretch>
                  </pic:blipFill>
                  <pic:spPr>
                    <a:xfrm>
                      <a:off x="0" y="0"/>
                      <a:ext cx="3268345" cy="155257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14:paraId="2C3FFCE0">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8</w:t>
      </w:r>
      <w:r>
        <w:rPr>
          <w:rFonts w:hint="eastAsia" w:ascii="宋体" w:hAnsi="宋体" w:eastAsia="宋体" w:cs="宋体"/>
        </w:rPr>
        <w:t>．呼伦湖中鱼类生长缓慢的主要原因是(　　)</w:t>
      </w:r>
    </w:p>
    <w:p w14:paraId="3FCD8C38">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A．水温较低  </w:t>
      </w:r>
      <w:r>
        <w:rPr>
          <w:rFonts w:hint="eastAsia" w:hAnsi="宋体" w:eastAsia="宋体" w:cs="宋体"/>
          <w:lang w:val="en-US" w:eastAsia="zh-CN"/>
        </w:rPr>
        <w:t xml:space="preserve">           </w:t>
      </w:r>
      <w:r>
        <w:rPr>
          <w:rFonts w:hint="eastAsia" w:ascii="宋体" w:hAnsi="宋体" w:eastAsia="宋体" w:cs="宋体"/>
        </w:rPr>
        <w:t>B．水质较差</w:t>
      </w:r>
      <w:r>
        <w:rPr>
          <w:rFonts w:hint="eastAsia" w:hAnsi="宋体" w:eastAsia="宋体" w:cs="宋体"/>
          <w:lang w:val="en-US" w:eastAsia="zh-CN"/>
        </w:rPr>
        <w:t xml:space="preserve">         </w:t>
      </w:r>
      <w:r>
        <w:rPr>
          <w:rFonts w:hint="eastAsia" w:ascii="宋体" w:hAnsi="宋体" w:eastAsia="宋体" w:cs="宋体"/>
        </w:rPr>
        <w:t xml:space="preserve">C．活动空间较小 </w:t>
      </w:r>
      <w:r>
        <w:rPr>
          <w:rFonts w:hint="eastAsia" w:hAnsi="宋体" w:eastAsia="宋体" w:cs="宋体"/>
          <w:lang w:val="en-US" w:eastAsia="zh-CN"/>
        </w:rPr>
        <w:t xml:space="preserve">     </w:t>
      </w:r>
      <w:r>
        <w:rPr>
          <w:rFonts w:hint="eastAsia" w:ascii="宋体" w:hAnsi="宋体" w:eastAsia="宋体" w:cs="宋体"/>
        </w:rPr>
        <w:t xml:space="preserve"> D．光照不足</w:t>
      </w:r>
    </w:p>
    <w:p w14:paraId="55BABF67">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9</w:t>
      </w:r>
      <w:r>
        <w:rPr>
          <w:rFonts w:hint="eastAsia" w:ascii="宋体" w:hAnsi="宋体" w:eastAsia="宋体" w:cs="宋体"/>
        </w:rPr>
        <w:t>．近些年呼伦湖冬捕日期由12月初推迟到12月末，是因为(　　)</w:t>
      </w:r>
    </w:p>
    <w:p w14:paraId="6B7F7D4F">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A．人工成本上升</w:t>
      </w:r>
      <w:r>
        <w:rPr>
          <w:rFonts w:hint="eastAsia" w:hAnsi="宋体" w:eastAsia="宋体" w:cs="宋体"/>
          <w:lang w:val="en-US" w:eastAsia="zh-CN"/>
        </w:rPr>
        <w:t xml:space="preserve">                             </w:t>
      </w:r>
      <w:r>
        <w:rPr>
          <w:rFonts w:hint="eastAsia" w:ascii="宋体" w:hAnsi="宋体" w:eastAsia="宋体" w:cs="宋体"/>
        </w:rPr>
        <w:t>B．旅游市场需求的变化</w:t>
      </w:r>
    </w:p>
    <w:p w14:paraId="1B7BA522">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kern w:val="2"/>
          <w:sz w:val="21"/>
          <w:szCs w:val="21"/>
          <w:lang w:val="zh-CN" w:eastAsia="zh-CN" w:bidi="ar-SA"/>
        </w:rPr>
      </w:pPr>
      <w:r>
        <w:rPr>
          <w:rFonts w:hint="eastAsia" w:ascii="宋体" w:hAnsi="宋体" w:eastAsia="宋体" w:cs="宋体"/>
        </w:rPr>
        <w:t>C．全球气候变暖的影响</w:t>
      </w:r>
      <w:r>
        <w:rPr>
          <w:rFonts w:hint="eastAsia" w:hAnsi="宋体" w:eastAsia="宋体" w:cs="宋体"/>
          <w:lang w:val="en-US" w:eastAsia="zh-CN"/>
        </w:rPr>
        <w:t xml:space="preserve">                       </w:t>
      </w:r>
      <w:r>
        <w:rPr>
          <w:rFonts w:hint="eastAsia" w:ascii="宋体" w:hAnsi="宋体" w:eastAsia="宋体" w:cs="宋体"/>
        </w:rPr>
        <w:t>D．保护渔业资源的需要</w:t>
      </w:r>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56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D320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4D320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8CB3">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F6818"/>
    <w:multiLevelType w:val="singleLevel"/>
    <w:tmpl w:val="077F68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963B2"/>
    <w:rsid w:val="08853FFD"/>
    <w:rsid w:val="08932218"/>
    <w:rsid w:val="0C8C0597"/>
    <w:rsid w:val="11BE62CF"/>
    <w:rsid w:val="133C0BDD"/>
    <w:rsid w:val="14F31542"/>
    <w:rsid w:val="1BFC6A44"/>
    <w:rsid w:val="1EC96870"/>
    <w:rsid w:val="1EE70F67"/>
    <w:rsid w:val="202033BF"/>
    <w:rsid w:val="20B174CF"/>
    <w:rsid w:val="20DC5095"/>
    <w:rsid w:val="249470D5"/>
    <w:rsid w:val="32BA1F29"/>
    <w:rsid w:val="32E27A95"/>
    <w:rsid w:val="34C71F92"/>
    <w:rsid w:val="36617D4E"/>
    <w:rsid w:val="38EB0F3E"/>
    <w:rsid w:val="3E635B5F"/>
    <w:rsid w:val="405745EF"/>
    <w:rsid w:val="405E53DC"/>
    <w:rsid w:val="44C26747"/>
    <w:rsid w:val="4C716A38"/>
    <w:rsid w:val="52193EB6"/>
    <w:rsid w:val="52FB3200"/>
    <w:rsid w:val="53E60CF1"/>
    <w:rsid w:val="540137E6"/>
    <w:rsid w:val="57767B14"/>
    <w:rsid w:val="59E6664E"/>
    <w:rsid w:val="60E34E2E"/>
    <w:rsid w:val="62052DB0"/>
    <w:rsid w:val="639210F8"/>
    <w:rsid w:val="67876CB8"/>
    <w:rsid w:val="6E1B2D0B"/>
    <w:rsid w:val="707576E3"/>
    <w:rsid w:val="73016438"/>
    <w:rsid w:val="73A11102"/>
    <w:rsid w:val="78143B0B"/>
    <w:rsid w:val="78FB0DC0"/>
    <w:rsid w:val="791A0265"/>
    <w:rsid w:val="7CC62CA9"/>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2.png"/><Relationship Id="rId7" Type="http://schemas.openxmlformats.org/officeDocument/2006/relationships/image" Target="&#24038;&#25324;.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S119.TIF" TargetMode="External"/><Relationship Id="rId26" Type="http://schemas.openxmlformats.org/officeDocument/2006/relationships/image" Target="media/image11.png"/><Relationship Id="rId25" Type="http://schemas.openxmlformats.org/officeDocument/2006/relationships/image" Target="S118.TIF" TargetMode="External"/><Relationship Id="rId24" Type="http://schemas.openxmlformats.org/officeDocument/2006/relationships/image" Target="media/image10.png"/><Relationship Id="rId23" Type="http://schemas.openxmlformats.org/officeDocument/2006/relationships/image" Target="S117.TIF" TargetMode="External"/><Relationship Id="rId22" Type="http://schemas.openxmlformats.org/officeDocument/2006/relationships/image" Target="media/image9.png"/><Relationship Id="rId21" Type="http://schemas.openxmlformats.org/officeDocument/2006/relationships/image" Target="S116.TIF"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3-174&#38543;.TIF" TargetMode="External"/><Relationship Id="rId18" Type="http://schemas.openxmlformats.org/officeDocument/2006/relationships/image" Target="media/image7.png"/><Relationship Id="rId17" Type="http://schemas.openxmlformats.org/officeDocument/2006/relationships/image" Target="S114.TIF" TargetMode="External"/><Relationship Id="rId16" Type="http://schemas.openxmlformats.org/officeDocument/2006/relationships/image" Target="media/image6.png"/><Relationship Id="rId15" Type="http://schemas.openxmlformats.org/officeDocument/2006/relationships/image" Target="S113.TIF" TargetMode="External"/><Relationship Id="rId14" Type="http://schemas.openxmlformats.org/officeDocument/2006/relationships/image" Target="media/image5.png"/><Relationship Id="rId13" Type="http://schemas.openxmlformats.org/officeDocument/2006/relationships/image" Target="S104.TIF" TargetMode="External"/><Relationship Id="rId12" Type="http://schemas.openxmlformats.org/officeDocument/2006/relationships/image" Target="media/image4.png"/><Relationship Id="rId11" Type="http://schemas.openxmlformats.org/officeDocument/2006/relationships/image" Target="S105.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3498</Words>
  <Characters>3684</Characters>
  <Lines>0</Lines>
  <Paragraphs>0</Paragraphs>
  <TotalTime>5</TotalTime>
  <ScaleCrop>false</ScaleCrop>
  <LinksUpToDate>false</LinksUpToDate>
  <CharactersWithSpaces>4389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童妈咪</cp:lastModifiedBy>
  <dcterms:modified xsi:type="dcterms:W3CDTF">2025-04-10T14:04:18Z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FED50A6072D84148B5561AEA5962AEE2</vt:lpwstr>
  </property>
  <property fmtid="{D5CDD505-2E9C-101B-9397-08002B2CF9AE}" pid="4" name="KSOTemplateDocerSaveRecord">
    <vt:lpwstr>eyJoZGlkIjoiZDZkYWMyNTcxZDk5ZWQ0YzUzYTcyZmI0ZDUxMWIwZGYiLCJ1c2VySWQiOiI3OTM0ODU0MjIifQ==</vt:lpwstr>
  </property>
</Properties>
</file>