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作文</w:t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训练五</w:t>
      </w:r>
    </w:p>
    <w:p>
      <w:pP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作文材料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阅读下面的材料，根据要求写作。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60分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“本手、妙手、俗手”是围棋的三个术语。本手是指合乎棋理的正规下法；妙手是指出人意料的精妙下法；俗手是指貌似合理，而从全局看通常会受损的下法。对于初学者而言，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以上材料对我们颇具启示意义。请结合材料写一篇文章，体现你的感悟与思考。</w:t>
      </w:r>
    </w:p>
    <w:p>
      <w:pP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</w:rPr>
        <w:t>要求：选准角度，确定立意，明确文体，自拟标题；不要套作，不得抄袭；不得泄露个人信息；不少于800字。</w:t>
      </w:r>
    </w:p>
    <w:p>
      <w:pPr>
        <w:bidi w:val="0"/>
      </w:pPr>
      <w:r>
        <w:t>【审题立意】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作文材料共六句话，分为三层意思。第一层引入围棋的三个术语并做内涵阐释；第二层旗帜鲜明地提出要下好本手棋，打好基础，不能好高骛远，渴望捷径妙招；第三层由棋局到人生，揭示喻意“本手是基础，妙手是创造”，引导考生通过理解“本手”与“妙手”（基础与创造）的关系进行辩证思考，并提出下成“俗手”的警示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本次作文，要体现出“本手、妙手、俗手”三者间的思辨关系。</w:t>
      </w:r>
    </w:p>
    <w:p>
      <w:pPr>
        <w:bidi w:val="0"/>
        <w:rPr>
          <w:rFonts w:hint="eastAsia"/>
        </w:rPr>
      </w:pPr>
      <w:r>
        <w:rPr>
          <w:rFonts w:hint="eastAsia"/>
        </w:rPr>
        <w:t>1. 三个关键词是什么关系：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由对题目的分析可以看出，三个关键词之间关系是“本手”是基础，“妙手”是创造，“本手”是达成“妙手”的必要条件，学好“本手”不一定成“妙手”，但没有学好“本手”一定成不了“妙手” 。“妙手”和“俗手”是结果，前者是学好“本手”后可能产生的好的结果，后者是没有学好或没学“本手”而生发的不利结果，“妙手”与“俗手”是互相排斥的。三个关键词都是写作的对象，并且从题目看，命题人态度十分明确，就是主张追求“妙手” ，“妙手”是创造，是更高的层次境界，而要想成为“妙手”，要对“本手”理解深刻，所以应当偏重于“本手”与“妙手”关系的写作，重点写学好“本手”对成为“妙手”的意义，或如何真正学好“本手”，方能成为“妙手”，避免成为“俗手” 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具体来说，本和妙，涉及的是基础知识和创造性运用知识的问题。基础知识很重要，需要磨砺、功夫要扎实，基础要牢固，这是第一层；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基础知识的运用，不是简单机械地照搬，而是要进行创造，这是第二层；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学习知识过程中，要克服急功近利思想，要遵循事物发展规律，不能急功近利，这是第三层。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“本手”强调打牢基础；“妙手”强调创新（造），但不是否定“本手”，因为熟能生巧；“俗手”强调不要急于求成，是进一步证明“本手”之基与“妙手”之变的紧密关系。本手是妙手的基础，妙手是本手的发挥与创造！本手不足而求妙手，必为俗手！基础不牢而求发展，必然后劲不足，欲速则不达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2.三个关键词关系在作文什么部分呈现：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现三者的关系应当贯穿于整个文章的写作，而不应先分别写三个概念，再写三者关系。如阐述“本手”是基础，就必须点明它是“妙手”的基础，不以“妙手”为目的的“本手”，“本手”就没有多大意义，甚至沦为“俗手”。如果你只写“本手”是基础，那就让人不明不白，它是谁的基础，如果没有参照，就如此陈述是不符合逻辑的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可以完成大一轮审题立意图表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审题立意：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45"/>
        <w:gridCol w:w="133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确立内涵</w:t>
            </w: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术语含义</w:t>
            </w:r>
          </w:p>
        </w:tc>
        <w:tc>
          <w:tcPr>
            <w:tcW w:w="2089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引申含义</w:t>
            </w:r>
          </w:p>
        </w:tc>
        <w:tc>
          <w:tcPr>
            <w:tcW w:w="2089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建构关系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回应现实(针对性解决现实问题)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确立观点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tbl>
      <w:tblPr>
        <w:tblStyle w:val="6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45"/>
        <w:gridCol w:w="1330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确立内涵</w:t>
            </w: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术语含义</w:t>
            </w:r>
          </w:p>
        </w:tc>
        <w:tc>
          <w:tcPr>
            <w:tcW w:w="3841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本手是指合乎棋理的正规下法；妙手是指出人意料的精妙下法；俗手是指貌似合理，而从全局看通常会受损的下法。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引申含义</w:t>
            </w:r>
          </w:p>
        </w:tc>
        <w:tc>
          <w:tcPr>
            <w:tcW w:w="3841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本手本是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根本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之义，即材料中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正规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开始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基础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功夫扎实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，就是扎扎实实地打好基础，是前提。材料中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妙手是创造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，实际就是创新，是效果。材料中俗手是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受损的下法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，是狭隘、短视、急功近利。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5171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是棋局中的不同阶段，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则伴随棋局的所有阶段。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建构关系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本手是基础，妙手须以本手为前提，否则为俗手。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坚持本手，发展妙手，如果固守本手，没有创造妙手，则极可能本手变为俗手。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要避免俗手，必须加强本手，创造妙手。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回应现实(针对性解决现实问题)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一些人急于追求出众，却不肯踏实练习基本功，四处寻找捷径，反落得以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收场。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面对日益内卷的社会竞争，很多家长忙于给孩子报各种各样的补习班，忽略孩子正常的学校教育与课堂学习，落得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上课不好学、课外学不好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的境地。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确立观点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人生如棋，练好本手，避开俗手，臻于妙手。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融汇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本妙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，不落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俗套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③“</w:t>
            </w:r>
            <w:r>
              <w:rPr>
                <w:rFonts w:ascii="Times New Roman" w:hAnsi="Times New Roman" w:cs="Times New Roman"/>
              </w:rPr>
              <w:t>三手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围棋，为人之道。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本妙应固本，本固不落俗。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悟本不俗，妙手自来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围棋中“妙手”之妙，在于出人意料，“本手”之妙则在合乎棋理的规范。但若基础不牢又一味求新，难免出俗手，作茧自缚。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由此观之，</w:t>
      </w:r>
      <w:r>
        <w:rPr>
          <w:rFonts w:hint="eastAsia"/>
          <w:b/>
          <w:bCs/>
          <w:lang w:eastAsia="zh-CN"/>
        </w:rPr>
        <w:t>我认为，无论做何事，都应夯实基本功，不落俗套而致精妙。</w:t>
      </w:r>
      <w:r>
        <w:rPr>
          <w:rFonts w:hint="eastAsia"/>
          <w:lang w:eastAsia="zh-CN"/>
        </w:rPr>
        <w:t>反观当下，各种技能的零基础教程充斥着学习平台，营造出没有基础而求速成的不良风气。不可否认，短期学习对身心诚然有益，但此法终免不了难以长久的结局。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俗话说：“基础不牢，地动山摇。”所谓本手，即是基础；看似平常无奇，却是行稳致远的前提。若无少时经年累月的积累沉淀，没有暗处拼命汲取养分的基础，迎客松的种子何以破开坚固岩石，迎来清晨阳光？本手规规矩矩，合理有效，正是将来摩天大楼的地基，夯实是不可或缺的过程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当然，深悟本手的终极目的还在创造妙手，下出新意。“板凳要坐十年冷”，这十年的漫长光阴不是虚度的，而是在为妙手的出现做准备。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且看常沙娜女士设计大会堂吊顶，背后是十几年扎根敦煌反复临摹练就的本手，呈现出的是以敦煌元素为灵感的妙手。有人说灵感是原来记忆的复苏，留给有准备的人。我想，或许就是这样，在一个极偶然的机遇下，我们在本手外看到了妙手的光影，才将其变成了现实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那么，是否下出俗手，水平就真的止步不前了呢？我认为，水平的升降，其实在于我们看待这次俗手的态度。假如在俗手出现后，我们不放过其根源，细细思索，深切感悟，或许，我们也能在俗手中悟得失败经验，总结教训，进而在本手下狠功夫，补足缺陷，也可有所成。所谓“亡羊补牢”，意义或许在俗手后的反思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而当本手理解到了一定程度，我们也不必挑思想重担，一味担心妙手不会出现或自己未能抓住机遇。创造出妙手的机会诚然不多，但杞人忧天只会给自己带来负面影响。我们要接受妙手的难得，同时更要坚定自己的信念，赓续奋斗，继续夯实基本功，在花期到来前尽最大的努力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“低眉信手续续弹”，妙手背后，是多少汗水和艰辛！不如埋下头来，深悟本手，满心期许，终见“苍山负雪，明烛天南”！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这是一篇文风雅正，文脉清晰，文气沛然，思辨有道的上乘之作。文章起首要言不烦，亮出观点。正反对比强化论证之后，以常沙娜的例子详细分析了本手如何才能转化为妙手。意尽言止，随即翻出新层次，分别对本手和妙手展开思辨，清醒地指出反思俗手，以平常心对待妙手，才能埋下头来深悟本手。行文如析薪，破理清且透，止于当止处，行于应行时，分析落实，论理出新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文章起承转合如“风行水上，略无沾滞”，又如深潭浅澜，显隐有致，结尾的两处引用暗寓妙手化境，回味悠长。行文风格亦彰显了“本立而道生，寓巧于拙”的题旨。全文语言凝练晓畅，进退有度，富有张力，可为学文之典范。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bidi w:val="0"/>
        <w:ind w:firstLine="3360" w:firstLineChars="1600"/>
        <w:rPr>
          <w:rFonts w:hint="eastAsia"/>
          <w:lang w:eastAsia="zh-CN"/>
        </w:rPr>
      </w:pPr>
      <w:r>
        <w:rPr>
          <w:rFonts w:hint="eastAsia"/>
          <w:lang w:eastAsia="zh-CN"/>
        </w:rPr>
        <w:t>以“本手”为石，锻“妙手”之剑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方格之内，黑白相争。围棋棋盘上的黑白纵横既闪耀着棋手智慧的光芒，亦拉开了时间的维度，呈现出棋手对基础棋理的理解与运用。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可以说，那些出人意料的妙手均需不尽胜数的“本手”为基石。创造不是凭空捏造，而是基础累积后的质变。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围棋如此，人事亦然。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泰戈尔曾言：“唯有流过血的手指，才能弹出世间的绝唱。”鲁迅也认为，大厦之才，始于一本一石。基础，是我们脚踏实地、行稳致远的基石，一切的仰望星空都应在大地上。试想，若不是一代代航天人筚路蓝缕，确保基础万无一失，怎有入境的“天和”飞天，“北斗”组网，“祝融”探火？若不是跳水小将全红婵日跳三百次水，怎有奥运会上“水花消失术”的视觉盛宴？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但值得注意的是，此我所谓“本手”，绝非简单的重复。创造的本质是对“本手”，也即基础的不同理解。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围棋中的本手，可理解为围棋之“本”，每位棋手都深知围棋规则与常规思路，而对基础的理解程度则决定了棋力的高低。围棋天才柯洁不也正是在时间积淀下，不断叩问内心，才品得围棋之至道吗？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然，一味追求“妙手”反而会被妙手所囿，致使正常的对弈都举步维艰。“妙手”应是“本手”后水到渠成，绝非刻意而求之，失去本手的铺垫，妙手又何谈其妙？反而会弄巧成拙，失了大局，落为“俗手”。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杨振宁寄语：“宁朴勿华”。现代文明快速发展，物质生活的浮华与碎屑将人们包围。当下盛行的浮华与急躁正是源于人们心中的急功近利，耐不住寂寞。互联网时代的媒介传递则更成为引燃人心杂念的导火索，实现社会燃烧。我们更易被短视频中“秒杀”“速杀”的噱头煽动，落入“成功者偏差”的窠臼，忽视了本手，最终只落得洋洋得意、自我欺骗与感动的下场，被“俗手”所误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陶行知认为，欲望有遂达的必要，也有整理的必要。作为当代青年，在此大有可为的时代，只有精心钻研，敢坐“冷板凳”，将基础融会贯通，才有勇攀人生高峰的可能。或许，我们虽不能做到像梭罗那般抛下一切欲望前往瓦尔登湖返璞归真，但我们可筛选信息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洪流，明确方向，将基础不断厚实累积，行稳而致远。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当然，妙手的境界是大道若简，不是所有人都能下出妙手，但我们至少可以以本手下好人生的每一步，该出手时便出手，不惧什么“妙”与“俗”！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以本手为基石后，原本遥望的妙手是否亦可成为本手呢？ “本手”为石，可锻“妙手”之剑！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文持论精准，用例得当。文脉清晰，层层推进，角度多样。由棋说起，指出创造是基础累积后的质变。而后谈人事，引泰戈尔与鲁迅语，举航天人与全红婵例，阐明只有脚踏实地才会出现视觉的盛宴。再回棋艺，正反结合，将道理推进一层，认为创造的本质在于对“本手”的深刻理解，否则会“弄巧成拙”，由此延伸类比人事的“浮华与急躁”，提醒人们不要被“俗手”所误。然后再由反转正，号召当代青年行稳致远。全篇文风端正，言简意丰。</w:t>
      </w:r>
    </w:p>
    <w:p>
      <w:pPr>
        <w:bidi w:val="0"/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落子何处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执子，思忖，落定。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方寸棋盘有如人生之路。我们能走到哪一步，其实在我们决定于何处落子之时，即已明了。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有人选择以本手拈子，落之于平凡之处；有人喜好以妙手拈子，落之于奇险之处。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诚然，在人生的博弈中，或许一出妙手能带来柳暗花明的转机。但我，更愿从本手出发，落子于扎实之处。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本手虽拙，实乃技艺提升之前提。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杨振宁曾经和学生翟荟论及学术研究时，提出了“宁拙勿巧”的观点。在他看来，一切举世瞩目的成就，无不来源于一次次现象的观测，一个个数据的推敲——这些，都是一名科学家的基本素养。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其实，围棋也好，研究也罢，透过它们，一个普适的规律昭然若揭——扎实的积累和足够的经验是成事出活的基础。究其原因，一方面体现了“量变引发质变”的道理，有道是“涓流积至沧溟水，拳石崇成泰华岑”。有了足够的积累，真正应对起来才令人拥有强大的底气与自信力，才有可能得心应手。另一方面，长时间的积累为创新思维的成长提供了生长的沃土，滴水穿石的努力终将迸射出耀眼的火花。“两句三年得，一吟双泪流”，贾岛在无尽的苦吟中创作出不朽的诗篇，不正是“本手”价值的最好证明吗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而妙手之“妙”，恰恰也于此体现。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但值得注意的是，一切“妙手”，都只是发展带来的结果，而不应是我们直接追求的目标。倘若用王国维的“人生三境”类比，这一“妙手”即是栖身于灯火阑珊之处的伊人，而“众里寻他千百度”，才是美之所由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倘若怀着一种急功近利的心态去为人处世，则难免沦为“俗手”。在当今这个纷繁复杂的网络时代，物质的丰盛与竞争压力共同造就了一些人浮躁而功利的心态。从前些年的“成名要趁早”，到如今的“速度情结”“换挡焦虑”，无不反映出追求“妙手”、渴望“速成”背后的一地鸡毛。到头来，唯有坐足冷板凳、攒足基本功，才是立长青之业、达天地之远的不二法门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因此，任它局势万千，我自于本手落子，无悔矣。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该文起句不凡，仅用六字已显大气沉稳之势。接着紧扣“落子何处”之问，在比较中鲜明亮出观点：“我更愿从本手出发，落子于扎实之处。”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杨振宁、贾岛之例，一今一古，选例典型，分别从理论和实践两个维度论证了“宁拙勿巧”，执着“本手”的价值和意义。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更难得的是文章并没有止步于此，而是腾挪而上，进一步指出“妙手不应是我们直接追求的目标，而是发展带来的结果”。并以王国维“人生三境”类比，思想深邃，见解独到。同时，还能针砭时弊，批判了当下“速度情结”“换挡焦虑”等过分追求“妙手”、渴望“速成”的社会现象，入木三分。最后首尾呼应，回扣观点，呈豹尾之势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dfe1c3e5-e960-400d-a40c-86bcc89e5e00"/>
  </w:docVars>
  <w:rsids>
    <w:rsidRoot w:val="50912EE3"/>
    <w:rsid w:val="03FD05D6"/>
    <w:rsid w:val="1269552F"/>
    <w:rsid w:val="4C007D15"/>
    <w:rsid w:val="50912EE3"/>
    <w:rsid w:val="534A6369"/>
    <w:rsid w:val="69F34CF9"/>
    <w:rsid w:val="6AA15962"/>
    <w:rsid w:val="6CA95923"/>
    <w:rsid w:val="7E7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5089</Words>
  <Characters>5094</Characters>
  <Lines>0</Lines>
  <Paragraphs>0</Paragraphs>
  <TotalTime>1</TotalTime>
  <ScaleCrop>false</ScaleCrop>
  <LinksUpToDate>false</LinksUpToDate>
  <CharactersWithSpaces>5100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惠文</dc:creator>
  <cp:lastModifiedBy>麒麟小小</cp:lastModifiedBy>
  <cp:lastPrinted>2025-02-13T06:16:00Z</cp:lastPrinted>
  <dcterms:modified xsi:type="dcterms:W3CDTF">2025-04-25T00:43:16Z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0177E62DC4234580B5FAF8D65BBD3E57</vt:lpwstr>
  </property>
</Properties>
</file>