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" ContentType="image/tif"/>
  <Default Extension="jpg" ContentType="image/jp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7396" w:rsidRPr="00EE65D8" w:rsidRDefault="00EE65D8" w:rsidP="00FB48A8">
      <w:pPr>
        <w:pStyle w:val="2"/>
        <w:tabs>
          <w:tab w:val="left" w:pos="3828"/>
        </w:tabs>
      </w:pPr>
      <w:r>
        <w:t>(</w:t>
      </w:r>
      <w:r w:rsidR="00586CED" w:rsidRPr="00EE65D8">
        <w:t>三</w:t>
      </w:r>
      <w:r>
        <w:t>)</w:t>
      </w:r>
      <w:r w:rsidR="00586CED" w:rsidRPr="00EE65D8">
        <w:t>关注创新材料，倡导</w:t>
      </w:r>
      <w:bookmarkStart w:id="0" w:name="_GoBack"/>
      <w:bookmarkEnd w:id="0"/>
      <w:r w:rsidR="00586CED" w:rsidRPr="00EE65D8">
        <w:t xml:space="preserve">绿色环保　</w:t>
      </w:r>
      <w:r w:rsidR="000C2C99">
        <w:rPr>
          <w:rFonts w:eastAsia="方正楷体_GBK"/>
          <w:szCs w:val="24"/>
        </w:rPr>
        <w:t>[</w:t>
      </w:r>
      <w:r w:rsidR="00586CED" w:rsidRPr="00EE65D8">
        <w:rPr>
          <w:rFonts w:eastAsia="方正楷体_GBK"/>
          <w:szCs w:val="24"/>
        </w:rPr>
        <w:t>分值：</w:t>
      </w:r>
      <w:r w:rsidR="00586CED" w:rsidRPr="00EE65D8">
        <w:rPr>
          <w:szCs w:val="24"/>
        </w:rPr>
        <w:t>50</w:t>
      </w:r>
      <w:r w:rsidR="00586CED" w:rsidRPr="00EE65D8">
        <w:rPr>
          <w:rFonts w:eastAsia="方正楷体_GBK"/>
          <w:szCs w:val="24"/>
        </w:rPr>
        <w:t>分</w:t>
      </w:r>
      <w:r w:rsidR="000C2C99">
        <w:rPr>
          <w:rFonts w:eastAsia="方正书宋_GBK"/>
          <w:szCs w:val="22"/>
        </w:rPr>
        <w:t>]</w:t>
      </w:r>
    </w:p>
    <w:p w:rsidR="006C7396" w:rsidRPr="00EE65D8" w:rsidRDefault="00EE65D8" w:rsidP="00FB48A8">
      <w:pPr>
        <w:tabs>
          <w:tab w:val="left" w:pos="3828"/>
        </w:tabs>
        <w:spacing w:line="360" w:lineRule="auto"/>
        <w:rPr>
          <w:rFonts w:ascii="Times New Roman"/>
        </w:rPr>
      </w:pPr>
      <w:r>
        <w:rPr>
          <w:rFonts w:ascii="Times New Roman" w:eastAsia="方正楷体_GBK"/>
        </w:rPr>
        <w:t>(</w:t>
      </w:r>
      <w:r w:rsidR="00586CED" w:rsidRPr="00EE65D8">
        <w:rPr>
          <w:rFonts w:ascii="Times New Roman" w:eastAsia="方正楷体_GBK"/>
        </w:rPr>
        <w:t>选择题</w:t>
      </w:r>
      <w:r w:rsidR="00586CED" w:rsidRPr="00EE65D8">
        <w:rPr>
          <w:rFonts w:ascii="Times New Roman"/>
        </w:rPr>
        <w:t>1~4</w:t>
      </w:r>
      <w:r w:rsidR="00586CED" w:rsidRPr="00EE65D8">
        <w:rPr>
          <w:rFonts w:ascii="Times New Roman" w:eastAsia="方正楷体_GBK"/>
        </w:rPr>
        <w:t>题，每小题</w:t>
      </w:r>
      <w:r w:rsidR="00586CED" w:rsidRPr="00EE65D8">
        <w:rPr>
          <w:rFonts w:ascii="Times New Roman"/>
        </w:rPr>
        <w:t>4</w:t>
      </w:r>
      <w:r w:rsidR="00586CED" w:rsidRPr="00EE65D8">
        <w:rPr>
          <w:rFonts w:ascii="Times New Roman" w:eastAsia="方正楷体_GBK"/>
        </w:rPr>
        <w:t>分，共</w:t>
      </w:r>
      <w:r w:rsidR="00586CED" w:rsidRPr="00EE65D8">
        <w:rPr>
          <w:rFonts w:ascii="Times New Roman"/>
        </w:rPr>
        <w:t>16</w:t>
      </w:r>
      <w:r w:rsidR="00586CED" w:rsidRPr="00EE65D8">
        <w:rPr>
          <w:rFonts w:ascii="Times New Roman" w:eastAsia="方正楷体_GBK"/>
        </w:rPr>
        <w:t>分</w:t>
      </w:r>
      <w:r>
        <w:rPr>
          <w:rFonts w:ascii="Times New Roman" w:eastAsia="方正楷体_GBK"/>
        </w:rPr>
        <w:t>)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1.2024</w:t>
      </w:r>
      <w:r w:rsidRPr="00EE65D8">
        <w:rPr>
          <w:rFonts w:ascii="Times New Roman"/>
        </w:rPr>
        <w:t>年</w:t>
      </w:r>
      <w:r w:rsidRPr="00EE65D8">
        <w:rPr>
          <w:rFonts w:ascii="Times New Roman"/>
        </w:rPr>
        <w:t>3</w:t>
      </w:r>
      <w:r w:rsidRPr="00EE65D8">
        <w:rPr>
          <w:rFonts w:ascii="Times New Roman"/>
        </w:rPr>
        <w:t>月初，中国新一代载人登月飞船命名为</w:t>
      </w:r>
      <w:r w:rsidRPr="00EE65D8">
        <w:rPr>
          <w:rFonts w:ascii="宋体" w:eastAsia="宋体" w:hAnsi="宋体"/>
        </w:rPr>
        <w:t>“</w:t>
      </w:r>
      <w:r w:rsidRPr="00EE65D8">
        <w:rPr>
          <w:rFonts w:ascii="Times New Roman"/>
        </w:rPr>
        <w:t>梦舟</w:t>
      </w:r>
      <w:r w:rsidRPr="00EE65D8">
        <w:rPr>
          <w:rFonts w:ascii="宋体" w:eastAsia="宋体" w:hAnsi="宋体"/>
        </w:rPr>
        <w:t>”</w:t>
      </w:r>
      <w:r w:rsidRPr="00EE65D8">
        <w:rPr>
          <w:rFonts w:ascii="Times New Roman"/>
        </w:rPr>
        <w:t>，月面着陆器命名为</w:t>
      </w:r>
      <w:r w:rsidRPr="00EE65D8">
        <w:rPr>
          <w:rFonts w:ascii="宋体" w:eastAsia="宋体" w:hAnsi="宋体"/>
        </w:rPr>
        <w:t>“</w:t>
      </w:r>
      <w:r w:rsidRPr="00EE65D8">
        <w:rPr>
          <w:rFonts w:ascii="Times New Roman"/>
        </w:rPr>
        <w:t>揽月</w:t>
      </w:r>
      <w:r w:rsidRPr="00EE65D8">
        <w:rPr>
          <w:rFonts w:ascii="宋体" w:eastAsia="宋体" w:hAnsi="宋体"/>
        </w:rPr>
        <w:t>”</w:t>
      </w:r>
      <w:r w:rsidRPr="00EE65D8">
        <w:rPr>
          <w:rFonts w:ascii="Times New Roman"/>
        </w:rPr>
        <w:t>，下列有关说法正确的是</w:t>
      </w:r>
      <w:r w:rsidR="00EE65D8">
        <w:rPr>
          <w:rFonts w:ascii="Times New Roman"/>
        </w:rPr>
        <w:t>(</w:t>
      </w:r>
      <w:r w:rsidRPr="00EE65D8">
        <w:rPr>
          <w:rFonts w:ascii="Times New Roman"/>
        </w:rPr>
        <w:t xml:space="preserve">　　</w:t>
      </w:r>
      <w:r w:rsidR="00EE65D8">
        <w:rPr>
          <w:rFonts w:ascii="Times New Roman"/>
        </w:rPr>
        <w:t>)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A.</w:t>
      </w:r>
      <w:r w:rsidRPr="00EE65D8">
        <w:rPr>
          <w:rFonts w:ascii="Times New Roman"/>
        </w:rPr>
        <w:t>发射</w:t>
      </w:r>
      <w:r w:rsidRPr="00EE65D8">
        <w:rPr>
          <w:rFonts w:ascii="宋体" w:eastAsia="宋体" w:hAnsi="宋体"/>
        </w:rPr>
        <w:t>“</w:t>
      </w:r>
      <w:r w:rsidRPr="00EE65D8">
        <w:rPr>
          <w:rFonts w:ascii="Times New Roman"/>
        </w:rPr>
        <w:t>梦舟</w:t>
      </w:r>
      <w:r w:rsidRPr="00EE65D8">
        <w:rPr>
          <w:rFonts w:ascii="宋体" w:eastAsia="宋体" w:hAnsi="宋体"/>
        </w:rPr>
        <w:t>”</w:t>
      </w:r>
      <w:r w:rsidRPr="00EE65D8">
        <w:rPr>
          <w:rFonts w:ascii="Times New Roman"/>
        </w:rPr>
        <w:t>航天飞船的火箭发动机喷管套筒使用的</w:t>
      </w:r>
      <w:r w:rsidRPr="00EE65D8">
        <w:rPr>
          <w:rFonts w:ascii="Times New Roman"/>
        </w:rPr>
        <w:t>T800</w:t>
      </w:r>
      <w:r w:rsidRPr="00EE65D8">
        <w:rPr>
          <w:rFonts w:ascii="Times New Roman"/>
        </w:rPr>
        <w:t>碳纤维属于有机高分子材料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B.</w:t>
      </w:r>
      <w:r w:rsidRPr="00EE65D8">
        <w:rPr>
          <w:rFonts w:ascii="宋体" w:eastAsia="宋体" w:hAnsi="宋体"/>
        </w:rPr>
        <w:t>“</w:t>
      </w:r>
      <w:r w:rsidRPr="00EE65D8">
        <w:rPr>
          <w:rFonts w:ascii="Times New Roman"/>
        </w:rPr>
        <w:t>揽月</w:t>
      </w:r>
      <w:r w:rsidRPr="00EE65D8">
        <w:rPr>
          <w:rFonts w:ascii="宋体" w:eastAsia="宋体" w:hAnsi="宋体"/>
        </w:rPr>
        <w:t>”</w:t>
      </w:r>
      <w:r w:rsidRPr="00EE65D8">
        <w:rPr>
          <w:rFonts w:ascii="Times New Roman"/>
        </w:rPr>
        <w:t>柔性太阳能板使用了国产新型高纯度二氧化硅，其性质稳定，是优良的光电材料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C.</w:t>
      </w:r>
      <w:r w:rsidRPr="00EE65D8">
        <w:rPr>
          <w:rFonts w:ascii="Times New Roman"/>
        </w:rPr>
        <w:t>新一代载人登月火箭应用液氧煤油发动机，煤油是烃及其含氧衍生物的混合物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D.</w:t>
      </w:r>
      <w:r w:rsidRPr="00EE65D8">
        <w:rPr>
          <w:rFonts w:ascii="宋体" w:eastAsia="宋体" w:hAnsi="宋体"/>
        </w:rPr>
        <w:t>“</w:t>
      </w:r>
      <w:r w:rsidRPr="00EE65D8">
        <w:rPr>
          <w:rFonts w:ascii="Times New Roman"/>
        </w:rPr>
        <w:t>梦舟</w:t>
      </w:r>
      <w:r w:rsidRPr="00EE65D8">
        <w:rPr>
          <w:rFonts w:ascii="宋体" w:eastAsia="宋体" w:hAnsi="宋体"/>
        </w:rPr>
        <w:t>”</w:t>
      </w:r>
      <w:r w:rsidRPr="00EE65D8">
        <w:rPr>
          <w:rFonts w:ascii="Times New Roman"/>
        </w:rPr>
        <w:t>上用于电气管路隔热层的纳米二氧化硅不是胶体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 w:eastAsia="方正黑体_GBK"/>
        </w:rPr>
        <w:t>答案</w:t>
      </w:r>
      <w:r w:rsidRPr="00EE65D8">
        <w:rPr>
          <w:rFonts w:ascii="Times New Roman"/>
        </w:rPr>
        <w:t xml:space="preserve">　</w:t>
      </w:r>
      <w:r w:rsidRPr="00EE65D8">
        <w:rPr>
          <w:rFonts w:ascii="Times New Roman"/>
        </w:rPr>
        <w:t>D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 w:eastAsia="方正黑体_GBK"/>
        </w:rPr>
        <w:t>解析</w:t>
      </w:r>
      <w:r w:rsidRPr="00EE65D8">
        <w:rPr>
          <w:rFonts w:ascii="Times New Roman"/>
        </w:rPr>
        <w:t xml:space="preserve">　</w:t>
      </w:r>
      <w:r w:rsidRPr="00EE65D8">
        <w:rPr>
          <w:rFonts w:ascii="Times New Roman" w:eastAsia="方正楷体_GBK"/>
        </w:rPr>
        <w:t>碳纤维属于新型无机非金属材料，不属于有机高分子材料，</w:t>
      </w:r>
      <w:r w:rsidRPr="00EE65D8">
        <w:rPr>
          <w:rFonts w:ascii="Times New Roman"/>
        </w:rPr>
        <w:t>A</w:t>
      </w:r>
      <w:r w:rsidRPr="00EE65D8">
        <w:rPr>
          <w:rFonts w:ascii="Times New Roman" w:eastAsia="方正楷体_GBK"/>
        </w:rPr>
        <w:t>错误；太阳能板使用的是晶体硅，</w:t>
      </w:r>
      <w:r w:rsidRPr="00EE65D8">
        <w:rPr>
          <w:rFonts w:ascii="Times New Roman"/>
        </w:rPr>
        <w:t>B</w:t>
      </w:r>
      <w:r w:rsidRPr="00EE65D8">
        <w:rPr>
          <w:rFonts w:ascii="Times New Roman" w:eastAsia="方正楷体_GBK"/>
        </w:rPr>
        <w:t>错误；煤油是烃类混合物，不包括含氧衍生物，</w:t>
      </w:r>
      <w:r w:rsidRPr="00EE65D8">
        <w:rPr>
          <w:rFonts w:ascii="Times New Roman"/>
        </w:rPr>
        <w:t>C</w:t>
      </w:r>
      <w:r w:rsidRPr="00EE65D8">
        <w:rPr>
          <w:rFonts w:ascii="Times New Roman" w:eastAsia="方正楷体_GBK"/>
        </w:rPr>
        <w:t>错误；胶体是分散质粒子直径在</w:t>
      </w:r>
      <w:r w:rsidRPr="00EE65D8">
        <w:rPr>
          <w:rFonts w:ascii="Times New Roman"/>
        </w:rPr>
        <w:t>1~100</w:t>
      </w:r>
      <w:r w:rsidRPr="00EE65D8">
        <w:rPr>
          <w:rFonts w:ascii="Times New Roman" w:eastAsia="方正楷体_GBK"/>
        </w:rPr>
        <w:t xml:space="preserve"> </w:t>
      </w:r>
      <w:r w:rsidRPr="00EE65D8">
        <w:rPr>
          <w:rFonts w:ascii="Times New Roman"/>
        </w:rPr>
        <w:t>nm</w:t>
      </w:r>
      <w:r w:rsidRPr="00EE65D8">
        <w:rPr>
          <w:rFonts w:ascii="Times New Roman" w:eastAsia="方正楷体_GBK"/>
        </w:rPr>
        <w:t>之间的分散系，纳米二氧化硅是纯净物，不是分散系，因此纳米二氧化硅不属于胶体，</w:t>
      </w:r>
      <w:r w:rsidRPr="00EE65D8">
        <w:rPr>
          <w:rFonts w:ascii="Times New Roman"/>
        </w:rPr>
        <w:t>D</w:t>
      </w:r>
      <w:r w:rsidRPr="00EE65D8">
        <w:rPr>
          <w:rFonts w:ascii="Times New Roman" w:eastAsia="方正楷体_GBK"/>
        </w:rPr>
        <w:t>正确。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2.</w:t>
      </w:r>
      <w:r w:rsidRPr="00EE65D8">
        <w:rPr>
          <w:rFonts w:ascii="Times New Roman"/>
        </w:rPr>
        <w:t>奋进中的中国取得了举世瞩目的成就，对下列成就所涉及的化学知识的说法错误的是</w:t>
      </w:r>
      <w:r w:rsidR="00EE65D8">
        <w:rPr>
          <w:rFonts w:ascii="Times New Roman"/>
        </w:rPr>
        <w:t>(</w:t>
      </w:r>
      <w:r w:rsidRPr="00EE65D8">
        <w:rPr>
          <w:rFonts w:ascii="Times New Roman"/>
        </w:rPr>
        <w:t xml:space="preserve">　　</w:t>
      </w:r>
      <w:r w:rsidR="00EE65D8">
        <w:rPr>
          <w:rFonts w:ascii="Times New Roman"/>
        </w:rPr>
        <w:t>)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A.</w:t>
      </w:r>
      <w:r w:rsidRPr="00EE65D8">
        <w:rPr>
          <w:rFonts w:ascii="宋体" w:eastAsia="宋体" w:hAnsi="宋体"/>
        </w:rPr>
        <w:t>“</w:t>
      </w:r>
      <w:r w:rsidRPr="00EE65D8">
        <w:rPr>
          <w:rFonts w:ascii="Times New Roman"/>
        </w:rPr>
        <w:t>宏海号</w:t>
      </w:r>
      <w:r w:rsidRPr="00EE65D8">
        <w:rPr>
          <w:rFonts w:ascii="宋体" w:eastAsia="宋体" w:hAnsi="宋体"/>
        </w:rPr>
        <w:t>”</w:t>
      </w:r>
      <w:r w:rsidRPr="00EE65D8">
        <w:rPr>
          <w:rFonts w:ascii="Times New Roman"/>
        </w:rPr>
        <w:t>龙门吊钢丝绳含有天然纤维芯，天然纤维中不可能含有蛋白质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B.</w:t>
      </w:r>
      <w:r w:rsidRPr="00EE65D8">
        <w:rPr>
          <w:rFonts w:ascii="宋体" w:eastAsia="宋体" w:hAnsi="宋体"/>
        </w:rPr>
        <w:t>“</w:t>
      </w:r>
      <w:r w:rsidRPr="00EE65D8">
        <w:rPr>
          <w:rFonts w:ascii="Times New Roman"/>
        </w:rPr>
        <w:t>天舟七号</w:t>
      </w:r>
      <w:r w:rsidRPr="00EE65D8">
        <w:rPr>
          <w:rFonts w:ascii="宋体" w:eastAsia="宋体" w:hAnsi="宋体"/>
        </w:rPr>
        <w:t>”</w:t>
      </w:r>
      <w:r w:rsidRPr="00EE65D8">
        <w:rPr>
          <w:rFonts w:ascii="Times New Roman"/>
        </w:rPr>
        <w:t>货运飞船的电子设备芯片使用的材料是硅，硅属于半导体材料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C.</w:t>
      </w:r>
      <w:r w:rsidRPr="00EE65D8">
        <w:rPr>
          <w:rFonts w:ascii="宋体" w:eastAsia="宋体" w:hAnsi="宋体"/>
        </w:rPr>
        <w:t>“</w:t>
      </w:r>
      <w:r w:rsidRPr="00EE65D8">
        <w:rPr>
          <w:rFonts w:ascii="Times New Roman"/>
        </w:rPr>
        <w:t>天问一号</w:t>
      </w:r>
      <w:r w:rsidRPr="00EE65D8">
        <w:rPr>
          <w:rFonts w:ascii="宋体" w:eastAsia="宋体" w:hAnsi="宋体"/>
        </w:rPr>
        <w:t>”</w:t>
      </w:r>
      <w:r w:rsidRPr="00EE65D8">
        <w:rPr>
          <w:rFonts w:ascii="Times New Roman"/>
        </w:rPr>
        <w:t>探测器着陆火星过程中使用了芳纶制作的降落伞，芳纶是高分子材料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D.</w:t>
      </w:r>
      <w:r w:rsidRPr="00EE65D8">
        <w:rPr>
          <w:rFonts w:ascii="宋体" w:eastAsia="宋体" w:hAnsi="宋体"/>
        </w:rPr>
        <w:t>“</w:t>
      </w:r>
      <w:r w:rsidRPr="00EE65D8">
        <w:rPr>
          <w:rFonts w:ascii="Times New Roman"/>
        </w:rPr>
        <w:t>中国天眼</w:t>
      </w:r>
      <w:r w:rsidRPr="00EE65D8">
        <w:rPr>
          <w:rFonts w:ascii="宋体" w:eastAsia="宋体" w:hAnsi="宋体"/>
        </w:rPr>
        <w:t>”</w:t>
      </w:r>
      <w:r w:rsidRPr="00EE65D8">
        <w:rPr>
          <w:rFonts w:ascii="Times New Roman"/>
        </w:rPr>
        <w:t>的球面射电板上使用的材料是铝合金，铝合金属于金属材料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 w:eastAsia="方正黑体_GBK"/>
        </w:rPr>
        <w:t>答案</w:t>
      </w:r>
      <w:r w:rsidRPr="00EE65D8">
        <w:rPr>
          <w:rFonts w:ascii="Times New Roman"/>
        </w:rPr>
        <w:t xml:space="preserve">　</w:t>
      </w:r>
      <w:r w:rsidRPr="00EE65D8">
        <w:rPr>
          <w:rFonts w:ascii="Times New Roman"/>
        </w:rPr>
        <w:t>A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 w:eastAsia="方正黑体_GBK"/>
        </w:rPr>
        <w:t>解析</w:t>
      </w:r>
      <w:r w:rsidRPr="00EE65D8">
        <w:rPr>
          <w:rFonts w:ascii="Times New Roman"/>
        </w:rPr>
        <w:t xml:space="preserve">　</w:t>
      </w:r>
      <w:r w:rsidRPr="00EE65D8">
        <w:rPr>
          <w:rFonts w:ascii="Times New Roman" w:eastAsia="方正楷体_GBK"/>
        </w:rPr>
        <w:t>天然纤维中可能含有蛋白质，如蚕丝是天然纤维，主要成分是蛋白质，</w:t>
      </w:r>
      <w:r w:rsidRPr="00EE65D8">
        <w:rPr>
          <w:rFonts w:ascii="Times New Roman"/>
        </w:rPr>
        <w:t>A</w:t>
      </w:r>
      <w:r w:rsidRPr="00EE65D8">
        <w:rPr>
          <w:rFonts w:ascii="Times New Roman" w:eastAsia="方正楷体_GBK"/>
        </w:rPr>
        <w:t>错误。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3.</w:t>
      </w:r>
      <w:r w:rsidRPr="00EE65D8">
        <w:rPr>
          <w:rFonts w:ascii="宋体" w:eastAsia="宋体" w:hAnsi="宋体"/>
        </w:rPr>
        <w:t>“</w:t>
      </w:r>
      <w:r w:rsidRPr="00EE65D8">
        <w:rPr>
          <w:rFonts w:ascii="Times New Roman"/>
        </w:rPr>
        <w:t>绿色化学</w:t>
      </w:r>
      <w:r w:rsidRPr="00EE65D8">
        <w:rPr>
          <w:rFonts w:ascii="宋体" w:eastAsia="宋体" w:hAnsi="宋体"/>
        </w:rPr>
        <w:t>”</w:t>
      </w:r>
      <w:r w:rsidRPr="00EE65D8">
        <w:rPr>
          <w:rFonts w:ascii="Times New Roman"/>
        </w:rPr>
        <w:t>主要内容之一是指从技术、经济上设计可行的化学反应，尽可能减少对环境的负作用。下列化学反应符合绿色化学概念的是</w:t>
      </w:r>
      <w:r w:rsidR="00EE65D8">
        <w:rPr>
          <w:rFonts w:ascii="Times New Roman"/>
        </w:rPr>
        <w:t>(</w:t>
      </w:r>
      <w:r w:rsidRPr="00EE65D8">
        <w:rPr>
          <w:rFonts w:ascii="Times New Roman"/>
        </w:rPr>
        <w:t xml:space="preserve">　　</w:t>
      </w:r>
      <w:r w:rsidR="00EE65D8">
        <w:rPr>
          <w:rFonts w:ascii="Times New Roman"/>
        </w:rPr>
        <w:t>)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A.</w:t>
      </w:r>
      <w:r w:rsidRPr="00EE65D8">
        <w:rPr>
          <w:rFonts w:ascii="Times New Roman"/>
        </w:rPr>
        <w:t>制</w:t>
      </w:r>
      <w:r w:rsidRPr="00EE65D8">
        <w:rPr>
          <w:rFonts w:ascii="Times New Roman"/>
        </w:rPr>
        <w:t>CuSO</w:t>
      </w:r>
      <w:r w:rsidRPr="00EE65D8">
        <w:rPr>
          <w:rFonts w:ascii="Times New Roman"/>
          <w:vertAlign w:val="subscript"/>
        </w:rPr>
        <w:t>4</w:t>
      </w:r>
      <w:r w:rsidRPr="00EE65D8">
        <w:rPr>
          <w:rFonts w:ascii="Times New Roman"/>
        </w:rPr>
        <w:t>：</w:t>
      </w:r>
      <w:r w:rsidRPr="00EE65D8">
        <w:rPr>
          <w:rFonts w:ascii="Times New Roman"/>
        </w:rPr>
        <w:t>Cu+2H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SO</w:t>
      </w:r>
      <w:r w:rsidRPr="00EE65D8">
        <w:rPr>
          <w:rFonts w:ascii="Times New Roman"/>
          <w:vertAlign w:val="subscript"/>
        </w:rPr>
        <w:t>4</w:t>
      </w:r>
      <w:r w:rsidR="00EE65D8">
        <w:rPr>
          <w:rFonts w:ascii="Times New Roman"/>
        </w:rPr>
        <w:t>(</w:t>
      </w:r>
      <w:r w:rsidRPr="00EE65D8">
        <w:rPr>
          <w:rFonts w:ascii="Times New Roman"/>
        </w:rPr>
        <w:t>浓</w:t>
      </w:r>
      <w:r w:rsidR="00EE65D8">
        <w:rPr>
          <w:rFonts w:ascii="Times New Roman"/>
        </w:rPr>
        <w:t>)</w:t>
      </w:r>
      <w:r w:rsidRPr="00EE65D8">
        <w:rPr>
          <w:rFonts w:ascii="Times New Roman"/>
          <w:noProof/>
        </w:rPr>
        <w:drawing>
          <wp:inline distT="0" distB="0" distL="0" distR="0">
            <wp:extent cx="288000" cy="252000"/>
            <wp:effectExtent l="0" t="0" r="0" b="0"/>
            <wp:docPr id="163" name="image151.jpeg" descr="source:si_idm1294515000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1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65D8">
        <w:rPr>
          <w:rFonts w:ascii="Times New Roman"/>
        </w:rPr>
        <w:t>CuSO</w:t>
      </w:r>
      <w:r w:rsidRPr="00EE65D8">
        <w:rPr>
          <w:rFonts w:ascii="Times New Roman"/>
          <w:vertAlign w:val="subscript"/>
        </w:rPr>
        <w:t>4</w:t>
      </w:r>
      <w:r w:rsidRPr="00EE65D8">
        <w:rPr>
          <w:rFonts w:ascii="Times New Roman"/>
        </w:rPr>
        <w:t>+SO</w:t>
      </w:r>
      <w:r w:rsidRPr="00EE65D8">
        <w:rPr>
          <w:rFonts w:ascii="Times New Roman"/>
          <w:vertAlign w:val="subscript"/>
        </w:rPr>
        <w:t>2</w:t>
      </w:r>
      <w:r w:rsidRPr="0086774A">
        <w:rPr>
          <w:rFonts w:ascii="宋体" w:eastAsia="宋体" w:hAnsi="宋体"/>
        </w:rPr>
        <w:t>↑</w:t>
      </w:r>
      <w:r w:rsidRPr="00EE65D8">
        <w:rPr>
          <w:rFonts w:ascii="Times New Roman"/>
        </w:rPr>
        <w:t>+2H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O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B.</w:t>
      </w:r>
      <w:r w:rsidRPr="00EE65D8">
        <w:rPr>
          <w:rFonts w:ascii="Times New Roman"/>
        </w:rPr>
        <w:t>制</w:t>
      </w:r>
      <w:r w:rsidRPr="00EE65D8">
        <w:rPr>
          <w:rFonts w:ascii="Times New Roman"/>
        </w:rPr>
        <w:t>CuSO</w:t>
      </w:r>
      <w:r w:rsidRPr="00EE65D8">
        <w:rPr>
          <w:rFonts w:ascii="Times New Roman"/>
          <w:vertAlign w:val="subscript"/>
        </w:rPr>
        <w:t>4</w:t>
      </w:r>
      <w:r w:rsidRPr="00EE65D8">
        <w:rPr>
          <w:rFonts w:ascii="Times New Roman"/>
        </w:rPr>
        <w:t>：</w:t>
      </w:r>
      <w:r w:rsidRPr="00EE65D8">
        <w:rPr>
          <w:rFonts w:ascii="Times New Roman"/>
        </w:rPr>
        <w:t>2Cu+O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  <w:noProof/>
        </w:rPr>
        <w:drawing>
          <wp:inline distT="0" distB="0" distL="0" distR="0">
            <wp:extent cx="288000" cy="252000"/>
            <wp:effectExtent l="0" t="0" r="0" b="0"/>
            <wp:docPr id="164" name="image152.jpeg" descr="source:si_idm1294491312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2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65D8">
        <w:rPr>
          <w:rFonts w:ascii="Times New Roman"/>
        </w:rPr>
        <w:t>2CuO</w:t>
      </w:r>
      <w:r w:rsidRPr="00EE65D8">
        <w:rPr>
          <w:rFonts w:ascii="Times New Roman"/>
        </w:rPr>
        <w:t xml:space="preserve">　</w:t>
      </w:r>
      <w:r w:rsidRPr="00EE65D8">
        <w:rPr>
          <w:rFonts w:ascii="Times New Roman"/>
        </w:rPr>
        <w:t>CuO+H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SO</w:t>
      </w:r>
      <w:r w:rsidRPr="00EE65D8">
        <w:rPr>
          <w:rFonts w:ascii="Times New Roman"/>
          <w:vertAlign w:val="subscript"/>
        </w:rPr>
        <w:t>4</w:t>
      </w:r>
      <w:r w:rsidR="00EE65D8">
        <w:rPr>
          <w:rFonts w:ascii="Times New Roman"/>
        </w:rPr>
        <w:t>(</w:t>
      </w:r>
      <w:r w:rsidRPr="00EE65D8">
        <w:rPr>
          <w:rFonts w:ascii="Times New Roman"/>
        </w:rPr>
        <w:t>稀</w:t>
      </w:r>
      <w:r w:rsidR="00EE65D8">
        <w:rPr>
          <w:rFonts w:ascii="Times New Roman"/>
        </w:rPr>
        <w:t>)</w:t>
      </w:r>
      <w:r w:rsidRPr="00C51854">
        <w:rPr>
          <w:rFonts w:ascii="Times New Roman"/>
          <w:spacing w:val="-20"/>
        </w:rPr>
        <w:t>===</w:t>
      </w:r>
      <w:r w:rsidRPr="00EE65D8">
        <w:rPr>
          <w:rFonts w:ascii="Times New Roman"/>
        </w:rPr>
        <w:t>CuSO</w:t>
      </w:r>
      <w:r w:rsidRPr="00EE65D8">
        <w:rPr>
          <w:rFonts w:ascii="Times New Roman"/>
          <w:vertAlign w:val="subscript"/>
        </w:rPr>
        <w:t>4</w:t>
      </w:r>
      <w:r w:rsidRPr="00EE65D8">
        <w:rPr>
          <w:rFonts w:ascii="Times New Roman"/>
        </w:rPr>
        <w:t>+H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O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C.</w:t>
      </w:r>
      <w:r w:rsidRPr="00EE65D8">
        <w:rPr>
          <w:rFonts w:ascii="Times New Roman"/>
        </w:rPr>
        <w:t>制</w:t>
      </w:r>
      <w:r w:rsidRPr="00EE65D8">
        <w:rPr>
          <w:rFonts w:ascii="Times New Roman"/>
        </w:rPr>
        <w:t>Cu</w:t>
      </w:r>
      <w:r w:rsidR="00EE65D8">
        <w:rPr>
          <w:rFonts w:ascii="Times New Roman"/>
        </w:rPr>
        <w:t>(</w:t>
      </w:r>
      <w:r w:rsidRPr="00EE65D8">
        <w:rPr>
          <w:rFonts w:ascii="Times New Roman"/>
        </w:rPr>
        <w:t>NO</w:t>
      </w:r>
      <w:r w:rsidRPr="00EE65D8">
        <w:rPr>
          <w:rFonts w:ascii="Times New Roman"/>
          <w:vertAlign w:val="subscript"/>
        </w:rPr>
        <w:t>3</w:t>
      </w:r>
      <w:r w:rsidR="00EE65D8">
        <w:rPr>
          <w:rFonts w:ascii="Times New Roman"/>
        </w:rPr>
        <w:t>)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：</w:t>
      </w:r>
      <w:r w:rsidRPr="00EE65D8">
        <w:rPr>
          <w:rFonts w:ascii="Times New Roman"/>
        </w:rPr>
        <w:t>3Cu+8HNO</w:t>
      </w:r>
      <w:r w:rsidRPr="00EE65D8">
        <w:rPr>
          <w:rFonts w:ascii="Times New Roman"/>
          <w:vertAlign w:val="subscript"/>
        </w:rPr>
        <w:t>3</w:t>
      </w:r>
      <w:r w:rsidR="00EE65D8">
        <w:rPr>
          <w:rFonts w:ascii="Times New Roman"/>
        </w:rPr>
        <w:t>(</w:t>
      </w:r>
      <w:r w:rsidRPr="00EE65D8">
        <w:rPr>
          <w:rFonts w:ascii="Times New Roman"/>
        </w:rPr>
        <w:t>稀</w:t>
      </w:r>
      <w:r w:rsidR="00EE65D8">
        <w:rPr>
          <w:rFonts w:ascii="Times New Roman"/>
        </w:rPr>
        <w:t>)</w:t>
      </w:r>
      <w:r w:rsidRPr="00C51854">
        <w:rPr>
          <w:rFonts w:ascii="Times New Roman"/>
          <w:spacing w:val="-20"/>
        </w:rPr>
        <w:t>===</w:t>
      </w:r>
      <w:r w:rsidRPr="00EE65D8">
        <w:rPr>
          <w:rFonts w:ascii="Times New Roman"/>
        </w:rPr>
        <w:t>3Cu</w:t>
      </w:r>
      <w:r w:rsidR="00EE65D8">
        <w:rPr>
          <w:rFonts w:ascii="Times New Roman"/>
        </w:rPr>
        <w:t>(</w:t>
      </w:r>
      <w:r w:rsidRPr="00EE65D8">
        <w:rPr>
          <w:rFonts w:ascii="Times New Roman"/>
        </w:rPr>
        <w:t>NO</w:t>
      </w:r>
      <w:r w:rsidRPr="00EE65D8">
        <w:rPr>
          <w:rFonts w:ascii="Times New Roman"/>
          <w:vertAlign w:val="subscript"/>
        </w:rPr>
        <w:t>3</w:t>
      </w:r>
      <w:r w:rsidR="00EE65D8">
        <w:rPr>
          <w:rFonts w:ascii="Times New Roman"/>
        </w:rPr>
        <w:t>)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+2NO</w:t>
      </w:r>
      <w:r w:rsidRPr="0086774A">
        <w:rPr>
          <w:rFonts w:ascii="宋体" w:eastAsia="宋体" w:hAnsi="宋体"/>
        </w:rPr>
        <w:t>↑</w:t>
      </w:r>
      <w:r w:rsidRPr="00EE65D8">
        <w:rPr>
          <w:rFonts w:ascii="Times New Roman"/>
        </w:rPr>
        <w:t>+4H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O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D.</w:t>
      </w:r>
      <w:r w:rsidRPr="00EE65D8">
        <w:rPr>
          <w:rFonts w:ascii="Times New Roman"/>
        </w:rPr>
        <w:t>制</w:t>
      </w:r>
      <w:r w:rsidRPr="00EE65D8">
        <w:rPr>
          <w:rFonts w:ascii="Times New Roman"/>
        </w:rPr>
        <w:t>Cu</w:t>
      </w:r>
      <w:r w:rsidR="00EE65D8">
        <w:rPr>
          <w:rFonts w:ascii="Times New Roman"/>
        </w:rPr>
        <w:t>(</w:t>
      </w:r>
      <w:r w:rsidRPr="00EE65D8">
        <w:rPr>
          <w:rFonts w:ascii="Times New Roman"/>
        </w:rPr>
        <w:t>NO</w:t>
      </w:r>
      <w:r w:rsidRPr="00EE65D8">
        <w:rPr>
          <w:rFonts w:ascii="Times New Roman"/>
          <w:vertAlign w:val="subscript"/>
        </w:rPr>
        <w:t>3</w:t>
      </w:r>
      <w:r w:rsidR="00EE65D8">
        <w:rPr>
          <w:rFonts w:ascii="Times New Roman"/>
        </w:rPr>
        <w:t>)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：</w:t>
      </w:r>
      <w:r w:rsidRPr="00EE65D8">
        <w:rPr>
          <w:rFonts w:ascii="Times New Roman"/>
        </w:rPr>
        <w:t>Cu+4HNO</w:t>
      </w:r>
      <w:r w:rsidRPr="00EE65D8">
        <w:rPr>
          <w:rFonts w:ascii="Times New Roman"/>
          <w:vertAlign w:val="subscript"/>
        </w:rPr>
        <w:t>3</w:t>
      </w:r>
      <w:r w:rsidR="00EE65D8">
        <w:rPr>
          <w:rFonts w:ascii="Times New Roman"/>
        </w:rPr>
        <w:t>(</w:t>
      </w:r>
      <w:r w:rsidRPr="00EE65D8">
        <w:rPr>
          <w:rFonts w:ascii="Times New Roman"/>
        </w:rPr>
        <w:t>浓</w:t>
      </w:r>
      <w:r w:rsidR="00EE65D8">
        <w:rPr>
          <w:rFonts w:ascii="Times New Roman"/>
        </w:rPr>
        <w:t>)</w:t>
      </w:r>
      <w:r w:rsidRPr="00C51854">
        <w:rPr>
          <w:rFonts w:ascii="Times New Roman"/>
          <w:spacing w:val="-20"/>
        </w:rPr>
        <w:t>===</w:t>
      </w:r>
      <m:oMath>
        <m:r>
          <m:rPr>
            <m:sty m:val="p"/>
          </m:rPr>
          <w:rPr>
            <w:rFonts w:ascii="Cambria Math" w:hAnsi="Cambria Math"/>
          </w:rPr>
          <m:t>Cu(N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O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3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)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</m:oMath>
      <w:r w:rsidRPr="00EE65D8">
        <w:rPr>
          <w:rFonts w:ascii="Times New Roman"/>
        </w:rPr>
        <w:t>+2NO</w:t>
      </w:r>
      <w:r w:rsidRPr="00EE65D8">
        <w:rPr>
          <w:rFonts w:ascii="Times New Roman"/>
          <w:vertAlign w:val="subscript"/>
        </w:rPr>
        <w:t>2</w:t>
      </w:r>
      <w:r w:rsidRPr="0086774A">
        <w:rPr>
          <w:rFonts w:ascii="宋体" w:eastAsia="宋体" w:hAnsi="宋体"/>
        </w:rPr>
        <w:t>↑</w:t>
      </w:r>
      <w:r w:rsidRPr="00EE65D8">
        <w:rPr>
          <w:rFonts w:ascii="Times New Roman"/>
        </w:rPr>
        <w:t>+2H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O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 w:eastAsia="方正黑体_GBK"/>
        </w:rPr>
        <w:t>答案</w:t>
      </w:r>
      <w:r w:rsidRPr="00EE65D8">
        <w:rPr>
          <w:rFonts w:ascii="Times New Roman"/>
        </w:rPr>
        <w:t xml:space="preserve">　</w:t>
      </w:r>
      <w:r w:rsidRPr="00EE65D8">
        <w:rPr>
          <w:rFonts w:ascii="Times New Roman"/>
        </w:rPr>
        <w:t>B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 w:eastAsia="方正黑体_GBK"/>
        </w:rPr>
        <w:t>解析</w:t>
      </w:r>
      <w:r w:rsidRPr="00EE65D8">
        <w:rPr>
          <w:rFonts w:ascii="Times New Roman"/>
        </w:rPr>
        <w:t xml:space="preserve">　</w:t>
      </w:r>
      <w:r w:rsidRPr="00EE65D8">
        <w:rPr>
          <w:rFonts w:ascii="Times New Roman" w:eastAsia="方正楷体_GBK"/>
        </w:rPr>
        <w:t>在选项</w:t>
      </w:r>
      <w:r w:rsidRPr="00EE65D8">
        <w:rPr>
          <w:rFonts w:ascii="Times New Roman"/>
        </w:rPr>
        <w:t>A</w:t>
      </w:r>
      <w:r w:rsidRPr="00EE65D8">
        <w:rPr>
          <w:rFonts w:ascii="Times New Roman" w:eastAsia="方正楷体_GBK"/>
        </w:rPr>
        <w:t>、</w:t>
      </w:r>
      <w:r w:rsidRPr="00EE65D8">
        <w:rPr>
          <w:rFonts w:ascii="Times New Roman"/>
        </w:rPr>
        <w:t>C</w:t>
      </w:r>
      <w:r w:rsidRPr="00EE65D8">
        <w:rPr>
          <w:rFonts w:ascii="Times New Roman" w:eastAsia="方正楷体_GBK"/>
        </w:rPr>
        <w:t>、</w:t>
      </w:r>
      <w:r w:rsidRPr="00EE65D8">
        <w:rPr>
          <w:rFonts w:ascii="Times New Roman"/>
        </w:rPr>
        <w:t>D</w:t>
      </w:r>
      <w:r w:rsidRPr="00EE65D8">
        <w:rPr>
          <w:rFonts w:ascii="Times New Roman" w:eastAsia="方正楷体_GBK"/>
        </w:rPr>
        <w:t>的产物中有二氧化硫和氮氧化物，有毒且污染环境，硫酸和硝酸的利用率低，而</w:t>
      </w:r>
      <w:r w:rsidRPr="00EE65D8">
        <w:rPr>
          <w:rFonts w:ascii="Times New Roman"/>
        </w:rPr>
        <w:t>B</w:t>
      </w:r>
      <w:r w:rsidRPr="00EE65D8">
        <w:rPr>
          <w:rFonts w:ascii="Times New Roman" w:eastAsia="方正楷体_GBK"/>
        </w:rPr>
        <w:t>选项没有污染物排放，硫酸的利用率高。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4.</w:t>
      </w:r>
      <w:r w:rsidRPr="00EE65D8">
        <w:rPr>
          <w:rFonts w:ascii="Times New Roman"/>
        </w:rPr>
        <w:t>下列说法不正确的是</w:t>
      </w:r>
      <w:r w:rsidR="00EE65D8">
        <w:rPr>
          <w:rFonts w:ascii="Times New Roman"/>
        </w:rPr>
        <w:t>(</w:t>
      </w:r>
      <w:r w:rsidRPr="00EE65D8">
        <w:rPr>
          <w:rFonts w:ascii="Times New Roman"/>
        </w:rPr>
        <w:t xml:space="preserve">　　</w:t>
      </w:r>
      <w:r w:rsidR="00EE65D8">
        <w:rPr>
          <w:rFonts w:ascii="Times New Roman"/>
        </w:rPr>
        <w:t>)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A.</w:t>
      </w:r>
      <w:r w:rsidRPr="00EE65D8">
        <w:rPr>
          <w:rFonts w:ascii="Times New Roman"/>
        </w:rPr>
        <w:t>赤潮是水体富营养化，藻类大量繁殖，消耗了大量氧气，造成水体缺氧的现象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lastRenderedPageBreak/>
        <w:t>B.</w:t>
      </w:r>
      <w:r w:rsidRPr="00EE65D8">
        <w:rPr>
          <w:rFonts w:ascii="Times New Roman"/>
        </w:rPr>
        <w:t>工业废气中的</w:t>
      </w:r>
      <w:r w:rsidRPr="00EE65D8">
        <w:rPr>
          <w:rFonts w:ascii="Times New Roman"/>
        </w:rPr>
        <w:t>SO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可采用石灰法进行脱除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C.</w:t>
      </w:r>
      <w:r w:rsidRPr="00EE65D8">
        <w:rPr>
          <w:rFonts w:ascii="Times New Roman"/>
        </w:rPr>
        <w:t>汽车尾气的大量排放是造成雾霾天气的因素之一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D.</w:t>
      </w:r>
      <w:r w:rsidRPr="00EE65D8">
        <w:rPr>
          <w:rFonts w:ascii="Times New Roman"/>
        </w:rPr>
        <w:t>用明矾可消除水中</w:t>
      </w:r>
      <w:r w:rsidRPr="00EE65D8">
        <w:rPr>
          <w:rFonts w:ascii="Times New Roman"/>
        </w:rPr>
        <w:t>Cu</w:t>
      </w:r>
      <w:r w:rsidRPr="00EE65D8">
        <w:rPr>
          <w:rFonts w:ascii="Times New Roman"/>
          <w:vertAlign w:val="superscript"/>
        </w:rPr>
        <w:t>2+</w:t>
      </w:r>
      <w:r w:rsidRPr="00EE65D8">
        <w:rPr>
          <w:rFonts w:ascii="Times New Roman"/>
        </w:rPr>
        <w:t>等重金属离子污染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 w:eastAsia="方正黑体_GBK"/>
        </w:rPr>
        <w:t>答案</w:t>
      </w:r>
      <w:r w:rsidRPr="00EE65D8">
        <w:rPr>
          <w:rFonts w:ascii="Times New Roman"/>
        </w:rPr>
        <w:t xml:space="preserve">　</w:t>
      </w:r>
      <w:r w:rsidRPr="00EE65D8">
        <w:rPr>
          <w:rFonts w:ascii="Times New Roman"/>
        </w:rPr>
        <w:t>D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 w:eastAsia="方正黑体_GBK"/>
        </w:rPr>
        <w:t>解析</w:t>
      </w:r>
      <w:r w:rsidRPr="00EE65D8">
        <w:rPr>
          <w:rFonts w:ascii="Times New Roman"/>
        </w:rPr>
        <w:t xml:space="preserve">　</w:t>
      </w:r>
      <w:r w:rsidRPr="00EE65D8">
        <w:rPr>
          <w:rFonts w:ascii="Times New Roman" w:eastAsia="方正楷体_GBK"/>
        </w:rPr>
        <w:t>石灰石煅烧得到生石灰，生石灰与</w:t>
      </w:r>
      <w:r w:rsidRPr="00EE65D8">
        <w:rPr>
          <w:rFonts w:ascii="Times New Roman"/>
        </w:rPr>
        <w:t>SO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 w:eastAsia="方正楷体_GBK"/>
        </w:rPr>
        <w:t>反应得到亚硫酸钙，亚硫酸钙再被氧化为硫酸钙，从而将</w:t>
      </w:r>
      <w:r w:rsidRPr="00EE65D8">
        <w:rPr>
          <w:rFonts w:ascii="Times New Roman"/>
        </w:rPr>
        <w:t>SO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 w:eastAsia="方正楷体_GBK"/>
        </w:rPr>
        <w:t>脱除，</w:t>
      </w:r>
      <w:r w:rsidRPr="00EE65D8">
        <w:rPr>
          <w:rFonts w:ascii="Times New Roman"/>
        </w:rPr>
        <w:t>B</w:t>
      </w:r>
      <w:r w:rsidRPr="00EE65D8">
        <w:rPr>
          <w:rFonts w:ascii="Times New Roman" w:eastAsia="方正楷体_GBK"/>
        </w:rPr>
        <w:t>正确；明矾溶于水可水解生成氢氧化铝胶体，氢氧化铝胶体能吸附水中悬浮的不溶性杂质，达到净水的目的，但不能消除水中</w:t>
      </w:r>
      <w:r w:rsidRPr="00EE65D8">
        <w:rPr>
          <w:rFonts w:ascii="Times New Roman"/>
        </w:rPr>
        <w:t>Cu</w:t>
      </w:r>
      <w:r w:rsidRPr="00EE65D8">
        <w:rPr>
          <w:rFonts w:ascii="Times New Roman"/>
          <w:vertAlign w:val="superscript"/>
        </w:rPr>
        <w:t>2+</w:t>
      </w:r>
      <w:r w:rsidRPr="00EE65D8">
        <w:rPr>
          <w:rFonts w:ascii="Times New Roman" w:eastAsia="方正楷体_GBK"/>
        </w:rPr>
        <w:t>等重金属离子污染，</w:t>
      </w:r>
      <w:r w:rsidRPr="00EE65D8">
        <w:rPr>
          <w:rFonts w:ascii="Times New Roman"/>
        </w:rPr>
        <w:t>D</w:t>
      </w:r>
      <w:r w:rsidRPr="00EE65D8">
        <w:rPr>
          <w:rFonts w:ascii="Times New Roman" w:eastAsia="方正楷体_GBK"/>
        </w:rPr>
        <w:t>错误。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5.</w:t>
      </w:r>
      <w:r w:rsidR="00EE65D8">
        <w:rPr>
          <w:rFonts w:ascii="Times New Roman" w:eastAsia="方正楷体_GBK"/>
        </w:rPr>
        <w:t>(</w:t>
      </w:r>
      <w:r w:rsidRPr="00EE65D8">
        <w:rPr>
          <w:rFonts w:ascii="Times New Roman"/>
        </w:rPr>
        <w:t>16</w:t>
      </w:r>
      <w:r w:rsidRPr="00EE65D8">
        <w:rPr>
          <w:rFonts w:ascii="Times New Roman" w:eastAsia="方正楷体_GBK"/>
        </w:rPr>
        <w:t>分</w:t>
      </w:r>
      <w:r w:rsidR="00EE65D8">
        <w:rPr>
          <w:rFonts w:ascii="Times New Roman" w:eastAsia="方正楷体_GBK"/>
        </w:rPr>
        <w:t>)(</w:t>
      </w:r>
      <w:r w:rsidRPr="00EE65D8">
        <w:rPr>
          <w:rFonts w:ascii="Times New Roman"/>
        </w:rPr>
        <w:t>2024·</w:t>
      </w:r>
      <w:r w:rsidRPr="00EE65D8">
        <w:rPr>
          <w:rFonts w:ascii="Times New Roman" w:eastAsia="方正楷体_GBK"/>
        </w:rPr>
        <w:t>广西</w:t>
      </w:r>
      <w:r w:rsidRPr="00EE65D8">
        <w:rPr>
          <w:rFonts w:ascii="Times New Roman"/>
        </w:rPr>
        <w:t>1</w:t>
      </w:r>
      <w:r w:rsidRPr="00EE65D8">
        <w:rPr>
          <w:rFonts w:ascii="Times New Roman" w:eastAsia="方正楷体_GBK"/>
        </w:rPr>
        <w:t>月适应性测试</w:t>
      </w:r>
      <w:r w:rsidR="00EE65D8">
        <w:rPr>
          <w:rFonts w:ascii="Times New Roman" w:eastAsia="方正楷体_GBK"/>
        </w:rPr>
        <w:t>)</w:t>
      </w:r>
      <w:r w:rsidRPr="00EE65D8">
        <w:rPr>
          <w:rFonts w:ascii="Times New Roman"/>
        </w:rPr>
        <w:t>工业尾气脱硝是减少空气污染的重要举措。回答下列问题：</w:t>
      </w:r>
    </w:p>
    <w:p w:rsidR="006C7396" w:rsidRPr="00EE65D8" w:rsidRDefault="00EE65D8" w:rsidP="00FB48A8">
      <w:pPr>
        <w:tabs>
          <w:tab w:val="left" w:pos="3828"/>
        </w:tabs>
        <w:spacing w:line="360" w:lineRule="auto"/>
        <w:rPr>
          <w:rFonts w:ascii="Times New Roman"/>
        </w:rPr>
      </w:pPr>
      <w:r>
        <w:rPr>
          <w:rFonts w:ascii="Times New Roman"/>
        </w:rPr>
        <w:t>(</w:t>
      </w:r>
      <w:r w:rsidR="00586CED" w:rsidRPr="00EE65D8">
        <w:rPr>
          <w:rFonts w:ascii="Times New Roman"/>
        </w:rPr>
        <w:t>1</w:t>
      </w:r>
      <w:r>
        <w:rPr>
          <w:rFonts w:ascii="Times New Roman"/>
        </w:rPr>
        <w:t>)</w:t>
      </w:r>
      <w:r w:rsidR="00586CED" w:rsidRPr="00EE65D8">
        <w:rPr>
          <w:rFonts w:ascii="Times New Roman"/>
        </w:rPr>
        <w:t>已知相关反应的热力学数据如下。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947"/>
        <w:gridCol w:w="1804"/>
        <w:gridCol w:w="2010"/>
      </w:tblGrid>
      <w:tr w:rsidR="006C7396" w:rsidRPr="00EE65D8" w:rsidTr="00B54996">
        <w:trPr>
          <w:trHeight w:val="113"/>
          <w:jc w:val="center"/>
        </w:trPr>
        <w:tc>
          <w:tcPr>
            <w:tcW w:w="4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:rsidR="006C7396" w:rsidRPr="00EE65D8" w:rsidRDefault="00586CED" w:rsidP="00FB48A8">
            <w:pPr>
              <w:tabs>
                <w:tab w:val="left" w:pos="3828"/>
              </w:tabs>
              <w:spacing w:line="360" w:lineRule="auto"/>
              <w:jc w:val="center"/>
              <w:rPr>
                <w:rFonts w:ascii="Times New Roman"/>
                <w:szCs w:val="20"/>
              </w:rPr>
            </w:pPr>
            <w:r w:rsidRPr="00EE65D8">
              <w:rPr>
                <w:rFonts w:ascii="Times New Roman"/>
                <w:szCs w:val="20"/>
              </w:rPr>
              <w:t>反应</w:t>
            </w:r>
          </w:p>
        </w:tc>
        <w:tc>
          <w:tcPr>
            <w:tcW w:w="18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:rsidR="006C7396" w:rsidRPr="00EE65D8" w:rsidRDefault="003A3808" w:rsidP="00FB48A8">
            <w:pPr>
              <w:tabs>
                <w:tab w:val="left" w:pos="3828"/>
              </w:tabs>
              <w:spacing w:line="360" w:lineRule="auto"/>
              <w:jc w:val="center"/>
              <w:rPr>
                <w:rFonts w:ascii="Times New Roman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Δ</m:t>
                    </m:r>
                    <m:r>
                      <w:rPr>
                        <w:rFonts w:ascii="Cambria Math" w:hAnsi="Cambria Math"/>
                      </w:rPr>
                      <m:t>H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kJ</m:t>
                    </m:r>
                    <m:r>
                      <w:rPr>
                        <w:rFonts w:ascii="Cambria Math" w:hAnsi="Cambria Math"/>
                      </w:rPr>
                      <m:t>·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mo</m:t>
                    </m:r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-1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20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:rsidR="006C7396" w:rsidRPr="00EE65D8" w:rsidRDefault="00586CED" w:rsidP="00FB48A8">
            <w:pPr>
              <w:tabs>
                <w:tab w:val="left" w:pos="3828"/>
              </w:tabs>
              <w:spacing w:line="360" w:lineRule="auto"/>
              <w:jc w:val="center"/>
              <w:rPr>
                <w:rFonts w:ascii="Times New Roman"/>
              </w:rPr>
            </w:pPr>
            <w:r w:rsidRPr="00EE65D8">
              <w:rPr>
                <w:rFonts w:ascii="Times New Roman"/>
                <w:i/>
                <w:szCs w:val="20"/>
              </w:rPr>
              <w:t>K</w:t>
            </w:r>
            <w:r w:rsidRPr="00EE65D8">
              <w:rPr>
                <w:rFonts w:ascii="Times New Roman"/>
                <w:szCs w:val="20"/>
                <w:vertAlign w:val="subscript"/>
              </w:rPr>
              <w:t>p</w:t>
            </w:r>
            <w:r w:rsidR="00EE65D8">
              <w:rPr>
                <w:rFonts w:ascii="Times New Roman"/>
                <w:szCs w:val="20"/>
              </w:rPr>
              <w:t>(</w:t>
            </w:r>
            <w:r w:rsidRPr="00EE65D8">
              <w:rPr>
                <w:rFonts w:ascii="Times New Roman"/>
                <w:szCs w:val="20"/>
              </w:rPr>
              <w:t>800 K</w:t>
            </w:r>
            <w:r w:rsidR="00EE65D8">
              <w:rPr>
                <w:rFonts w:ascii="Times New Roman"/>
                <w:szCs w:val="20"/>
              </w:rPr>
              <w:t>)</w:t>
            </w:r>
          </w:p>
        </w:tc>
      </w:tr>
      <w:tr w:rsidR="006C7396" w:rsidRPr="00EE65D8" w:rsidTr="00B54996">
        <w:trPr>
          <w:trHeight w:val="113"/>
          <w:jc w:val="center"/>
        </w:trPr>
        <w:tc>
          <w:tcPr>
            <w:tcW w:w="4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42" w:type="dxa"/>
              <w:bottom w:w="23" w:type="dxa"/>
              <w:right w:w="42" w:type="dxa"/>
            </w:tcMar>
            <w:vAlign w:val="center"/>
          </w:tcPr>
          <w:p w:rsidR="006C7396" w:rsidRPr="00EE65D8" w:rsidRDefault="00586CED" w:rsidP="00FB48A8">
            <w:pPr>
              <w:tabs>
                <w:tab w:val="left" w:pos="3828"/>
              </w:tabs>
              <w:spacing w:line="360" w:lineRule="auto"/>
              <w:jc w:val="center"/>
              <w:rPr>
                <w:rFonts w:ascii="Times New Roman"/>
              </w:rPr>
            </w:pPr>
            <w:r w:rsidRPr="00EE65D8">
              <w:rPr>
                <w:rFonts w:ascii="Times New Roman"/>
                <w:szCs w:val="20"/>
              </w:rPr>
              <w:t>CH</w:t>
            </w:r>
            <w:r w:rsidRPr="00EE65D8">
              <w:rPr>
                <w:rFonts w:ascii="Times New Roman"/>
                <w:szCs w:val="20"/>
                <w:vertAlign w:val="subscript"/>
              </w:rPr>
              <w:t>4</w:t>
            </w:r>
            <w:r w:rsidR="00EE65D8">
              <w:rPr>
                <w:rFonts w:ascii="Times New Roman"/>
                <w:szCs w:val="20"/>
              </w:rPr>
              <w:t>(</w:t>
            </w:r>
            <w:r w:rsidRPr="00EE65D8">
              <w:rPr>
                <w:rFonts w:ascii="Times New Roman"/>
                <w:szCs w:val="20"/>
              </w:rPr>
              <w:t>g</w:t>
            </w:r>
            <w:r w:rsidR="00EE65D8">
              <w:rPr>
                <w:rFonts w:ascii="Times New Roman"/>
                <w:szCs w:val="20"/>
              </w:rPr>
              <w:t>)</w:t>
            </w:r>
            <w:r w:rsidRPr="00EE65D8">
              <w:rPr>
                <w:rFonts w:ascii="Times New Roman"/>
                <w:szCs w:val="20"/>
              </w:rPr>
              <w:t>+2O</w:t>
            </w:r>
            <w:r w:rsidRPr="00EE65D8">
              <w:rPr>
                <w:rFonts w:ascii="Times New Roman"/>
                <w:szCs w:val="20"/>
                <w:vertAlign w:val="subscript"/>
              </w:rPr>
              <w:t>2</w:t>
            </w:r>
            <w:r w:rsidR="00EE65D8">
              <w:rPr>
                <w:rFonts w:ascii="Times New Roman"/>
                <w:szCs w:val="20"/>
              </w:rPr>
              <w:t>(</w:t>
            </w:r>
            <w:r w:rsidRPr="00EE65D8">
              <w:rPr>
                <w:rFonts w:ascii="Times New Roman"/>
                <w:szCs w:val="20"/>
              </w:rPr>
              <w:t>g</w:t>
            </w:r>
            <w:r w:rsidR="00EE65D8">
              <w:rPr>
                <w:rFonts w:ascii="Times New Roman"/>
                <w:szCs w:val="20"/>
              </w:rPr>
              <w:t>)</w:t>
            </w:r>
            <w:r w:rsidRPr="00EE65D8">
              <w:rPr>
                <w:rFonts w:ascii="Times New Roman"/>
                <w:noProof/>
              </w:rPr>
              <w:drawing>
                <wp:inline distT="0" distB="0" distL="0" distR="0">
                  <wp:extent cx="252000" cy="180000"/>
                  <wp:effectExtent l="0" t="0" r="0" b="0"/>
                  <wp:docPr id="418" name="image406.jpeg" descr="source:si_idm1294183800;Founder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6.jpe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E65D8">
              <w:rPr>
                <w:rFonts w:ascii="Times New Roman"/>
                <w:szCs w:val="20"/>
              </w:rPr>
              <w:t>CO</w:t>
            </w:r>
            <w:r w:rsidRPr="00EE65D8">
              <w:rPr>
                <w:rFonts w:ascii="Times New Roman"/>
                <w:szCs w:val="20"/>
                <w:vertAlign w:val="subscript"/>
              </w:rPr>
              <w:t>2</w:t>
            </w:r>
            <w:r w:rsidR="00EE65D8">
              <w:rPr>
                <w:rFonts w:ascii="Times New Roman"/>
                <w:szCs w:val="20"/>
              </w:rPr>
              <w:t>(</w:t>
            </w:r>
            <w:r w:rsidRPr="00EE65D8">
              <w:rPr>
                <w:rFonts w:ascii="Times New Roman"/>
                <w:szCs w:val="20"/>
              </w:rPr>
              <w:t>g</w:t>
            </w:r>
            <w:r w:rsidR="00EE65D8">
              <w:rPr>
                <w:rFonts w:ascii="Times New Roman"/>
                <w:szCs w:val="20"/>
              </w:rPr>
              <w:t>)</w:t>
            </w:r>
            <w:r w:rsidRPr="00EE65D8">
              <w:rPr>
                <w:rFonts w:ascii="Times New Roman"/>
                <w:szCs w:val="20"/>
              </w:rPr>
              <w:t>+2H</w:t>
            </w:r>
            <w:r w:rsidRPr="00EE65D8">
              <w:rPr>
                <w:rFonts w:ascii="Times New Roman"/>
                <w:szCs w:val="20"/>
                <w:vertAlign w:val="subscript"/>
              </w:rPr>
              <w:t>2</w:t>
            </w:r>
            <w:r w:rsidRPr="00EE65D8">
              <w:rPr>
                <w:rFonts w:ascii="Times New Roman"/>
                <w:szCs w:val="20"/>
              </w:rPr>
              <w:t>O</w:t>
            </w:r>
            <w:r w:rsidR="00EE65D8">
              <w:rPr>
                <w:rFonts w:ascii="Times New Roman"/>
                <w:szCs w:val="20"/>
              </w:rPr>
              <w:t>(</w:t>
            </w:r>
            <w:r w:rsidRPr="00EE65D8">
              <w:rPr>
                <w:rFonts w:ascii="Times New Roman"/>
                <w:szCs w:val="20"/>
              </w:rPr>
              <w:t>g</w:t>
            </w:r>
            <w:r w:rsidR="00EE65D8">
              <w:rPr>
                <w:rFonts w:ascii="Times New Roman"/>
                <w:szCs w:val="20"/>
              </w:rPr>
              <w:t>)</w:t>
            </w:r>
          </w:p>
        </w:tc>
        <w:tc>
          <w:tcPr>
            <w:tcW w:w="18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:rsidR="006C7396" w:rsidRPr="00EE65D8" w:rsidRDefault="00586CED" w:rsidP="00FB48A8">
            <w:pPr>
              <w:tabs>
                <w:tab w:val="left" w:pos="3828"/>
              </w:tabs>
              <w:spacing w:line="360" w:lineRule="auto"/>
              <w:jc w:val="center"/>
              <w:rPr>
                <w:rFonts w:ascii="Times New Roman"/>
                <w:szCs w:val="20"/>
              </w:rPr>
            </w:pPr>
            <w:r w:rsidRPr="00EE65D8">
              <w:rPr>
                <w:rFonts w:ascii="Times New Roman"/>
                <w:szCs w:val="20"/>
              </w:rPr>
              <w:t>-802.6</w:t>
            </w:r>
          </w:p>
        </w:tc>
        <w:tc>
          <w:tcPr>
            <w:tcW w:w="20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:rsidR="006C7396" w:rsidRPr="00EE65D8" w:rsidRDefault="006C7396" w:rsidP="00FB48A8">
            <w:pPr>
              <w:tabs>
                <w:tab w:val="left" w:pos="3828"/>
              </w:tabs>
              <w:spacing w:line="360" w:lineRule="auto"/>
              <w:jc w:val="center"/>
              <w:rPr>
                <w:rFonts w:ascii="Times New Roman"/>
              </w:rPr>
            </w:pPr>
          </w:p>
        </w:tc>
      </w:tr>
      <w:tr w:rsidR="006C7396" w:rsidRPr="00EE65D8" w:rsidTr="00B54996">
        <w:trPr>
          <w:trHeight w:val="113"/>
          <w:jc w:val="center"/>
        </w:trPr>
        <w:tc>
          <w:tcPr>
            <w:tcW w:w="4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42" w:type="dxa"/>
              <w:bottom w:w="23" w:type="dxa"/>
              <w:right w:w="42" w:type="dxa"/>
            </w:tcMar>
            <w:vAlign w:val="center"/>
          </w:tcPr>
          <w:p w:rsidR="006C7396" w:rsidRPr="00EE65D8" w:rsidRDefault="00586CED" w:rsidP="00FB48A8">
            <w:pPr>
              <w:tabs>
                <w:tab w:val="left" w:pos="3828"/>
              </w:tabs>
              <w:spacing w:line="360" w:lineRule="auto"/>
              <w:jc w:val="center"/>
              <w:rPr>
                <w:rFonts w:ascii="Times New Roman"/>
              </w:rPr>
            </w:pPr>
            <w:r w:rsidRPr="00EE65D8">
              <w:rPr>
                <w:rFonts w:ascii="Times New Roman"/>
                <w:szCs w:val="20"/>
              </w:rPr>
              <w:t>N</w:t>
            </w:r>
            <w:r w:rsidRPr="00EE65D8">
              <w:rPr>
                <w:rFonts w:ascii="Times New Roman"/>
                <w:szCs w:val="20"/>
                <w:vertAlign w:val="subscript"/>
              </w:rPr>
              <w:t>2</w:t>
            </w:r>
            <w:r w:rsidR="00EE65D8">
              <w:rPr>
                <w:rFonts w:ascii="Times New Roman"/>
                <w:szCs w:val="20"/>
              </w:rPr>
              <w:t>(</w:t>
            </w:r>
            <w:r w:rsidRPr="00EE65D8">
              <w:rPr>
                <w:rFonts w:ascii="Times New Roman"/>
                <w:szCs w:val="20"/>
              </w:rPr>
              <w:t>g</w:t>
            </w:r>
            <w:r w:rsidR="00EE65D8">
              <w:rPr>
                <w:rFonts w:ascii="Times New Roman"/>
                <w:szCs w:val="20"/>
              </w:rPr>
              <w:t>)</w:t>
            </w:r>
            <w:r w:rsidRPr="00EE65D8">
              <w:rPr>
                <w:rFonts w:ascii="Times New Roman"/>
                <w:szCs w:val="20"/>
              </w:rPr>
              <w:t>+O</w:t>
            </w:r>
            <w:r w:rsidRPr="00EE65D8">
              <w:rPr>
                <w:rFonts w:ascii="Times New Roman"/>
                <w:szCs w:val="20"/>
                <w:vertAlign w:val="subscript"/>
              </w:rPr>
              <w:t>2</w:t>
            </w:r>
            <w:r w:rsidR="00EE65D8">
              <w:rPr>
                <w:rFonts w:ascii="Times New Roman"/>
                <w:szCs w:val="20"/>
              </w:rPr>
              <w:t>(</w:t>
            </w:r>
            <w:r w:rsidRPr="00EE65D8">
              <w:rPr>
                <w:rFonts w:ascii="Times New Roman"/>
                <w:szCs w:val="20"/>
              </w:rPr>
              <w:t>g</w:t>
            </w:r>
            <w:r w:rsidR="00EE65D8">
              <w:rPr>
                <w:rFonts w:ascii="Times New Roman"/>
                <w:szCs w:val="20"/>
              </w:rPr>
              <w:t>)</w:t>
            </w:r>
            <w:r w:rsidRPr="00EE65D8">
              <w:rPr>
                <w:rFonts w:ascii="Times New Roman"/>
                <w:noProof/>
              </w:rPr>
              <w:drawing>
                <wp:inline distT="0" distB="0" distL="0" distR="0">
                  <wp:extent cx="252000" cy="180000"/>
                  <wp:effectExtent l="0" t="0" r="0" b="0"/>
                  <wp:docPr id="419" name="image407.jpeg" descr="source:si_idm1294139952;Founder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7.jpe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E65D8">
              <w:rPr>
                <w:rFonts w:ascii="Times New Roman"/>
                <w:szCs w:val="20"/>
              </w:rPr>
              <w:t>2NO</w:t>
            </w:r>
            <w:r w:rsidR="00EE65D8">
              <w:rPr>
                <w:rFonts w:ascii="Times New Roman"/>
                <w:szCs w:val="20"/>
              </w:rPr>
              <w:t>(</w:t>
            </w:r>
            <w:r w:rsidRPr="00EE65D8">
              <w:rPr>
                <w:rFonts w:ascii="Times New Roman"/>
                <w:szCs w:val="20"/>
              </w:rPr>
              <w:t>g</w:t>
            </w:r>
            <w:r w:rsidR="00EE65D8">
              <w:rPr>
                <w:rFonts w:ascii="Times New Roman"/>
                <w:szCs w:val="20"/>
              </w:rPr>
              <w:t>)</w:t>
            </w:r>
          </w:p>
        </w:tc>
        <w:tc>
          <w:tcPr>
            <w:tcW w:w="18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:rsidR="006C7396" w:rsidRPr="00EE65D8" w:rsidRDefault="00586CED" w:rsidP="00FB48A8">
            <w:pPr>
              <w:tabs>
                <w:tab w:val="left" w:pos="3828"/>
              </w:tabs>
              <w:spacing w:line="360" w:lineRule="auto"/>
              <w:jc w:val="center"/>
              <w:rPr>
                <w:rFonts w:ascii="Times New Roman"/>
                <w:szCs w:val="20"/>
              </w:rPr>
            </w:pPr>
            <w:r w:rsidRPr="00EE65D8">
              <w:rPr>
                <w:rFonts w:ascii="Times New Roman"/>
                <w:szCs w:val="20"/>
              </w:rPr>
              <w:t>+182.6</w:t>
            </w:r>
          </w:p>
        </w:tc>
        <w:tc>
          <w:tcPr>
            <w:tcW w:w="20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:rsidR="006C7396" w:rsidRPr="00EE65D8" w:rsidRDefault="006C7396" w:rsidP="00FB48A8">
            <w:pPr>
              <w:tabs>
                <w:tab w:val="left" w:pos="3828"/>
              </w:tabs>
              <w:spacing w:line="360" w:lineRule="auto"/>
              <w:jc w:val="center"/>
              <w:rPr>
                <w:rFonts w:ascii="Times New Roman"/>
              </w:rPr>
            </w:pPr>
          </w:p>
        </w:tc>
      </w:tr>
      <w:tr w:rsidR="006C7396" w:rsidRPr="00EE65D8" w:rsidTr="00B54996">
        <w:trPr>
          <w:trHeight w:val="113"/>
          <w:jc w:val="center"/>
        </w:trPr>
        <w:tc>
          <w:tcPr>
            <w:tcW w:w="4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42" w:type="dxa"/>
              <w:bottom w:w="23" w:type="dxa"/>
              <w:right w:w="42" w:type="dxa"/>
            </w:tcMar>
            <w:vAlign w:val="center"/>
          </w:tcPr>
          <w:p w:rsidR="006C7396" w:rsidRPr="00EE65D8" w:rsidRDefault="00586CED" w:rsidP="00FB48A8">
            <w:pPr>
              <w:tabs>
                <w:tab w:val="left" w:pos="3828"/>
              </w:tabs>
              <w:spacing w:line="360" w:lineRule="auto"/>
              <w:jc w:val="center"/>
              <w:rPr>
                <w:rFonts w:ascii="Times New Roman"/>
              </w:rPr>
            </w:pPr>
            <w:r w:rsidRPr="00EE65D8">
              <w:rPr>
                <w:rFonts w:ascii="Times New Roman"/>
                <w:szCs w:val="20"/>
              </w:rPr>
              <w:t>CH</w:t>
            </w:r>
            <w:r w:rsidRPr="00EE65D8">
              <w:rPr>
                <w:rFonts w:ascii="Times New Roman"/>
                <w:szCs w:val="20"/>
                <w:vertAlign w:val="subscript"/>
              </w:rPr>
              <w:t>4</w:t>
            </w:r>
            <w:r w:rsidR="00EE65D8">
              <w:rPr>
                <w:rFonts w:ascii="Times New Roman"/>
                <w:szCs w:val="20"/>
              </w:rPr>
              <w:t>(</w:t>
            </w:r>
            <w:r w:rsidRPr="00EE65D8">
              <w:rPr>
                <w:rFonts w:ascii="Times New Roman"/>
                <w:szCs w:val="20"/>
              </w:rPr>
              <w:t>g</w:t>
            </w:r>
            <w:r w:rsidR="00EE65D8">
              <w:rPr>
                <w:rFonts w:ascii="Times New Roman"/>
                <w:szCs w:val="20"/>
              </w:rPr>
              <w:t>)</w:t>
            </w:r>
            <w:r w:rsidRPr="00EE65D8">
              <w:rPr>
                <w:rFonts w:ascii="Times New Roman"/>
                <w:szCs w:val="20"/>
              </w:rPr>
              <w:t>+2NO</w:t>
            </w:r>
            <w:r w:rsidR="00EE65D8">
              <w:rPr>
                <w:rFonts w:ascii="Times New Roman"/>
                <w:szCs w:val="20"/>
              </w:rPr>
              <w:t>(</w:t>
            </w:r>
            <w:r w:rsidRPr="00EE65D8">
              <w:rPr>
                <w:rFonts w:ascii="Times New Roman"/>
                <w:szCs w:val="20"/>
              </w:rPr>
              <w:t>g</w:t>
            </w:r>
            <w:r w:rsidR="00EE65D8">
              <w:rPr>
                <w:rFonts w:ascii="Times New Roman"/>
                <w:szCs w:val="20"/>
              </w:rPr>
              <w:t>)</w:t>
            </w:r>
            <w:r w:rsidRPr="00EE65D8">
              <w:rPr>
                <w:rFonts w:ascii="Times New Roman"/>
                <w:szCs w:val="20"/>
              </w:rPr>
              <w:t>+O</w:t>
            </w:r>
            <w:r w:rsidRPr="00EE65D8">
              <w:rPr>
                <w:rFonts w:ascii="Times New Roman"/>
                <w:szCs w:val="20"/>
                <w:vertAlign w:val="subscript"/>
              </w:rPr>
              <w:t>2</w:t>
            </w:r>
            <w:r w:rsidR="00EE65D8">
              <w:rPr>
                <w:rFonts w:ascii="Times New Roman"/>
                <w:szCs w:val="20"/>
              </w:rPr>
              <w:t>(</w:t>
            </w:r>
            <w:r w:rsidRPr="00EE65D8">
              <w:rPr>
                <w:rFonts w:ascii="Times New Roman"/>
                <w:szCs w:val="20"/>
              </w:rPr>
              <w:t>g</w:t>
            </w:r>
            <w:r w:rsidR="00EE65D8">
              <w:rPr>
                <w:rFonts w:ascii="Times New Roman"/>
                <w:szCs w:val="20"/>
              </w:rPr>
              <w:t>)</w:t>
            </w:r>
            <w:r w:rsidRPr="00EE65D8">
              <w:rPr>
                <w:rFonts w:ascii="Times New Roman"/>
                <w:noProof/>
              </w:rPr>
              <w:drawing>
                <wp:inline distT="0" distB="0" distL="0" distR="0">
                  <wp:extent cx="252000" cy="180000"/>
                  <wp:effectExtent l="0" t="0" r="0" b="0"/>
                  <wp:docPr id="420" name="image408.jpeg" descr="source:si_idm1294100208;Founder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8.jpe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E65D8">
              <w:rPr>
                <w:rFonts w:ascii="Times New Roman"/>
                <w:szCs w:val="20"/>
              </w:rPr>
              <w:t>CO</w:t>
            </w:r>
            <w:r w:rsidRPr="00EE65D8">
              <w:rPr>
                <w:rFonts w:ascii="Times New Roman"/>
                <w:szCs w:val="20"/>
                <w:vertAlign w:val="subscript"/>
              </w:rPr>
              <w:t>2</w:t>
            </w:r>
            <w:r w:rsidR="00EE65D8">
              <w:rPr>
                <w:rFonts w:ascii="Times New Roman"/>
                <w:szCs w:val="20"/>
              </w:rPr>
              <w:t>(</w:t>
            </w:r>
            <w:r w:rsidRPr="00EE65D8">
              <w:rPr>
                <w:rFonts w:ascii="Times New Roman"/>
                <w:szCs w:val="20"/>
              </w:rPr>
              <w:t>g</w:t>
            </w:r>
            <w:r w:rsidR="00EE65D8">
              <w:rPr>
                <w:rFonts w:ascii="Times New Roman"/>
                <w:szCs w:val="20"/>
              </w:rPr>
              <w:t>)</w:t>
            </w:r>
            <w:r w:rsidRPr="00EE65D8">
              <w:rPr>
                <w:rFonts w:ascii="Times New Roman"/>
                <w:szCs w:val="20"/>
              </w:rPr>
              <w:t>+N</w:t>
            </w:r>
            <w:r w:rsidRPr="00EE65D8">
              <w:rPr>
                <w:rFonts w:ascii="Times New Roman"/>
                <w:szCs w:val="20"/>
                <w:vertAlign w:val="subscript"/>
              </w:rPr>
              <w:t>2</w:t>
            </w:r>
            <w:r w:rsidR="00EE65D8">
              <w:rPr>
                <w:rFonts w:ascii="Times New Roman"/>
                <w:szCs w:val="20"/>
              </w:rPr>
              <w:t>(</w:t>
            </w:r>
            <w:r w:rsidRPr="00EE65D8">
              <w:rPr>
                <w:rFonts w:ascii="Times New Roman"/>
                <w:szCs w:val="20"/>
              </w:rPr>
              <w:t>g</w:t>
            </w:r>
            <w:r w:rsidR="00EE65D8">
              <w:rPr>
                <w:rFonts w:ascii="Times New Roman"/>
                <w:szCs w:val="20"/>
              </w:rPr>
              <w:t>)</w:t>
            </w:r>
            <w:r w:rsidRPr="00EE65D8">
              <w:rPr>
                <w:rFonts w:ascii="Times New Roman"/>
                <w:szCs w:val="20"/>
              </w:rPr>
              <w:t>+2H</w:t>
            </w:r>
            <w:r w:rsidRPr="00EE65D8">
              <w:rPr>
                <w:rFonts w:ascii="Times New Roman"/>
                <w:szCs w:val="20"/>
                <w:vertAlign w:val="subscript"/>
              </w:rPr>
              <w:t>2</w:t>
            </w:r>
            <w:r w:rsidRPr="00EE65D8">
              <w:rPr>
                <w:rFonts w:ascii="Times New Roman"/>
                <w:szCs w:val="20"/>
              </w:rPr>
              <w:t>O</w:t>
            </w:r>
            <w:r w:rsidR="00EE65D8">
              <w:rPr>
                <w:rFonts w:ascii="Times New Roman"/>
                <w:szCs w:val="20"/>
              </w:rPr>
              <w:t>(</w:t>
            </w:r>
            <w:r w:rsidRPr="00EE65D8">
              <w:rPr>
                <w:rFonts w:ascii="Times New Roman"/>
                <w:szCs w:val="20"/>
              </w:rPr>
              <w:t>g</w:t>
            </w:r>
            <w:r w:rsidR="00EE65D8">
              <w:rPr>
                <w:rFonts w:ascii="Times New Roman"/>
                <w:szCs w:val="20"/>
              </w:rPr>
              <w:t>)</w:t>
            </w:r>
          </w:p>
        </w:tc>
        <w:tc>
          <w:tcPr>
            <w:tcW w:w="18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:rsidR="006C7396" w:rsidRPr="00EE65D8" w:rsidRDefault="006C7396" w:rsidP="00FB48A8">
            <w:pPr>
              <w:tabs>
                <w:tab w:val="left" w:pos="3828"/>
              </w:tabs>
              <w:spacing w:line="360" w:lineRule="auto"/>
              <w:jc w:val="center"/>
              <w:rPr>
                <w:rFonts w:ascii="Times New Roman"/>
              </w:rPr>
            </w:pPr>
          </w:p>
        </w:tc>
        <w:tc>
          <w:tcPr>
            <w:tcW w:w="20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:rsidR="006C7396" w:rsidRPr="00EE65D8" w:rsidRDefault="00586CED" w:rsidP="00FB48A8">
            <w:pPr>
              <w:tabs>
                <w:tab w:val="left" w:pos="3828"/>
              </w:tabs>
              <w:spacing w:line="360" w:lineRule="auto"/>
              <w:jc w:val="center"/>
              <w:rPr>
                <w:rFonts w:ascii="Times New Roman"/>
              </w:rPr>
            </w:pPr>
            <w:r w:rsidRPr="00EE65D8">
              <w:rPr>
                <w:rFonts w:ascii="Times New Roman"/>
                <w:szCs w:val="20"/>
              </w:rPr>
              <w:t>5.0×10</w:t>
            </w:r>
            <w:r w:rsidRPr="00EE65D8">
              <w:rPr>
                <w:rFonts w:ascii="Times New Roman"/>
                <w:szCs w:val="20"/>
                <w:vertAlign w:val="superscript"/>
              </w:rPr>
              <w:t>62</w:t>
            </w:r>
          </w:p>
        </w:tc>
      </w:tr>
      <w:tr w:rsidR="006C7396" w:rsidRPr="00EE65D8" w:rsidTr="00B54996">
        <w:trPr>
          <w:trHeight w:val="113"/>
          <w:jc w:val="center"/>
        </w:trPr>
        <w:tc>
          <w:tcPr>
            <w:tcW w:w="4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42" w:type="dxa"/>
              <w:bottom w:w="23" w:type="dxa"/>
              <w:right w:w="42" w:type="dxa"/>
            </w:tcMar>
            <w:vAlign w:val="center"/>
          </w:tcPr>
          <w:p w:rsidR="006C7396" w:rsidRPr="00EE65D8" w:rsidRDefault="00586CED" w:rsidP="00FB48A8">
            <w:pPr>
              <w:tabs>
                <w:tab w:val="left" w:pos="3828"/>
              </w:tabs>
              <w:spacing w:line="360" w:lineRule="auto"/>
              <w:jc w:val="center"/>
              <w:rPr>
                <w:rFonts w:ascii="Times New Roman"/>
              </w:rPr>
            </w:pPr>
            <w:r w:rsidRPr="00EE65D8">
              <w:rPr>
                <w:rFonts w:ascii="Times New Roman"/>
                <w:szCs w:val="20"/>
              </w:rPr>
              <w:t>2NO</w:t>
            </w:r>
            <w:r w:rsidR="00EE65D8">
              <w:rPr>
                <w:rFonts w:ascii="Times New Roman"/>
                <w:szCs w:val="20"/>
              </w:rPr>
              <w:t>(</w:t>
            </w:r>
            <w:r w:rsidRPr="00EE65D8">
              <w:rPr>
                <w:rFonts w:ascii="Times New Roman"/>
                <w:szCs w:val="20"/>
              </w:rPr>
              <w:t>g</w:t>
            </w:r>
            <w:r w:rsidR="00EE65D8">
              <w:rPr>
                <w:rFonts w:ascii="Times New Roman"/>
                <w:szCs w:val="20"/>
              </w:rPr>
              <w:t>)</w:t>
            </w:r>
            <w:r w:rsidRPr="00EE65D8">
              <w:rPr>
                <w:rFonts w:ascii="Times New Roman"/>
                <w:szCs w:val="20"/>
              </w:rPr>
              <w:t>+O</w:t>
            </w:r>
            <w:r w:rsidRPr="00EE65D8">
              <w:rPr>
                <w:rFonts w:ascii="Times New Roman"/>
                <w:szCs w:val="20"/>
                <w:vertAlign w:val="subscript"/>
              </w:rPr>
              <w:t>2</w:t>
            </w:r>
            <w:r w:rsidR="00EE65D8">
              <w:rPr>
                <w:rFonts w:ascii="Times New Roman"/>
                <w:szCs w:val="20"/>
              </w:rPr>
              <w:t>(</w:t>
            </w:r>
            <w:r w:rsidRPr="00EE65D8">
              <w:rPr>
                <w:rFonts w:ascii="Times New Roman"/>
                <w:szCs w:val="20"/>
              </w:rPr>
              <w:t>g</w:t>
            </w:r>
            <w:r w:rsidR="00EE65D8">
              <w:rPr>
                <w:rFonts w:ascii="Times New Roman"/>
                <w:szCs w:val="20"/>
              </w:rPr>
              <w:t>)</w:t>
            </w:r>
            <w:r w:rsidRPr="00EE65D8">
              <w:rPr>
                <w:rFonts w:ascii="Times New Roman"/>
                <w:noProof/>
              </w:rPr>
              <w:drawing>
                <wp:inline distT="0" distB="0" distL="0" distR="0">
                  <wp:extent cx="252000" cy="180000"/>
                  <wp:effectExtent l="0" t="0" r="0" b="0"/>
                  <wp:docPr id="421" name="image409.jpeg" descr="source:si_idm1294047400;Founder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9.jpe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E65D8">
              <w:rPr>
                <w:rFonts w:ascii="Times New Roman"/>
                <w:szCs w:val="20"/>
              </w:rPr>
              <w:t>2NO</w:t>
            </w:r>
            <w:r w:rsidRPr="00EE65D8">
              <w:rPr>
                <w:rFonts w:ascii="Times New Roman"/>
                <w:szCs w:val="20"/>
                <w:vertAlign w:val="subscript"/>
              </w:rPr>
              <w:t>2</w:t>
            </w:r>
            <w:r w:rsidR="00EE65D8">
              <w:rPr>
                <w:rFonts w:ascii="Times New Roman"/>
                <w:szCs w:val="20"/>
              </w:rPr>
              <w:t>(</w:t>
            </w:r>
            <w:r w:rsidRPr="00EE65D8">
              <w:rPr>
                <w:rFonts w:ascii="Times New Roman"/>
                <w:szCs w:val="20"/>
              </w:rPr>
              <w:t>g</w:t>
            </w:r>
            <w:r w:rsidR="00EE65D8">
              <w:rPr>
                <w:rFonts w:ascii="Times New Roman"/>
                <w:szCs w:val="20"/>
              </w:rPr>
              <w:t>)</w:t>
            </w:r>
          </w:p>
        </w:tc>
        <w:tc>
          <w:tcPr>
            <w:tcW w:w="18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:rsidR="006C7396" w:rsidRPr="00EE65D8" w:rsidRDefault="006C7396" w:rsidP="00FB48A8">
            <w:pPr>
              <w:tabs>
                <w:tab w:val="left" w:pos="3828"/>
              </w:tabs>
              <w:spacing w:line="360" w:lineRule="auto"/>
              <w:jc w:val="center"/>
              <w:rPr>
                <w:rFonts w:ascii="Times New Roman"/>
              </w:rPr>
            </w:pPr>
          </w:p>
        </w:tc>
        <w:tc>
          <w:tcPr>
            <w:tcW w:w="20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:rsidR="006C7396" w:rsidRPr="00EE65D8" w:rsidRDefault="00586CED" w:rsidP="00FB48A8">
            <w:pPr>
              <w:tabs>
                <w:tab w:val="left" w:pos="3828"/>
              </w:tabs>
              <w:spacing w:line="360" w:lineRule="auto"/>
              <w:jc w:val="center"/>
              <w:rPr>
                <w:rFonts w:ascii="Times New Roman"/>
              </w:rPr>
            </w:pPr>
            <w:r w:rsidRPr="00EE65D8">
              <w:rPr>
                <w:rFonts w:ascii="Times New Roman"/>
                <w:szCs w:val="20"/>
              </w:rPr>
              <w:t>8.5×10</w:t>
            </w:r>
            <w:r w:rsidRPr="00EE65D8">
              <w:rPr>
                <w:rFonts w:ascii="Times New Roman"/>
                <w:szCs w:val="20"/>
                <w:vertAlign w:val="superscript"/>
              </w:rPr>
              <w:t>-3</w:t>
            </w:r>
            <w:r w:rsidR="00EE65D8">
              <w:rPr>
                <w:rFonts w:ascii="Times New Roman"/>
                <w:szCs w:val="20"/>
              </w:rPr>
              <w:t>(</w:t>
            </w:r>
            <w:r w:rsidRPr="00EE65D8">
              <w:rPr>
                <w:rFonts w:ascii="Times New Roman"/>
                <w:szCs w:val="20"/>
              </w:rPr>
              <w:t>kPa</w:t>
            </w:r>
            <w:r w:rsidR="00EE65D8">
              <w:rPr>
                <w:rFonts w:ascii="Times New Roman"/>
                <w:szCs w:val="20"/>
              </w:rPr>
              <w:t>)</w:t>
            </w:r>
            <w:r w:rsidRPr="00EE65D8">
              <w:rPr>
                <w:rFonts w:ascii="Times New Roman"/>
                <w:szCs w:val="20"/>
                <w:vertAlign w:val="superscript"/>
              </w:rPr>
              <w:t>-1</w:t>
            </w:r>
          </w:p>
        </w:tc>
      </w:tr>
    </w:tbl>
    <w:p w:rsidR="0086774A" w:rsidRDefault="0086774A" w:rsidP="00FB48A8">
      <w:pPr>
        <w:tabs>
          <w:tab w:val="left" w:pos="3828"/>
        </w:tabs>
        <w:spacing w:line="360" w:lineRule="auto"/>
        <w:rPr>
          <w:rFonts w:ascii="宋体" w:eastAsia="宋体" w:hAnsi="宋体" w:cs="宋体"/>
        </w:rPr>
      </w:pP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宋体" w:eastAsia="宋体" w:hAnsi="宋体" w:cs="宋体" w:hint="eastAsia"/>
        </w:rPr>
        <w:t>①</w:t>
      </w:r>
      <w:r w:rsidRPr="00EE65D8">
        <w:rPr>
          <w:rFonts w:ascii="Times New Roman"/>
        </w:rPr>
        <w:t>CH</w:t>
      </w:r>
      <w:r w:rsidRPr="00EE65D8">
        <w:rPr>
          <w:rFonts w:ascii="Times New Roman"/>
          <w:vertAlign w:val="subscript"/>
        </w:rPr>
        <w:t>4</w:t>
      </w:r>
      <w:r w:rsidRPr="00EE65D8">
        <w:rPr>
          <w:rFonts w:ascii="Times New Roman"/>
        </w:rPr>
        <w:t>脱硝反应</w:t>
      </w:r>
      <w:r w:rsidRPr="00EE65D8">
        <w:rPr>
          <w:rFonts w:ascii="Times New Roman"/>
        </w:rPr>
        <w:t>CH</w:t>
      </w:r>
      <w:r w:rsidRPr="00EE65D8">
        <w:rPr>
          <w:rFonts w:ascii="Times New Roman"/>
          <w:vertAlign w:val="subscript"/>
        </w:rPr>
        <w:t>4</w:t>
      </w:r>
      <w:r w:rsidR="00EE65D8">
        <w:rPr>
          <w:rFonts w:ascii="Times New Roman"/>
        </w:rPr>
        <w:t>(</w:t>
      </w:r>
      <w:r w:rsidRPr="00EE65D8">
        <w:rPr>
          <w:rFonts w:ascii="Times New Roman"/>
        </w:rPr>
        <w:t>g</w:t>
      </w:r>
      <w:r w:rsidR="00EE65D8">
        <w:rPr>
          <w:rFonts w:ascii="Times New Roman"/>
        </w:rPr>
        <w:t>)</w:t>
      </w:r>
      <w:r w:rsidRPr="00EE65D8">
        <w:rPr>
          <w:rFonts w:ascii="Times New Roman"/>
        </w:rPr>
        <w:t>+2NO</w:t>
      </w:r>
      <w:r w:rsidR="00EE65D8">
        <w:rPr>
          <w:rFonts w:ascii="Times New Roman"/>
        </w:rPr>
        <w:t>(</w:t>
      </w:r>
      <w:r w:rsidRPr="00EE65D8">
        <w:rPr>
          <w:rFonts w:ascii="Times New Roman"/>
        </w:rPr>
        <w:t>g</w:t>
      </w:r>
      <w:r w:rsidR="00EE65D8">
        <w:rPr>
          <w:rFonts w:ascii="Times New Roman"/>
        </w:rPr>
        <w:t>)</w:t>
      </w:r>
      <w:r w:rsidRPr="00EE65D8">
        <w:rPr>
          <w:rFonts w:ascii="Times New Roman"/>
        </w:rPr>
        <w:t>+O</w:t>
      </w:r>
      <w:r w:rsidRPr="00EE65D8">
        <w:rPr>
          <w:rFonts w:ascii="Times New Roman"/>
          <w:vertAlign w:val="subscript"/>
        </w:rPr>
        <w:t>2</w:t>
      </w:r>
      <w:r w:rsidR="00EE65D8">
        <w:rPr>
          <w:rFonts w:ascii="Times New Roman"/>
        </w:rPr>
        <w:t>(</w:t>
      </w:r>
      <w:r w:rsidRPr="00EE65D8">
        <w:rPr>
          <w:rFonts w:ascii="Times New Roman"/>
        </w:rPr>
        <w:t>g</w:t>
      </w:r>
      <w:r w:rsidR="00EE65D8">
        <w:rPr>
          <w:rFonts w:ascii="Times New Roman"/>
        </w:rPr>
        <w:t>)</w:t>
      </w:r>
      <w:r w:rsidRPr="00EE65D8">
        <w:rPr>
          <w:rFonts w:ascii="Times New Roman"/>
          <w:noProof/>
        </w:rPr>
        <w:drawing>
          <wp:inline distT="0" distB="0" distL="0" distR="0">
            <wp:extent cx="288000" cy="180000"/>
            <wp:effectExtent l="0" t="0" r="0" b="0"/>
            <wp:docPr id="165" name="image153.jpeg" descr="source:si_idm1293997216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3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65D8">
        <w:rPr>
          <w:rFonts w:ascii="Times New Roman"/>
        </w:rPr>
        <w:t>CO</w:t>
      </w:r>
      <w:r w:rsidRPr="00EE65D8">
        <w:rPr>
          <w:rFonts w:ascii="Times New Roman"/>
          <w:vertAlign w:val="subscript"/>
        </w:rPr>
        <w:t>2</w:t>
      </w:r>
      <w:r w:rsidR="00EE65D8">
        <w:rPr>
          <w:rFonts w:ascii="Times New Roman"/>
        </w:rPr>
        <w:t>(</w:t>
      </w:r>
      <w:r w:rsidRPr="00EE65D8">
        <w:rPr>
          <w:rFonts w:ascii="Times New Roman"/>
        </w:rPr>
        <w:t>g</w:t>
      </w:r>
      <w:r w:rsidR="00EE65D8">
        <w:rPr>
          <w:rFonts w:ascii="Times New Roman"/>
        </w:rPr>
        <w:t>)</w:t>
      </w:r>
      <w:r w:rsidRPr="00EE65D8">
        <w:rPr>
          <w:rFonts w:ascii="Times New Roman"/>
        </w:rPr>
        <w:t>+N</w:t>
      </w:r>
      <w:r w:rsidRPr="00EE65D8">
        <w:rPr>
          <w:rFonts w:ascii="Times New Roman"/>
          <w:vertAlign w:val="subscript"/>
        </w:rPr>
        <w:t>2</w:t>
      </w:r>
      <w:r w:rsidR="00EE65D8">
        <w:rPr>
          <w:rFonts w:ascii="Times New Roman"/>
        </w:rPr>
        <w:t>(</w:t>
      </w:r>
      <w:r w:rsidRPr="00EE65D8">
        <w:rPr>
          <w:rFonts w:ascii="Times New Roman"/>
        </w:rPr>
        <w:t>g</w:t>
      </w:r>
      <w:r w:rsidR="00EE65D8">
        <w:rPr>
          <w:rFonts w:ascii="Times New Roman"/>
        </w:rPr>
        <w:t>)</w:t>
      </w:r>
      <w:r w:rsidRPr="00EE65D8">
        <w:rPr>
          <w:rFonts w:ascii="Times New Roman"/>
        </w:rPr>
        <w:t>+2H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O</w:t>
      </w:r>
      <w:r w:rsidR="00EE65D8">
        <w:rPr>
          <w:rFonts w:ascii="Times New Roman"/>
        </w:rPr>
        <w:t>(</w:t>
      </w:r>
      <w:r w:rsidRPr="00EE65D8">
        <w:rPr>
          <w:rFonts w:ascii="Times New Roman"/>
        </w:rPr>
        <w:t>g</w:t>
      </w:r>
      <w:r w:rsidR="00EE65D8">
        <w:rPr>
          <w:rFonts w:ascii="Times New Roman"/>
        </w:rPr>
        <w:t>)</w:t>
      </w:r>
      <w:r w:rsidRPr="00EE65D8">
        <w:rPr>
          <w:rFonts w:ascii="Times New Roman"/>
        </w:rPr>
        <w:t>的</w:t>
      </w:r>
      <w:r w:rsidRPr="00EE65D8">
        <w:rPr>
          <w:rFonts w:ascii="Times New Roman"/>
        </w:rPr>
        <w:t>Δ</w:t>
      </w:r>
      <w:r w:rsidRPr="00EE65D8">
        <w:rPr>
          <w:rFonts w:ascii="Times New Roman"/>
          <w:i/>
        </w:rPr>
        <w:t>H</w:t>
      </w:r>
      <w:r w:rsidRPr="00EE65D8">
        <w:rPr>
          <w:rFonts w:ascii="Times New Roman"/>
        </w:rPr>
        <w:t>=</w:t>
      </w:r>
      <w:r w:rsidRPr="00EE65D8">
        <w:rPr>
          <w:rFonts w:ascii="Times New Roman"/>
          <w:u w:val="single"/>
        </w:rPr>
        <w:t xml:space="preserve">　　　　　　</w:t>
      </w:r>
      <w:r w:rsidRPr="00EE65D8">
        <w:rPr>
          <w:rFonts w:ascii="Times New Roman"/>
        </w:rPr>
        <w:t xml:space="preserve"> kJ·mol</w:t>
      </w:r>
      <w:r w:rsidRPr="00EE65D8">
        <w:rPr>
          <w:rFonts w:ascii="Times New Roman"/>
          <w:vertAlign w:val="superscript"/>
        </w:rPr>
        <w:t>-1</w:t>
      </w:r>
      <w:r w:rsidRPr="00EE65D8">
        <w:rPr>
          <w:rFonts w:ascii="Times New Roman"/>
        </w:rPr>
        <w:t>。</w:t>
      </w:r>
      <w:r w:rsidRPr="00EE65D8">
        <w:rPr>
          <w:rFonts w:ascii="Times New Roman"/>
        </w:rPr>
        <w:t>800 K</w:t>
      </w:r>
      <w:r w:rsidRPr="00EE65D8">
        <w:rPr>
          <w:rFonts w:ascii="Times New Roman"/>
        </w:rPr>
        <w:t>时，为了提高该反应中</w:t>
      </w:r>
      <w:r w:rsidRPr="00EE65D8">
        <w:rPr>
          <w:rFonts w:ascii="Times New Roman"/>
        </w:rPr>
        <w:t>NO</w:t>
      </w:r>
      <w:r w:rsidRPr="00EE65D8">
        <w:rPr>
          <w:rFonts w:ascii="Times New Roman"/>
        </w:rPr>
        <w:t>的平衡转化率，理论上可采取的措施是</w:t>
      </w:r>
      <w:r w:rsidRPr="00EE65D8">
        <w:rPr>
          <w:rFonts w:ascii="Times New Roman"/>
          <w:u w:val="single"/>
        </w:rPr>
        <w:t xml:space="preserve">　　　　</w:t>
      </w:r>
      <w:r w:rsidRPr="00EE65D8">
        <w:rPr>
          <w:rFonts w:ascii="Times New Roman"/>
        </w:rPr>
        <w:t>。</w:t>
      </w:r>
      <w:r w:rsidRPr="00EE65D8">
        <w:rPr>
          <w:rFonts w:ascii="Times New Roman"/>
        </w:rPr>
        <w:t> 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A.</w:t>
      </w:r>
      <w:r w:rsidRPr="00EE65D8">
        <w:rPr>
          <w:rFonts w:ascii="Times New Roman"/>
        </w:rPr>
        <w:t>恒容时增大</w:t>
      </w:r>
      <w:r w:rsidRPr="00EE65D8">
        <w:rPr>
          <w:rFonts w:ascii="Times New Roman"/>
        </w:rPr>
        <w:t>O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的压强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B.</w:t>
      </w:r>
      <w:r w:rsidRPr="00EE65D8">
        <w:rPr>
          <w:rFonts w:ascii="Times New Roman"/>
        </w:rPr>
        <w:t>减小反应容器的容积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C.</w:t>
      </w:r>
      <w:r w:rsidRPr="00EE65D8">
        <w:rPr>
          <w:rFonts w:ascii="Times New Roman"/>
        </w:rPr>
        <w:t>移去部分</w:t>
      </w:r>
      <w:r w:rsidRPr="00EE65D8">
        <w:rPr>
          <w:rFonts w:ascii="Times New Roman"/>
        </w:rPr>
        <w:t>H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O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D.</w:t>
      </w:r>
      <w:r w:rsidRPr="00EE65D8">
        <w:rPr>
          <w:rFonts w:ascii="Times New Roman"/>
        </w:rPr>
        <w:t>选择合适的催化剂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宋体" w:eastAsia="宋体" w:hAnsi="宋体" w:cs="宋体" w:hint="eastAsia"/>
        </w:rPr>
        <w:t>②</w:t>
      </w:r>
      <w:r w:rsidRPr="00EE65D8">
        <w:rPr>
          <w:rFonts w:ascii="Times New Roman"/>
        </w:rPr>
        <w:t>CH</w:t>
      </w:r>
      <w:r w:rsidRPr="00EE65D8">
        <w:rPr>
          <w:rFonts w:ascii="Times New Roman"/>
          <w:vertAlign w:val="subscript"/>
        </w:rPr>
        <w:t>4</w:t>
      </w:r>
      <w:r w:rsidRPr="00EE65D8">
        <w:rPr>
          <w:rFonts w:ascii="Times New Roman"/>
        </w:rPr>
        <w:t>另一脱硝反应</w:t>
      </w:r>
      <w:r w:rsidRPr="00EE65D8">
        <w:rPr>
          <w:rFonts w:ascii="Times New Roman"/>
        </w:rPr>
        <w:t>CH</w:t>
      </w:r>
      <w:r w:rsidRPr="00EE65D8">
        <w:rPr>
          <w:rFonts w:ascii="Times New Roman"/>
          <w:vertAlign w:val="subscript"/>
        </w:rPr>
        <w:t>4</w:t>
      </w:r>
      <w:r w:rsidR="00EE65D8">
        <w:rPr>
          <w:rFonts w:ascii="Times New Roman"/>
        </w:rPr>
        <w:t>(</w:t>
      </w:r>
      <w:r w:rsidRPr="00EE65D8">
        <w:rPr>
          <w:rFonts w:ascii="Times New Roman"/>
        </w:rPr>
        <w:t>g</w:t>
      </w:r>
      <w:r w:rsidR="00EE65D8">
        <w:rPr>
          <w:rFonts w:ascii="Times New Roman"/>
        </w:rPr>
        <w:t>)</w:t>
      </w:r>
      <w:r w:rsidRPr="00EE65D8">
        <w:rPr>
          <w:rFonts w:ascii="Times New Roman"/>
        </w:rPr>
        <w:t>+2NO</w:t>
      </w:r>
      <w:r w:rsidRPr="00EE65D8">
        <w:rPr>
          <w:rFonts w:ascii="Times New Roman"/>
          <w:vertAlign w:val="subscript"/>
        </w:rPr>
        <w:t>2</w:t>
      </w:r>
      <w:r w:rsidR="00EE65D8">
        <w:rPr>
          <w:rFonts w:ascii="Times New Roman"/>
        </w:rPr>
        <w:t>(</w:t>
      </w:r>
      <w:r w:rsidRPr="00EE65D8">
        <w:rPr>
          <w:rFonts w:ascii="Times New Roman"/>
        </w:rPr>
        <w:t>g</w:t>
      </w:r>
      <w:r w:rsidR="00EE65D8">
        <w:rPr>
          <w:rFonts w:ascii="Times New Roman"/>
        </w:rPr>
        <w:t>)</w:t>
      </w:r>
      <w:r w:rsidRPr="00EE65D8">
        <w:rPr>
          <w:rFonts w:ascii="Times New Roman"/>
          <w:noProof/>
        </w:rPr>
        <w:drawing>
          <wp:inline distT="0" distB="0" distL="0" distR="0">
            <wp:extent cx="288000" cy="180000"/>
            <wp:effectExtent l="0" t="0" r="0" b="0"/>
            <wp:docPr id="166" name="image154.jpeg" descr="source:si_idm1352345512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4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65D8">
        <w:rPr>
          <w:rFonts w:ascii="Times New Roman"/>
        </w:rPr>
        <w:t>CO</w:t>
      </w:r>
      <w:r w:rsidRPr="00EE65D8">
        <w:rPr>
          <w:rFonts w:ascii="Times New Roman"/>
          <w:vertAlign w:val="subscript"/>
        </w:rPr>
        <w:t>2</w:t>
      </w:r>
      <w:r w:rsidR="00EE65D8">
        <w:rPr>
          <w:rFonts w:ascii="Times New Roman"/>
        </w:rPr>
        <w:t>(</w:t>
      </w:r>
      <w:r w:rsidRPr="00EE65D8">
        <w:rPr>
          <w:rFonts w:ascii="Times New Roman"/>
        </w:rPr>
        <w:t>g</w:t>
      </w:r>
      <w:r w:rsidR="00EE65D8">
        <w:rPr>
          <w:rFonts w:ascii="Times New Roman"/>
        </w:rPr>
        <w:t>)</w:t>
      </w:r>
      <w:r w:rsidRPr="00EE65D8">
        <w:rPr>
          <w:rFonts w:ascii="Times New Roman"/>
        </w:rPr>
        <w:t>+N</w:t>
      </w:r>
      <w:r w:rsidRPr="00EE65D8">
        <w:rPr>
          <w:rFonts w:ascii="Times New Roman"/>
          <w:vertAlign w:val="subscript"/>
        </w:rPr>
        <w:t>2</w:t>
      </w:r>
      <w:r w:rsidR="00EE65D8">
        <w:rPr>
          <w:rFonts w:ascii="Times New Roman"/>
        </w:rPr>
        <w:t>(</w:t>
      </w:r>
      <w:r w:rsidRPr="00EE65D8">
        <w:rPr>
          <w:rFonts w:ascii="Times New Roman"/>
        </w:rPr>
        <w:t>g</w:t>
      </w:r>
      <w:r w:rsidR="00EE65D8">
        <w:rPr>
          <w:rFonts w:ascii="Times New Roman"/>
        </w:rPr>
        <w:t>)</w:t>
      </w:r>
      <w:r w:rsidRPr="00EE65D8">
        <w:rPr>
          <w:rFonts w:ascii="Times New Roman"/>
        </w:rPr>
        <w:t>+2H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O</w:t>
      </w:r>
      <w:r w:rsidR="00EE65D8">
        <w:rPr>
          <w:rFonts w:ascii="Times New Roman"/>
        </w:rPr>
        <w:t>(</w:t>
      </w:r>
      <w:r w:rsidRPr="00EE65D8">
        <w:rPr>
          <w:rFonts w:ascii="Times New Roman"/>
        </w:rPr>
        <w:t>g</w:t>
      </w:r>
      <w:r w:rsidR="00EE65D8">
        <w:rPr>
          <w:rFonts w:ascii="Times New Roman"/>
        </w:rPr>
        <w:t>)</w:t>
      </w:r>
      <w:r w:rsidRPr="00EE65D8">
        <w:rPr>
          <w:rFonts w:ascii="Times New Roman"/>
        </w:rPr>
        <w:t>的</w:t>
      </w:r>
      <w:r w:rsidRPr="00EE65D8">
        <w:rPr>
          <w:rFonts w:ascii="Times New Roman"/>
          <w:i/>
        </w:rPr>
        <w:t>K</w:t>
      </w:r>
      <w:r w:rsidRPr="00EE65D8">
        <w:rPr>
          <w:rFonts w:ascii="Times New Roman"/>
          <w:vertAlign w:val="subscript"/>
        </w:rPr>
        <w:t>p</w:t>
      </w:r>
      <w:r w:rsidR="00EE65D8">
        <w:rPr>
          <w:rFonts w:ascii="Times New Roman"/>
        </w:rPr>
        <w:t>(</w:t>
      </w:r>
      <w:r w:rsidRPr="00EE65D8">
        <w:rPr>
          <w:rFonts w:ascii="Times New Roman"/>
        </w:rPr>
        <w:t>800 K</w:t>
      </w:r>
      <w:r w:rsidR="00EE65D8">
        <w:rPr>
          <w:rFonts w:ascii="Times New Roman"/>
        </w:rPr>
        <w:t>)</w:t>
      </w:r>
      <w:r w:rsidRPr="00EE65D8">
        <w:rPr>
          <w:rFonts w:ascii="Times New Roman"/>
        </w:rPr>
        <w:t>=</w:t>
      </w:r>
      <w:r w:rsidRPr="00EE65D8">
        <w:rPr>
          <w:rFonts w:ascii="Times New Roman"/>
          <w:u w:val="single"/>
        </w:rPr>
        <w:t xml:space="preserve">　　　　</w:t>
      </w:r>
      <w:r w:rsidRPr="00EE65D8">
        <w:rPr>
          <w:rFonts w:ascii="Times New Roman"/>
        </w:rPr>
        <w:t>kPa</w:t>
      </w:r>
      <w:r w:rsidR="00EE65D8">
        <w:rPr>
          <w:rFonts w:ascii="Times New Roman"/>
        </w:rPr>
        <w:t>(</w:t>
      </w:r>
      <w:r w:rsidRPr="00EE65D8">
        <w:rPr>
          <w:rFonts w:ascii="Times New Roman"/>
        </w:rPr>
        <w:t>结果保留一位小数</w:t>
      </w:r>
      <w:r w:rsidR="00EE65D8">
        <w:rPr>
          <w:rFonts w:ascii="Times New Roman"/>
        </w:rPr>
        <w:t>)</w:t>
      </w:r>
      <w:r w:rsidRPr="00EE65D8">
        <w:rPr>
          <w:rFonts w:ascii="Times New Roman"/>
        </w:rPr>
        <w:t>。</w:t>
      </w:r>
      <w:r w:rsidRPr="00EE65D8">
        <w:rPr>
          <w:rFonts w:ascii="Times New Roman"/>
        </w:rPr>
        <w:t> </w:t>
      </w:r>
    </w:p>
    <w:p w:rsidR="006C7396" w:rsidRPr="00EE65D8" w:rsidRDefault="00EE65D8" w:rsidP="00FB48A8">
      <w:pPr>
        <w:tabs>
          <w:tab w:val="left" w:pos="3828"/>
        </w:tabs>
        <w:spacing w:line="360" w:lineRule="auto"/>
        <w:rPr>
          <w:rFonts w:ascii="Times New Roman"/>
        </w:rPr>
      </w:pPr>
      <w:r>
        <w:rPr>
          <w:rFonts w:ascii="Times New Roman"/>
        </w:rPr>
        <w:t>(</w:t>
      </w:r>
      <w:r w:rsidR="00586CED" w:rsidRPr="00EE65D8">
        <w:rPr>
          <w:rFonts w:ascii="Times New Roman"/>
        </w:rPr>
        <w:t>2</w:t>
      </w:r>
      <w:r>
        <w:rPr>
          <w:rFonts w:ascii="Times New Roman"/>
        </w:rPr>
        <w:t>)</w:t>
      </w:r>
      <w:r w:rsidR="00586CED" w:rsidRPr="00EE65D8">
        <w:rPr>
          <w:rFonts w:ascii="Times New Roman"/>
        </w:rPr>
        <w:t>模拟工业尾气脱硝：一定条件下，将</w:t>
      </w:r>
      <w:r w:rsidR="00586CED" w:rsidRPr="00EE65D8">
        <w:rPr>
          <w:rFonts w:ascii="Times New Roman"/>
          <w:i/>
        </w:rPr>
        <w:t>p</w:t>
      </w:r>
      <w:r>
        <w:rPr>
          <w:rFonts w:ascii="Times New Roman"/>
        </w:rPr>
        <w:t>(</w:t>
      </w:r>
      <w:r w:rsidR="00586CED" w:rsidRPr="00EE65D8">
        <w:rPr>
          <w:rFonts w:ascii="Times New Roman"/>
        </w:rPr>
        <w:t>CH</w:t>
      </w:r>
      <w:r w:rsidR="00586CED" w:rsidRPr="00EE65D8">
        <w:rPr>
          <w:rFonts w:ascii="Times New Roman"/>
          <w:vertAlign w:val="subscript"/>
        </w:rPr>
        <w:t>4</w:t>
      </w:r>
      <w:r>
        <w:rPr>
          <w:rFonts w:ascii="Times New Roman"/>
        </w:rPr>
        <w:t>)</w:t>
      </w:r>
      <w:r w:rsidR="00586CED" w:rsidRPr="00EE65D8">
        <w:rPr>
          <w:rFonts w:ascii="宋体" w:eastAsia="宋体" w:hAnsi="宋体" w:cs="宋体" w:hint="eastAsia"/>
        </w:rPr>
        <w:t>∶</w:t>
      </w:r>
      <w:r w:rsidR="00586CED" w:rsidRPr="00EE65D8">
        <w:rPr>
          <w:rFonts w:ascii="Times New Roman"/>
          <w:i/>
        </w:rPr>
        <w:t>p</w:t>
      </w:r>
      <w:r>
        <w:rPr>
          <w:rFonts w:ascii="Times New Roman"/>
        </w:rPr>
        <w:t>(</w:t>
      </w:r>
      <w:r w:rsidR="00586CED" w:rsidRPr="00EE65D8">
        <w:rPr>
          <w:rFonts w:ascii="Times New Roman"/>
        </w:rPr>
        <w:t>NO</w:t>
      </w:r>
      <w:r>
        <w:rPr>
          <w:rFonts w:ascii="Times New Roman"/>
        </w:rPr>
        <w:t>)</w:t>
      </w:r>
      <w:r w:rsidR="00586CED" w:rsidRPr="00EE65D8">
        <w:rPr>
          <w:rFonts w:ascii="宋体" w:eastAsia="宋体" w:hAnsi="宋体" w:cs="宋体" w:hint="eastAsia"/>
        </w:rPr>
        <w:t>∶</w:t>
      </w:r>
      <w:r w:rsidR="00586CED" w:rsidRPr="00EE65D8">
        <w:rPr>
          <w:rFonts w:ascii="Times New Roman"/>
          <w:i/>
        </w:rPr>
        <w:t>p</w:t>
      </w:r>
      <w:r>
        <w:rPr>
          <w:rFonts w:ascii="Times New Roman"/>
        </w:rPr>
        <w:t>(</w:t>
      </w:r>
      <w:r w:rsidR="00586CED" w:rsidRPr="00EE65D8">
        <w:rPr>
          <w:rFonts w:ascii="Times New Roman"/>
        </w:rPr>
        <w:t>O</w:t>
      </w:r>
      <w:r w:rsidR="00586CED" w:rsidRPr="00EE65D8">
        <w:rPr>
          <w:rFonts w:ascii="Times New Roman"/>
          <w:vertAlign w:val="subscript"/>
        </w:rPr>
        <w:t>2</w:t>
      </w:r>
      <w:r>
        <w:rPr>
          <w:rFonts w:ascii="Times New Roman"/>
        </w:rPr>
        <w:t>)</w:t>
      </w:r>
      <w:r w:rsidR="00586CED" w:rsidRPr="00EE65D8">
        <w:rPr>
          <w:rFonts w:ascii="Times New Roman"/>
        </w:rPr>
        <w:t>=1</w:t>
      </w:r>
      <w:r w:rsidR="00586CED" w:rsidRPr="00EE65D8">
        <w:rPr>
          <w:rFonts w:ascii="宋体" w:eastAsia="宋体" w:hAnsi="宋体" w:cs="宋体" w:hint="eastAsia"/>
        </w:rPr>
        <w:t>∶</w:t>
      </w:r>
      <w:r w:rsidR="00586CED" w:rsidRPr="00EE65D8">
        <w:rPr>
          <w:rFonts w:ascii="Times New Roman"/>
        </w:rPr>
        <w:t>1</w:t>
      </w:r>
      <w:r w:rsidR="00586CED" w:rsidRPr="00EE65D8">
        <w:rPr>
          <w:rFonts w:ascii="宋体" w:eastAsia="宋体" w:hAnsi="宋体" w:cs="宋体" w:hint="eastAsia"/>
        </w:rPr>
        <w:t>∶</w:t>
      </w:r>
      <w:r w:rsidR="00586CED" w:rsidRPr="00EE65D8">
        <w:rPr>
          <w:rFonts w:ascii="Times New Roman"/>
        </w:rPr>
        <w:t>50</w:t>
      </w:r>
      <w:r w:rsidR="00586CED" w:rsidRPr="00EE65D8">
        <w:rPr>
          <w:rFonts w:ascii="Times New Roman"/>
        </w:rPr>
        <w:t>的气体与</w:t>
      </w:r>
      <w:r w:rsidR="00586CED" w:rsidRPr="00EE65D8">
        <w:rPr>
          <w:rFonts w:ascii="Times New Roman"/>
        </w:rPr>
        <w:t>Ar</w:t>
      </w:r>
      <w:r w:rsidR="00586CED" w:rsidRPr="00EE65D8">
        <w:rPr>
          <w:rFonts w:ascii="Times New Roman"/>
        </w:rPr>
        <w:t>混合，匀速通过催化脱硝反应器，测得</w:t>
      </w:r>
      <w:r w:rsidR="00586CED" w:rsidRPr="00EE65D8">
        <w:rPr>
          <w:rFonts w:ascii="Times New Roman"/>
        </w:rPr>
        <w:t>NO</w:t>
      </w:r>
      <w:r w:rsidR="00586CED" w:rsidRPr="00EE65D8">
        <w:rPr>
          <w:rFonts w:ascii="Times New Roman"/>
        </w:rPr>
        <w:t>去除率和</w:t>
      </w:r>
      <w:r w:rsidR="00586CED" w:rsidRPr="00EE65D8">
        <w:rPr>
          <w:rFonts w:ascii="Times New Roman"/>
        </w:rPr>
        <w:t>CH</w:t>
      </w:r>
      <w:r w:rsidR="00586CED" w:rsidRPr="00EE65D8">
        <w:rPr>
          <w:rFonts w:ascii="Times New Roman"/>
          <w:vertAlign w:val="subscript"/>
        </w:rPr>
        <w:t>4</w:t>
      </w:r>
      <w:r w:rsidR="00586CED" w:rsidRPr="00EE65D8">
        <w:rPr>
          <w:rFonts w:ascii="Times New Roman"/>
        </w:rPr>
        <w:t>转化率随反应温度的变化如图。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jc w:val="center"/>
        <w:rPr>
          <w:rFonts w:ascii="Times New Roman"/>
        </w:rPr>
      </w:pPr>
      <w:r w:rsidRPr="00EE65D8">
        <w:rPr>
          <w:rFonts w:ascii="Times New Roman"/>
          <w:noProof/>
        </w:rPr>
        <w:drawing>
          <wp:inline distT="0" distB="0" distL="0" distR="0">
            <wp:extent cx="1980000" cy="1296000"/>
            <wp:effectExtent l="0" t="0" r="0" b="0"/>
            <wp:docPr id="167" name="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5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2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当温度低于</w:t>
      </w:r>
      <w:r w:rsidRPr="00EE65D8">
        <w:rPr>
          <w:rFonts w:ascii="Times New Roman"/>
        </w:rPr>
        <w:t>780 K</w:t>
      </w:r>
      <w:r w:rsidRPr="00EE65D8">
        <w:rPr>
          <w:rFonts w:ascii="Times New Roman"/>
        </w:rPr>
        <w:t>时，</w:t>
      </w:r>
      <w:r w:rsidRPr="00EE65D8">
        <w:rPr>
          <w:rFonts w:ascii="Times New Roman"/>
        </w:rPr>
        <w:t>NO</w:t>
      </w:r>
      <w:r w:rsidRPr="00EE65D8">
        <w:rPr>
          <w:rFonts w:ascii="Times New Roman"/>
        </w:rPr>
        <w:t>的去除率随温度升高而升高，可能原因是</w:t>
      </w:r>
      <w:r w:rsidRPr="00EE65D8">
        <w:rPr>
          <w:rFonts w:ascii="Times New Roman"/>
          <w:u w:val="single"/>
        </w:rPr>
        <w:t xml:space="preserve">　　　　　　　</w:t>
      </w:r>
      <w:r w:rsidRPr="00EE65D8">
        <w:rPr>
          <w:rFonts w:ascii="Times New Roman"/>
        </w:rPr>
        <w:t>；</w:t>
      </w:r>
      <w:r w:rsidRPr="00EE65D8">
        <w:rPr>
          <w:rFonts w:ascii="Times New Roman"/>
        </w:rPr>
        <w:t> 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高于</w:t>
      </w:r>
      <w:r w:rsidRPr="00EE65D8">
        <w:rPr>
          <w:rFonts w:ascii="Times New Roman"/>
        </w:rPr>
        <w:t>780 K</w:t>
      </w:r>
      <w:r w:rsidRPr="00EE65D8">
        <w:rPr>
          <w:rFonts w:ascii="Times New Roman"/>
        </w:rPr>
        <w:t>时，</w:t>
      </w:r>
      <w:r w:rsidRPr="00EE65D8">
        <w:rPr>
          <w:rFonts w:ascii="Times New Roman"/>
        </w:rPr>
        <w:t>NO</w:t>
      </w:r>
      <w:r w:rsidRPr="00EE65D8">
        <w:rPr>
          <w:rFonts w:ascii="Times New Roman"/>
        </w:rPr>
        <w:t>的去除率随温度升高而降低，结合</w:t>
      </w:r>
      <w:r w:rsidR="00EE65D8">
        <w:rPr>
          <w:rFonts w:ascii="Times New Roman"/>
        </w:rPr>
        <w:t>(</w:t>
      </w:r>
      <w:r w:rsidRPr="00EE65D8">
        <w:rPr>
          <w:rFonts w:ascii="Times New Roman"/>
        </w:rPr>
        <w:t>1</w:t>
      </w:r>
      <w:r w:rsidR="00EE65D8">
        <w:rPr>
          <w:rFonts w:ascii="Times New Roman"/>
        </w:rPr>
        <w:t>)</w:t>
      </w:r>
      <w:r w:rsidRPr="00EE65D8">
        <w:rPr>
          <w:rFonts w:ascii="Times New Roman"/>
        </w:rPr>
        <w:t>的信息分析其可能原因是</w:t>
      </w:r>
      <w:r w:rsidRPr="00EE65D8">
        <w:rPr>
          <w:rFonts w:ascii="Times New Roman"/>
          <w:u w:val="single"/>
        </w:rPr>
        <w:t xml:space="preserve">　　　　　　　</w:t>
      </w:r>
      <w:r w:rsidRPr="00EE65D8">
        <w:rPr>
          <w:rFonts w:ascii="Times New Roman"/>
        </w:rPr>
        <w:t>。</w:t>
      </w:r>
      <w:r w:rsidRPr="00EE65D8">
        <w:rPr>
          <w:rFonts w:ascii="Times New Roman"/>
        </w:rPr>
        <w:t> </w:t>
      </w:r>
    </w:p>
    <w:p w:rsidR="006C7396" w:rsidRPr="00EE65D8" w:rsidRDefault="00EE65D8" w:rsidP="00FB48A8">
      <w:pPr>
        <w:tabs>
          <w:tab w:val="left" w:pos="3828"/>
        </w:tabs>
        <w:spacing w:line="360" w:lineRule="auto"/>
        <w:rPr>
          <w:rFonts w:ascii="Times New Roman"/>
        </w:rPr>
      </w:pPr>
      <w:r>
        <w:rPr>
          <w:rFonts w:ascii="Times New Roman"/>
        </w:rPr>
        <w:t>(</w:t>
      </w:r>
      <w:r w:rsidR="00586CED" w:rsidRPr="00EE65D8">
        <w:rPr>
          <w:rFonts w:ascii="Times New Roman"/>
        </w:rPr>
        <w:t>3</w:t>
      </w:r>
      <w:r>
        <w:rPr>
          <w:rFonts w:ascii="Times New Roman"/>
        </w:rPr>
        <w:t>)</w:t>
      </w:r>
      <w:r w:rsidR="00586CED" w:rsidRPr="00EE65D8">
        <w:rPr>
          <w:rFonts w:ascii="Times New Roman"/>
        </w:rPr>
        <w:t>中国科学家利用</w:t>
      </w:r>
      <w:r w:rsidR="00586CED" w:rsidRPr="00EE65D8">
        <w:rPr>
          <w:rFonts w:ascii="Times New Roman"/>
        </w:rPr>
        <w:t>Cu</w:t>
      </w:r>
      <w:r w:rsidR="00586CED" w:rsidRPr="00EE65D8">
        <w:rPr>
          <w:rFonts w:ascii="Times New Roman"/>
        </w:rPr>
        <w:t>催化剂实现电化学脱硝。通过理论计算推测电解池阴极上</w:t>
      </w:r>
      <w:r w:rsidR="00586CED" w:rsidRPr="00EE65D8">
        <w:rPr>
          <w:rFonts w:ascii="Times New Roman"/>
        </w:rPr>
        <w:t>NO</w:t>
      </w:r>
      <w:r w:rsidR="00586CED" w:rsidRPr="00EE65D8">
        <w:rPr>
          <w:rFonts w:ascii="Times New Roman"/>
        </w:rPr>
        <w:t>可能的转化机理及转化步骤的活化能分别如下</w:t>
      </w:r>
      <w:r>
        <w:rPr>
          <w:rFonts w:ascii="Times New Roman"/>
        </w:rPr>
        <w:t>(</w:t>
      </w:r>
      <w:r w:rsidR="00586CED" w:rsidRPr="00EE65D8">
        <w:rPr>
          <w:rFonts w:ascii="Times New Roman"/>
        </w:rPr>
        <w:t>*</w:t>
      </w:r>
      <w:r w:rsidR="00586CED" w:rsidRPr="00EE65D8">
        <w:rPr>
          <w:rFonts w:ascii="Times New Roman"/>
        </w:rPr>
        <w:t>表示催化剂表面吸附位，如</w:t>
      </w:r>
      <w:r w:rsidR="00586CED" w:rsidRPr="00EE65D8">
        <w:rPr>
          <w:rFonts w:ascii="Times New Roman"/>
        </w:rPr>
        <w:t>NOH*</w:t>
      </w:r>
      <w:r w:rsidR="00586CED" w:rsidRPr="00EE65D8">
        <w:rPr>
          <w:rFonts w:ascii="Times New Roman"/>
        </w:rPr>
        <w:t>表示吸附于催化剂表面的</w:t>
      </w:r>
      <w:r w:rsidR="00586CED" w:rsidRPr="00EE65D8">
        <w:rPr>
          <w:rFonts w:ascii="Times New Roman"/>
        </w:rPr>
        <w:t>NOH</w:t>
      </w:r>
      <w:r>
        <w:rPr>
          <w:rFonts w:ascii="Times New Roman"/>
        </w:rPr>
        <w:t>)</w:t>
      </w:r>
      <w:r w:rsidR="00586CED" w:rsidRPr="00EE65D8">
        <w:rPr>
          <w:rFonts w:ascii="Times New Roman"/>
        </w:rPr>
        <w:t>。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宋体" w:eastAsia="宋体" w:hAnsi="宋体" w:cs="宋体" w:hint="eastAsia"/>
        </w:rPr>
        <w:t>Ⅰ</w:t>
      </w:r>
      <w:r w:rsidRPr="00EE65D8">
        <w:rPr>
          <w:rFonts w:ascii="Times New Roman"/>
        </w:rPr>
        <w:t>.NO+H</w:t>
      </w:r>
      <w:r w:rsidRPr="00EE65D8">
        <w:rPr>
          <w:rFonts w:ascii="Times New Roman"/>
          <w:vertAlign w:val="superscript"/>
        </w:rPr>
        <w:t>+</w:t>
      </w:r>
      <w:r w:rsidRPr="00EE65D8">
        <w:rPr>
          <w:rFonts w:ascii="Times New Roman"/>
        </w:rPr>
        <w:t>+e</w:t>
      </w:r>
      <w:r w:rsidRPr="00EE65D8">
        <w:rPr>
          <w:rFonts w:ascii="Times New Roman"/>
          <w:vertAlign w:val="superscript"/>
        </w:rPr>
        <w:t>-</w:t>
      </w:r>
      <w:r w:rsidRPr="00EE65D8">
        <w:rPr>
          <w:rFonts w:ascii="Times New Roman"/>
        </w:rPr>
        <w:t>+*</w:t>
      </w:r>
      <w:r w:rsidR="00B54996" w:rsidRPr="00B54996">
        <w:rPr>
          <w:rFonts w:ascii="Times New Roman" w:eastAsia="宋体" w:hAnsi="宋体" w:cs="Times New Roman"/>
          <w:spacing w:val="-60"/>
          <w:kern w:val="2"/>
          <w:sz w:val="21"/>
          <w:szCs w:val="24"/>
        </w:rPr>
        <w:t>―</w:t>
      </w:r>
      <w:r w:rsidR="00B54996" w:rsidRPr="00B54996">
        <w:rPr>
          <w:rFonts w:ascii="Times New Roman" w:eastAsia="宋体" w:hAnsi="宋体" w:cs="Times New Roman"/>
          <w:kern w:val="2"/>
          <w:sz w:val="21"/>
          <w:szCs w:val="24"/>
        </w:rPr>
        <w:t>→</w:t>
      </w:r>
      <w:r w:rsidRPr="00EE65D8">
        <w:rPr>
          <w:rFonts w:ascii="Times New Roman"/>
        </w:rPr>
        <w:t>NOH*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宋体" w:eastAsia="宋体" w:hAnsi="宋体" w:cs="宋体" w:hint="eastAsia"/>
        </w:rPr>
        <w:t>Ⅱ</w:t>
      </w:r>
      <w:r w:rsidRPr="00EE65D8">
        <w:rPr>
          <w:rFonts w:ascii="Times New Roman"/>
        </w:rPr>
        <w:t>.NOH*+H</w:t>
      </w:r>
      <w:r w:rsidRPr="00EE65D8">
        <w:rPr>
          <w:rFonts w:ascii="Times New Roman"/>
          <w:vertAlign w:val="superscript"/>
        </w:rPr>
        <w:t>+</w:t>
      </w:r>
      <w:r w:rsidRPr="00EE65D8">
        <w:rPr>
          <w:rFonts w:ascii="Times New Roman"/>
        </w:rPr>
        <w:t>+e</w:t>
      </w:r>
      <w:r w:rsidRPr="00EE65D8">
        <w:rPr>
          <w:rFonts w:ascii="Times New Roman"/>
          <w:vertAlign w:val="superscript"/>
        </w:rPr>
        <w:t>-</w:t>
      </w:r>
      <w:r w:rsidR="00B54996" w:rsidRPr="00B54996">
        <w:rPr>
          <w:rFonts w:ascii="Times New Roman" w:eastAsia="宋体" w:hAnsi="宋体" w:cs="Times New Roman"/>
          <w:spacing w:val="-60"/>
          <w:kern w:val="2"/>
          <w:sz w:val="21"/>
          <w:szCs w:val="24"/>
        </w:rPr>
        <w:t>―</w:t>
      </w:r>
      <w:r w:rsidR="00B54996" w:rsidRPr="00B54996">
        <w:rPr>
          <w:rFonts w:ascii="Times New Roman" w:eastAsia="宋体" w:hAnsi="宋体" w:cs="Times New Roman"/>
          <w:kern w:val="2"/>
          <w:sz w:val="21"/>
          <w:szCs w:val="24"/>
        </w:rPr>
        <w:t>→</w:t>
      </w:r>
      <w:r w:rsidRPr="00EE65D8">
        <w:rPr>
          <w:rFonts w:ascii="Times New Roman"/>
        </w:rPr>
        <w:t>N*+H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O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  <w:i/>
        </w:rPr>
        <w:t>E</w:t>
      </w:r>
      <w:r w:rsidRPr="00EE65D8">
        <w:rPr>
          <w:rFonts w:ascii="Times New Roman"/>
          <w:vertAlign w:val="subscript"/>
        </w:rPr>
        <w:t>a</w:t>
      </w:r>
      <w:r w:rsidRPr="00EE65D8">
        <w:rPr>
          <w:rFonts w:ascii="Times New Roman"/>
        </w:rPr>
        <w:t>=52.37 kJ·mol</w:t>
      </w:r>
      <w:r w:rsidRPr="00EE65D8">
        <w:rPr>
          <w:rFonts w:ascii="Times New Roman"/>
          <w:vertAlign w:val="superscript"/>
        </w:rPr>
        <w:t>-1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宋体" w:eastAsia="宋体" w:hAnsi="宋体" w:cs="宋体" w:hint="eastAsia"/>
        </w:rPr>
        <w:t>Ⅲ</w:t>
      </w:r>
      <w:r w:rsidRPr="00EE65D8">
        <w:rPr>
          <w:rFonts w:ascii="Times New Roman"/>
        </w:rPr>
        <w:t>.N*+H</w:t>
      </w:r>
      <w:r w:rsidRPr="00EE65D8">
        <w:rPr>
          <w:rFonts w:ascii="Times New Roman"/>
          <w:vertAlign w:val="superscript"/>
        </w:rPr>
        <w:t>+</w:t>
      </w:r>
      <w:r w:rsidRPr="00EE65D8">
        <w:rPr>
          <w:rFonts w:ascii="Times New Roman"/>
        </w:rPr>
        <w:t>+e</w:t>
      </w:r>
      <w:r w:rsidRPr="00EE65D8">
        <w:rPr>
          <w:rFonts w:ascii="Times New Roman"/>
          <w:vertAlign w:val="superscript"/>
        </w:rPr>
        <w:t>-</w:t>
      </w:r>
      <w:r w:rsidR="00B54996" w:rsidRPr="00B54996">
        <w:rPr>
          <w:rFonts w:ascii="Times New Roman" w:eastAsia="宋体" w:hAnsi="宋体" w:cs="Times New Roman"/>
          <w:spacing w:val="-60"/>
          <w:kern w:val="2"/>
          <w:sz w:val="21"/>
          <w:szCs w:val="24"/>
        </w:rPr>
        <w:t>―</w:t>
      </w:r>
      <w:r w:rsidR="00B54996" w:rsidRPr="00B54996">
        <w:rPr>
          <w:rFonts w:ascii="Times New Roman" w:eastAsia="宋体" w:hAnsi="宋体" w:cs="Times New Roman"/>
          <w:kern w:val="2"/>
          <w:sz w:val="21"/>
          <w:szCs w:val="24"/>
        </w:rPr>
        <w:t>→</w:t>
      </w:r>
      <w:r w:rsidRPr="00EE65D8">
        <w:rPr>
          <w:rFonts w:ascii="Times New Roman"/>
        </w:rPr>
        <w:t>NH*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  <w:i/>
        </w:rPr>
        <w:t>E</w:t>
      </w:r>
      <w:r w:rsidRPr="00EE65D8">
        <w:rPr>
          <w:rFonts w:ascii="Times New Roman"/>
          <w:vertAlign w:val="subscript"/>
        </w:rPr>
        <w:t>a</w:t>
      </w:r>
      <w:r w:rsidRPr="00EE65D8">
        <w:rPr>
          <w:rFonts w:ascii="Times New Roman"/>
        </w:rPr>
        <w:t>=40.33 kJ·mol</w:t>
      </w:r>
      <w:r w:rsidRPr="00EE65D8">
        <w:rPr>
          <w:rFonts w:ascii="Times New Roman"/>
          <w:vertAlign w:val="superscript"/>
        </w:rPr>
        <w:t>-1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宋体" w:eastAsia="宋体" w:hAnsi="宋体" w:cs="宋体" w:hint="eastAsia"/>
        </w:rPr>
        <w:t>Ⅳ</w:t>
      </w:r>
      <w:r w:rsidRPr="00EE65D8">
        <w:rPr>
          <w:rFonts w:ascii="Times New Roman"/>
        </w:rPr>
        <w:t>.NH*+H</w:t>
      </w:r>
      <w:r w:rsidRPr="00EE65D8">
        <w:rPr>
          <w:rFonts w:ascii="Times New Roman"/>
          <w:vertAlign w:val="superscript"/>
        </w:rPr>
        <w:t>+</w:t>
      </w:r>
      <w:r w:rsidRPr="00EE65D8">
        <w:rPr>
          <w:rFonts w:ascii="Times New Roman"/>
        </w:rPr>
        <w:t>+e</w:t>
      </w:r>
      <w:r w:rsidRPr="00EE65D8">
        <w:rPr>
          <w:rFonts w:ascii="Times New Roman"/>
          <w:vertAlign w:val="superscript"/>
        </w:rPr>
        <w:t>-</w:t>
      </w:r>
      <w:r w:rsidR="00B54996" w:rsidRPr="00B54996">
        <w:rPr>
          <w:rFonts w:ascii="Times New Roman" w:eastAsia="宋体" w:hAnsi="宋体" w:cs="Times New Roman"/>
          <w:spacing w:val="-60"/>
          <w:kern w:val="2"/>
          <w:sz w:val="21"/>
          <w:szCs w:val="24"/>
        </w:rPr>
        <w:t>―</w:t>
      </w:r>
      <w:r w:rsidR="00B54996" w:rsidRPr="00B54996">
        <w:rPr>
          <w:rFonts w:ascii="Times New Roman" w:eastAsia="宋体" w:hAnsi="宋体" w:cs="Times New Roman"/>
          <w:kern w:val="2"/>
          <w:sz w:val="21"/>
          <w:szCs w:val="24"/>
        </w:rPr>
        <w:t>→</w:t>
      </w:r>
      <w:r w:rsidRPr="00EE65D8">
        <w:rPr>
          <w:rFonts w:ascii="Times New Roman"/>
        </w:rPr>
        <w:t>NH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*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  <w:i/>
        </w:rPr>
        <w:t>E</w:t>
      </w:r>
      <w:r w:rsidRPr="00EE65D8">
        <w:rPr>
          <w:rFonts w:ascii="Times New Roman"/>
          <w:vertAlign w:val="subscript"/>
        </w:rPr>
        <w:t>a</w:t>
      </w:r>
      <w:r w:rsidRPr="00EE65D8">
        <w:rPr>
          <w:rFonts w:ascii="Times New Roman"/>
        </w:rPr>
        <w:t>=48.16 kJ·mol</w:t>
      </w:r>
      <w:r w:rsidRPr="00EE65D8">
        <w:rPr>
          <w:rFonts w:ascii="Times New Roman"/>
          <w:vertAlign w:val="superscript"/>
        </w:rPr>
        <w:t>-1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宋体" w:eastAsia="宋体" w:hAnsi="宋体" w:cs="宋体" w:hint="eastAsia"/>
        </w:rPr>
        <w:t>Ⅴ</w:t>
      </w:r>
      <w:r w:rsidRPr="00EE65D8">
        <w:rPr>
          <w:rFonts w:ascii="Times New Roman"/>
        </w:rPr>
        <w:t>.NH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*+H</w:t>
      </w:r>
      <w:r w:rsidRPr="00EE65D8">
        <w:rPr>
          <w:rFonts w:ascii="Times New Roman"/>
          <w:vertAlign w:val="superscript"/>
        </w:rPr>
        <w:t>+</w:t>
      </w:r>
      <w:r w:rsidRPr="00EE65D8">
        <w:rPr>
          <w:rFonts w:ascii="Times New Roman"/>
        </w:rPr>
        <w:t>+e</w:t>
      </w:r>
      <w:r w:rsidRPr="00EE65D8">
        <w:rPr>
          <w:rFonts w:ascii="Times New Roman"/>
          <w:vertAlign w:val="superscript"/>
        </w:rPr>
        <w:t>-</w:t>
      </w:r>
      <w:r w:rsidR="00B54996" w:rsidRPr="00B54996">
        <w:rPr>
          <w:rFonts w:ascii="Times New Roman" w:eastAsia="宋体" w:hAnsi="宋体" w:cs="Times New Roman"/>
          <w:spacing w:val="-60"/>
          <w:kern w:val="2"/>
          <w:sz w:val="21"/>
          <w:szCs w:val="24"/>
        </w:rPr>
        <w:t>―</w:t>
      </w:r>
      <w:r w:rsidR="00B54996" w:rsidRPr="00B54996">
        <w:rPr>
          <w:rFonts w:ascii="Times New Roman" w:eastAsia="宋体" w:hAnsi="宋体" w:cs="Times New Roman"/>
          <w:kern w:val="2"/>
          <w:sz w:val="21"/>
          <w:szCs w:val="24"/>
        </w:rPr>
        <w:t>→</w:t>
      </w:r>
      <w:r w:rsidRPr="00EE65D8">
        <w:rPr>
          <w:rFonts w:ascii="Times New Roman"/>
        </w:rPr>
        <w:t>NH</w:t>
      </w:r>
      <w:r w:rsidRPr="00EE65D8">
        <w:rPr>
          <w:rFonts w:ascii="Times New Roman"/>
          <w:vertAlign w:val="subscript"/>
        </w:rPr>
        <w:t>3</w:t>
      </w:r>
      <w:r w:rsidRPr="00EE65D8">
        <w:rPr>
          <w:rFonts w:ascii="Times New Roman"/>
        </w:rPr>
        <w:t>*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  <w:i/>
        </w:rPr>
        <w:t>E</w:t>
      </w:r>
      <w:r w:rsidRPr="00EE65D8">
        <w:rPr>
          <w:rFonts w:ascii="Times New Roman"/>
          <w:vertAlign w:val="subscript"/>
        </w:rPr>
        <w:t>a</w:t>
      </w:r>
      <w:r w:rsidRPr="00EE65D8">
        <w:rPr>
          <w:rFonts w:ascii="Times New Roman"/>
        </w:rPr>
        <w:t>=45.15 kJ·mol</w:t>
      </w:r>
      <w:r w:rsidRPr="00EE65D8">
        <w:rPr>
          <w:rFonts w:ascii="Times New Roman"/>
          <w:vertAlign w:val="superscript"/>
        </w:rPr>
        <w:t>-1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上述反应机理中，</w:t>
      </w:r>
      <w:r w:rsidRPr="00EE65D8">
        <w:rPr>
          <w:rFonts w:ascii="宋体" w:eastAsia="宋体" w:hAnsi="宋体" w:cs="宋体" w:hint="eastAsia"/>
        </w:rPr>
        <w:t>Ⅱ</w:t>
      </w:r>
      <w:r w:rsidRPr="00EE65D8">
        <w:rPr>
          <w:rFonts w:ascii="Times New Roman"/>
        </w:rPr>
        <w:t>~</w:t>
      </w:r>
      <w:r w:rsidRPr="00EE65D8">
        <w:rPr>
          <w:rFonts w:ascii="宋体" w:eastAsia="宋体" w:hAnsi="宋体" w:cs="宋体" w:hint="eastAsia"/>
        </w:rPr>
        <w:t>Ⅴ</w:t>
      </w:r>
      <w:r w:rsidRPr="00EE65D8">
        <w:rPr>
          <w:rFonts w:ascii="Times New Roman"/>
        </w:rPr>
        <w:t>中速率最慢的步骤是</w:t>
      </w:r>
      <w:r w:rsidRPr="00EE65D8">
        <w:rPr>
          <w:rFonts w:ascii="Times New Roman"/>
          <w:u w:val="single"/>
        </w:rPr>
        <w:t xml:space="preserve">　　　</w:t>
      </w:r>
      <w:r w:rsidRPr="00EE65D8">
        <w:rPr>
          <w:rFonts w:ascii="Times New Roman"/>
        </w:rPr>
        <w:t>。若电路中有</w:t>
      </w:r>
      <w:r w:rsidRPr="00EE65D8">
        <w:rPr>
          <w:rFonts w:ascii="Times New Roman"/>
        </w:rPr>
        <w:t>1 mmol</w:t>
      </w:r>
      <w:r w:rsidRPr="00EE65D8">
        <w:rPr>
          <w:rFonts w:ascii="Times New Roman"/>
        </w:rPr>
        <w:t>电子流过，其中生成</w:t>
      </w:r>
      <w:r w:rsidRPr="00EE65D8">
        <w:rPr>
          <w:rFonts w:ascii="Times New Roman"/>
        </w:rPr>
        <w:t>NH</w:t>
      </w:r>
      <w:r w:rsidRPr="00EE65D8">
        <w:rPr>
          <w:rFonts w:ascii="Times New Roman"/>
          <w:vertAlign w:val="subscript"/>
        </w:rPr>
        <w:t>3</w:t>
      </w:r>
      <w:r w:rsidRPr="00EE65D8">
        <w:rPr>
          <w:rFonts w:ascii="Times New Roman"/>
        </w:rPr>
        <w:t>的选择性为</w:t>
      </w:r>
      <w:r w:rsidRPr="00EE65D8">
        <w:rPr>
          <w:rFonts w:ascii="Times New Roman"/>
        </w:rPr>
        <w:t>95%</w:t>
      </w:r>
      <w:r w:rsidRPr="00EE65D8">
        <w:rPr>
          <w:rFonts w:ascii="Times New Roman"/>
        </w:rPr>
        <w:t>，电解池阴极生成的</w:t>
      </w:r>
      <w:r w:rsidRPr="00EE65D8">
        <w:rPr>
          <w:rFonts w:ascii="Times New Roman"/>
        </w:rPr>
        <w:t>NH</w:t>
      </w:r>
      <w:r w:rsidRPr="00EE65D8">
        <w:rPr>
          <w:rFonts w:ascii="Times New Roman"/>
          <w:vertAlign w:val="subscript"/>
        </w:rPr>
        <w:t>3</w:t>
      </w:r>
      <w:r w:rsidRPr="00EE65D8">
        <w:rPr>
          <w:rFonts w:ascii="Times New Roman"/>
        </w:rPr>
        <w:t>的物质的量为</w:t>
      </w:r>
      <w:r w:rsidRPr="00EE65D8">
        <w:rPr>
          <w:rFonts w:ascii="Times New Roman"/>
          <w:u w:val="single"/>
        </w:rPr>
        <w:t xml:space="preserve">　　　　</w:t>
      </w:r>
      <w:r w:rsidRPr="00EE65D8">
        <w:rPr>
          <w:rFonts w:ascii="Times New Roman"/>
        </w:rPr>
        <w:t>mmol</w:t>
      </w:r>
      <w:r w:rsidRPr="00EE65D8">
        <w:rPr>
          <w:rFonts w:ascii="Times New Roman"/>
        </w:rPr>
        <w:t>。</w:t>
      </w:r>
      <w:r w:rsidRPr="00EE65D8">
        <w:rPr>
          <w:rFonts w:ascii="Times New Roman"/>
        </w:rPr>
        <w:t> 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 w:eastAsia="方正黑体_GBK"/>
        </w:rPr>
        <w:t>答案</w:t>
      </w:r>
      <w:r w:rsidRPr="00EE65D8">
        <w:rPr>
          <w:rFonts w:ascii="Times New Roman"/>
        </w:rPr>
        <w:t xml:space="preserve">　</w:t>
      </w:r>
      <w:r w:rsidR="00EE65D8">
        <w:rPr>
          <w:rFonts w:ascii="Times New Roman"/>
        </w:rPr>
        <w:t>(</w:t>
      </w:r>
      <w:r w:rsidRPr="00EE65D8">
        <w:rPr>
          <w:rFonts w:ascii="Times New Roman"/>
        </w:rPr>
        <w:t>1</w:t>
      </w:r>
      <w:r w:rsidR="00EE65D8">
        <w:rPr>
          <w:rFonts w:ascii="Times New Roman"/>
        </w:rPr>
        <w:t>)</w:t>
      </w:r>
      <w:r w:rsidRPr="00EE65D8">
        <w:rPr>
          <w:rFonts w:ascii="宋体" w:eastAsia="宋体" w:hAnsi="宋体" w:cs="宋体" w:hint="eastAsia"/>
        </w:rPr>
        <w:t>①</w:t>
      </w:r>
      <w:r w:rsidRPr="00EE65D8">
        <w:rPr>
          <w:rFonts w:ascii="Times New Roman"/>
        </w:rPr>
        <w:t>-985.2</w:t>
      </w:r>
      <w:r w:rsidRPr="00EE65D8">
        <w:rPr>
          <w:rFonts w:ascii="Times New Roman"/>
        </w:rPr>
        <w:t xml:space="preserve">　</w:t>
      </w:r>
      <w:r w:rsidRPr="00EE65D8">
        <w:rPr>
          <w:rFonts w:ascii="Times New Roman"/>
        </w:rPr>
        <w:t>AC</w:t>
      </w:r>
      <w:r w:rsidRPr="00EE65D8">
        <w:rPr>
          <w:rFonts w:ascii="Times New Roman"/>
        </w:rPr>
        <w:t xml:space="preserve">　</w:t>
      </w:r>
      <w:r w:rsidRPr="00EE65D8">
        <w:rPr>
          <w:rFonts w:ascii="宋体" w:eastAsia="宋体" w:hAnsi="宋体" w:cs="宋体" w:hint="eastAsia"/>
        </w:rPr>
        <w:t>②</w:t>
      </w:r>
      <w:r w:rsidRPr="00EE65D8">
        <w:rPr>
          <w:rFonts w:ascii="Times New Roman"/>
        </w:rPr>
        <w:t>5.9</w:t>
      </w:r>
      <w:r w:rsidRPr="00EE65D8">
        <w:rPr>
          <w:rFonts w:ascii="Times New Roman" w:cs="Times New Roman"/>
        </w:rPr>
        <w:t>×</w:t>
      </w:r>
      <w:r w:rsidRPr="00EE65D8">
        <w:rPr>
          <w:rFonts w:ascii="Times New Roman"/>
        </w:rPr>
        <w:t>10</w:t>
      </w:r>
      <w:r w:rsidRPr="00EE65D8">
        <w:rPr>
          <w:rFonts w:ascii="Times New Roman"/>
          <w:vertAlign w:val="superscript"/>
        </w:rPr>
        <w:t>64</w:t>
      </w:r>
    </w:p>
    <w:p w:rsidR="006C7396" w:rsidRPr="00EE65D8" w:rsidRDefault="00EE65D8" w:rsidP="00FB48A8">
      <w:pPr>
        <w:tabs>
          <w:tab w:val="left" w:pos="3828"/>
        </w:tabs>
        <w:spacing w:line="360" w:lineRule="auto"/>
        <w:rPr>
          <w:rFonts w:ascii="Times New Roman"/>
        </w:rPr>
      </w:pPr>
      <w:r>
        <w:rPr>
          <w:rFonts w:ascii="Times New Roman"/>
        </w:rPr>
        <w:t>(</w:t>
      </w:r>
      <w:r w:rsidR="00586CED" w:rsidRPr="00EE65D8">
        <w:rPr>
          <w:rFonts w:ascii="Times New Roman"/>
        </w:rPr>
        <w:t>2</w:t>
      </w:r>
      <w:r>
        <w:rPr>
          <w:rFonts w:ascii="Times New Roman"/>
        </w:rPr>
        <w:t>)</w:t>
      </w:r>
      <w:r w:rsidR="00586CED" w:rsidRPr="00EE65D8">
        <w:rPr>
          <w:rFonts w:ascii="Times New Roman"/>
        </w:rPr>
        <w:t>当温度低于</w:t>
      </w:r>
      <w:r w:rsidR="00586CED" w:rsidRPr="00EE65D8">
        <w:rPr>
          <w:rFonts w:ascii="Times New Roman"/>
        </w:rPr>
        <w:t>780 K</w:t>
      </w:r>
      <w:r w:rsidR="00586CED" w:rsidRPr="00EE65D8">
        <w:rPr>
          <w:rFonts w:ascii="Times New Roman"/>
        </w:rPr>
        <w:t>时，反应未达到平衡，升高温度，反应向正反应方向进行，</w:t>
      </w:r>
      <w:r w:rsidR="00586CED" w:rsidRPr="00EE65D8">
        <w:rPr>
          <w:rFonts w:ascii="Times New Roman"/>
        </w:rPr>
        <w:t>NO</w:t>
      </w:r>
      <w:r w:rsidR="00586CED" w:rsidRPr="00EE65D8">
        <w:rPr>
          <w:rFonts w:ascii="Times New Roman"/>
        </w:rPr>
        <w:t>的去除率升高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高于</w:t>
      </w:r>
      <w:r w:rsidRPr="00EE65D8">
        <w:rPr>
          <w:rFonts w:ascii="Times New Roman"/>
        </w:rPr>
        <w:t>780 K</w:t>
      </w:r>
      <w:r w:rsidRPr="00EE65D8">
        <w:rPr>
          <w:rFonts w:ascii="Times New Roman"/>
        </w:rPr>
        <w:t>时，反应放热，随温度升高平衡向逆反应方向移动，</w:t>
      </w:r>
      <w:r w:rsidRPr="00EE65D8">
        <w:rPr>
          <w:rFonts w:ascii="Times New Roman"/>
        </w:rPr>
        <w:t>NO</w:t>
      </w:r>
      <w:r w:rsidRPr="00EE65D8">
        <w:rPr>
          <w:rFonts w:ascii="Times New Roman"/>
        </w:rPr>
        <w:t>的去除率随温度升高而降低</w:t>
      </w:r>
    </w:p>
    <w:p w:rsidR="006C7396" w:rsidRPr="00EE65D8" w:rsidRDefault="00EE65D8" w:rsidP="00FB48A8">
      <w:pPr>
        <w:tabs>
          <w:tab w:val="left" w:pos="3828"/>
        </w:tabs>
        <w:spacing w:line="360" w:lineRule="auto"/>
        <w:rPr>
          <w:rFonts w:ascii="Times New Roman"/>
        </w:rPr>
      </w:pPr>
      <w:r>
        <w:rPr>
          <w:rFonts w:ascii="Times New Roman"/>
        </w:rPr>
        <w:t>(</w:t>
      </w:r>
      <w:r w:rsidR="00586CED" w:rsidRPr="00EE65D8">
        <w:rPr>
          <w:rFonts w:ascii="Times New Roman"/>
        </w:rPr>
        <w:t>3</w:t>
      </w:r>
      <w:r>
        <w:rPr>
          <w:rFonts w:ascii="Times New Roman"/>
        </w:rPr>
        <w:t>)</w:t>
      </w:r>
      <w:r w:rsidR="00586CED" w:rsidRPr="00EE65D8">
        <w:rPr>
          <w:rFonts w:ascii="宋体" w:eastAsia="宋体" w:hAnsi="宋体" w:cs="宋体" w:hint="eastAsia"/>
        </w:rPr>
        <w:t>Ⅱ</w:t>
      </w:r>
      <w:r w:rsidR="00586CED" w:rsidRPr="00EE65D8">
        <w:rPr>
          <w:rFonts w:ascii="Times New Roman"/>
        </w:rPr>
        <w:t xml:space="preserve">　</w:t>
      </w:r>
      <w:r w:rsidR="00586CED" w:rsidRPr="00EE65D8">
        <w:rPr>
          <w:rFonts w:ascii="Times New Roman"/>
        </w:rPr>
        <w:t>0.19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 w:eastAsia="方正黑体_GBK"/>
        </w:rPr>
        <w:t>解析</w:t>
      </w:r>
      <w:r w:rsidRPr="00EE65D8">
        <w:rPr>
          <w:rFonts w:ascii="Times New Roman"/>
        </w:rPr>
        <w:t xml:space="preserve">　</w:t>
      </w:r>
      <w:r w:rsidRPr="00EE65D8">
        <w:rPr>
          <w:rFonts w:ascii="Times New Roman" w:eastAsia="方正楷体_GBK"/>
        </w:rPr>
        <w:t>把方程式分别编号如下：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CH</w:t>
      </w:r>
      <w:r w:rsidRPr="00EE65D8">
        <w:rPr>
          <w:rFonts w:ascii="Times New Roman"/>
          <w:vertAlign w:val="subscript"/>
        </w:rPr>
        <w:t>4</w:t>
      </w:r>
      <w:r w:rsidR="00EE65D8">
        <w:rPr>
          <w:rFonts w:ascii="Times New Roman" w:eastAsia="方正楷体_GBK"/>
        </w:rPr>
        <w:t>(</w:t>
      </w:r>
      <w:r w:rsidRPr="00EE65D8">
        <w:rPr>
          <w:rFonts w:ascii="Times New Roman"/>
        </w:rPr>
        <w:t>g</w:t>
      </w:r>
      <w:r w:rsidR="00EE65D8">
        <w:rPr>
          <w:rFonts w:ascii="Times New Roman" w:eastAsia="方正楷体_GBK"/>
        </w:rPr>
        <w:t>)</w:t>
      </w:r>
      <w:r w:rsidRPr="00EE65D8">
        <w:rPr>
          <w:rFonts w:ascii="Times New Roman"/>
        </w:rPr>
        <w:t>+2O</w:t>
      </w:r>
      <w:r w:rsidRPr="00EE65D8">
        <w:rPr>
          <w:rFonts w:ascii="Times New Roman"/>
          <w:vertAlign w:val="subscript"/>
        </w:rPr>
        <w:t>2</w:t>
      </w:r>
      <w:r w:rsidR="00EE65D8">
        <w:rPr>
          <w:rFonts w:ascii="Times New Roman" w:eastAsia="方正楷体_GBK"/>
        </w:rPr>
        <w:t>(</w:t>
      </w:r>
      <w:r w:rsidRPr="00EE65D8">
        <w:rPr>
          <w:rFonts w:ascii="Times New Roman"/>
        </w:rPr>
        <w:t>g</w:t>
      </w:r>
      <w:r w:rsidR="00EE65D8">
        <w:rPr>
          <w:rFonts w:ascii="Times New Roman" w:eastAsia="方正楷体_GBK"/>
        </w:rPr>
        <w:t>)</w:t>
      </w:r>
      <w:r w:rsidRPr="00EE65D8">
        <w:rPr>
          <w:rFonts w:ascii="Times New Roman"/>
          <w:noProof/>
        </w:rPr>
        <w:drawing>
          <wp:inline distT="0" distB="0" distL="0" distR="0">
            <wp:extent cx="288000" cy="180000"/>
            <wp:effectExtent l="0" t="0" r="0" b="0"/>
            <wp:docPr id="173" name="image161.jpeg" descr="source:si_idm1341989488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1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65D8">
        <w:rPr>
          <w:rFonts w:ascii="Times New Roman"/>
        </w:rPr>
        <w:t>CO</w:t>
      </w:r>
      <w:r w:rsidRPr="00EE65D8">
        <w:rPr>
          <w:rFonts w:ascii="Times New Roman"/>
          <w:vertAlign w:val="subscript"/>
        </w:rPr>
        <w:t>2</w:t>
      </w:r>
      <w:r w:rsidR="00EE65D8">
        <w:rPr>
          <w:rFonts w:ascii="Times New Roman" w:eastAsia="方正楷体_GBK"/>
        </w:rPr>
        <w:t>(</w:t>
      </w:r>
      <w:r w:rsidRPr="00EE65D8">
        <w:rPr>
          <w:rFonts w:ascii="Times New Roman"/>
        </w:rPr>
        <w:t>g</w:t>
      </w:r>
      <w:r w:rsidR="00EE65D8">
        <w:rPr>
          <w:rFonts w:ascii="Times New Roman" w:eastAsia="方正楷体_GBK"/>
        </w:rPr>
        <w:t>)</w:t>
      </w:r>
      <w:r w:rsidRPr="00EE65D8">
        <w:rPr>
          <w:rFonts w:ascii="Times New Roman"/>
        </w:rPr>
        <w:t>+2H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O</w:t>
      </w:r>
      <w:r w:rsidR="00EE65D8">
        <w:rPr>
          <w:rFonts w:ascii="Times New Roman" w:eastAsia="方正楷体_GBK"/>
        </w:rPr>
        <w:t>(</w:t>
      </w:r>
      <w:r w:rsidRPr="00EE65D8">
        <w:rPr>
          <w:rFonts w:ascii="Times New Roman"/>
        </w:rPr>
        <w:t>g</w:t>
      </w:r>
      <w:r w:rsidR="00EE65D8">
        <w:rPr>
          <w:rFonts w:ascii="Times New Roman" w:eastAsia="方正楷体_GBK"/>
        </w:rPr>
        <w:t>)</w:t>
      </w:r>
      <w:r w:rsidRPr="00EE65D8">
        <w:rPr>
          <w:rFonts w:ascii="宋体" w:eastAsia="宋体" w:hAnsi="宋体" w:cs="宋体" w:hint="eastAsia"/>
        </w:rPr>
        <w:t>①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N</w:t>
      </w:r>
      <w:r w:rsidRPr="00EE65D8">
        <w:rPr>
          <w:rFonts w:ascii="Times New Roman"/>
          <w:vertAlign w:val="subscript"/>
        </w:rPr>
        <w:t>2</w:t>
      </w:r>
      <w:r w:rsidR="00EE65D8">
        <w:rPr>
          <w:rFonts w:ascii="Times New Roman" w:eastAsia="方正楷体_GBK"/>
        </w:rPr>
        <w:t>(</w:t>
      </w:r>
      <w:r w:rsidRPr="00EE65D8">
        <w:rPr>
          <w:rFonts w:ascii="Times New Roman"/>
        </w:rPr>
        <w:t>g</w:t>
      </w:r>
      <w:r w:rsidR="00EE65D8">
        <w:rPr>
          <w:rFonts w:ascii="Times New Roman" w:eastAsia="方正楷体_GBK"/>
        </w:rPr>
        <w:t>)</w:t>
      </w:r>
      <w:r w:rsidRPr="00EE65D8">
        <w:rPr>
          <w:rFonts w:ascii="Times New Roman"/>
        </w:rPr>
        <w:t>+O</w:t>
      </w:r>
      <w:r w:rsidRPr="00EE65D8">
        <w:rPr>
          <w:rFonts w:ascii="Times New Roman"/>
          <w:vertAlign w:val="subscript"/>
        </w:rPr>
        <w:t>2</w:t>
      </w:r>
      <w:r w:rsidR="00EE65D8">
        <w:rPr>
          <w:rFonts w:ascii="Times New Roman" w:eastAsia="方正楷体_GBK"/>
        </w:rPr>
        <w:t>(</w:t>
      </w:r>
      <w:r w:rsidRPr="00EE65D8">
        <w:rPr>
          <w:rFonts w:ascii="Times New Roman"/>
        </w:rPr>
        <w:t>g</w:t>
      </w:r>
      <w:r w:rsidR="00EE65D8">
        <w:rPr>
          <w:rFonts w:ascii="Times New Roman" w:eastAsia="方正楷体_GBK"/>
        </w:rPr>
        <w:t>)</w:t>
      </w:r>
      <w:r w:rsidRPr="00EE65D8">
        <w:rPr>
          <w:rFonts w:ascii="Times New Roman"/>
          <w:noProof/>
        </w:rPr>
        <w:drawing>
          <wp:inline distT="0" distB="0" distL="0" distR="0">
            <wp:extent cx="288000" cy="180000"/>
            <wp:effectExtent l="0" t="0" r="0" b="0"/>
            <wp:docPr id="174" name="image162.jpeg" descr="source:si_idm1341958928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2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65D8">
        <w:rPr>
          <w:rFonts w:ascii="Times New Roman"/>
        </w:rPr>
        <w:t>2NO</w:t>
      </w:r>
      <w:r w:rsidR="00EE65D8">
        <w:rPr>
          <w:rFonts w:ascii="Times New Roman" w:eastAsia="方正楷体_GBK"/>
        </w:rPr>
        <w:t>(</w:t>
      </w:r>
      <w:r w:rsidRPr="00EE65D8">
        <w:rPr>
          <w:rFonts w:ascii="Times New Roman"/>
        </w:rPr>
        <w:t>g</w:t>
      </w:r>
      <w:r w:rsidR="00EE65D8">
        <w:rPr>
          <w:rFonts w:ascii="Times New Roman" w:eastAsia="方正楷体_GBK"/>
        </w:rPr>
        <w:t>)</w:t>
      </w:r>
      <w:r w:rsidRPr="00EE65D8">
        <w:rPr>
          <w:rFonts w:ascii="宋体" w:eastAsia="宋体" w:hAnsi="宋体" w:cs="宋体" w:hint="eastAsia"/>
        </w:rPr>
        <w:t>②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CH</w:t>
      </w:r>
      <w:r w:rsidRPr="00EE65D8">
        <w:rPr>
          <w:rFonts w:ascii="Times New Roman"/>
          <w:vertAlign w:val="subscript"/>
        </w:rPr>
        <w:t>4</w:t>
      </w:r>
      <w:r w:rsidR="00EE65D8">
        <w:rPr>
          <w:rFonts w:ascii="Times New Roman" w:eastAsia="方正楷体_GBK"/>
        </w:rPr>
        <w:t>(</w:t>
      </w:r>
      <w:r w:rsidRPr="00EE65D8">
        <w:rPr>
          <w:rFonts w:ascii="Times New Roman"/>
        </w:rPr>
        <w:t>g</w:t>
      </w:r>
      <w:r w:rsidR="00EE65D8">
        <w:rPr>
          <w:rFonts w:ascii="Times New Roman" w:eastAsia="方正楷体_GBK"/>
        </w:rPr>
        <w:t>)</w:t>
      </w:r>
      <w:r w:rsidRPr="00EE65D8">
        <w:rPr>
          <w:rFonts w:ascii="Times New Roman"/>
        </w:rPr>
        <w:t>+2NO</w:t>
      </w:r>
      <w:r w:rsidR="00EE65D8">
        <w:rPr>
          <w:rFonts w:ascii="Times New Roman" w:eastAsia="方正楷体_GBK"/>
        </w:rPr>
        <w:t>(</w:t>
      </w:r>
      <w:r w:rsidRPr="00EE65D8">
        <w:rPr>
          <w:rFonts w:ascii="Times New Roman"/>
        </w:rPr>
        <w:t>g</w:t>
      </w:r>
      <w:r w:rsidR="00EE65D8">
        <w:rPr>
          <w:rFonts w:ascii="Times New Roman" w:eastAsia="方正楷体_GBK"/>
        </w:rPr>
        <w:t>)</w:t>
      </w:r>
      <w:r w:rsidRPr="00EE65D8">
        <w:rPr>
          <w:rFonts w:ascii="Times New Roman"/>
        </w:rPr>
        <w:t>+O</w:t>
      </w:r>
      <w:r w:rsidRPr="00EE65D8">
        <w:rPr>
          <w:rFonts w:ascii="Times New Roman"/>
          <w:vertAlign w:val="subscript"/>
        </w:rPr>
        <w:t>2</w:t>
      </w:r>
      <w:r w:rsidR="00EE65D8">
        <w:rPr>
          <w:rFonts w:ascii="Times New Roman" w:eastAsia="方正楷体_GBK"/>
        </w:rPr>
        <w:t>(</w:t>
      </w:r>
      <w:r w:rsidRPr="00EE65D8">
        <w:rPr>
          <w:rFonts w:ascii="Times New Roman"/>
        </w:rPr>
        <w:t>g</w:t>
      </w:r>
      <w:r w:rsidR="00EE65D8">
        <w:rPr>
          <w:rFonts w:ascii="Times New Roman" w:eastAsia="方正楷体_GBK"/>
        </w:rPr>
        <w:t>)</w:t>
      </w:r>
      <w:r w:rsidRPr="00EE65D8">
        <w:rPr>
          <w:rFonts w:ascii="Times New Roman"/>
          <w:noProof/>
        </w:rPr>
        <w:drawing>
          <wp:inline distT="0" distB="0" distL="0" distR="0">
            <wp:extent cx="288000" cy="180000"/>
            <wp:effectExtent l="0" t="0" r="0" b="0"/>
            <wp:docPr id="175" name="image163.jpeg" descr="source:si_idm1341931856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3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65D8">
        <w:rPr>
          <w:rFonts w:ascii="Times New Roman"/>
        </w:rPr>
        <w:t>CO</w:t>
      </w:r>
      <w:r w:rsidRPr="00EE65D8">
        <w:rPr>
          <w:rFonts w:ascii="Times New Roman"/>
          <w:vertAlign w:val="subscript"/>
        </w:rPr>
        <w:t>2</w:t>
      </w:r>
      <w:r w:rsidR="00EE65D8">
        <w:rPr>
          <w:rFonts w:ascii="Times New Roman" w:eastAsia="方正楷体_GBK"/>
        </w:rPr>
        <w:t>(</w:t>
      </w:r>
      <w:r w:rsidRPr="00EE65D8">
        <w:rPr>
          <w:rFonts w:ascii="Times New Roman"/>
        </w:rPr>
        <w:t>g</w:t>
      </w:r>
      <w:r w:rsidR="00EE65D8">
        <w:rPr>
          <w:rFonts w:ascii="Times New Roman" w:eastAsia="方正楷体_GBK"/>
        </w:rPr>
        <w:t>)</w:t>
      </w:r>
      <w:r w:rsidRPr="00EE65D8">
        <w:rPr>
          <w:rFonts w:ascii="Times New Roman"/>
        </w:rPr>
        <w:t>+N</w:t>
      </w:r>
      <w:r w:rsidRPr="00EE65D8">
        <w:rPr>
          <w:rFonts w:ascii="Times New Roman"/>
          <w:vertAlign w:val="subscript"/>
        </w:rPr>
        <w:t>2</w:t>
      </w:r>
      <w:r w:rsidR="00EE65D8">
        <w:rPr>
          <w:rFonts w:ascii="Times New Roman" w:eastAsia="方正楷体_GBK"/>
        </w:rPr>
        <w:t>(</w:t>
      </w:r>
      <w:r w:rsidRPr="00EE65D8">
        <w:rPr>
          <w:rFonts w:ascii="Times New Roman"/>
        </w:rPr>
        <w:t>g</w:t>
      </w:r>
      <w:r w:rsidR="00EE65D8">
        <w:rPr>
          <w:rFonts w:ascii="Times New Roman" w:eastAsia="方正楷体_GBK"/>
        </w:rPr>
        <w:t>)</w:t>
      </w:r>
      <w:r w:rsidRPr="00EE65D8">
        <w:rPr>
          <w:rFonts w:ascii="Times New Roman"/>
        </w:rPr>
        <w:t>+2H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O</w:t>
      </w:r>
      <w:r w:rsidR="00EE65D8">
        <w:rPr>
          <w:rFonts w:ascii="Times New Roman" w:eastAsia="方正楷体_GBK"/>
        </w:rPr>
        <w:t>(</w:t>
      </w:r>
      <w:r w:rsidRPr="00EE65D8">
        <w:rPr>
          <w:rFonts w:ascii="Times New Roman"/>
        </w:rPr>
        <w:t>g</w:t>
      </w:r>
      <w:r w:rsidR="00EE65D8">
        <w:rPr>
          <w:rFonts w:ascii="Times New Roman" w:eastAsia="方正楷体_GBK"/>
        </w:rPr>
        <w:t>)</w:t>
      </w:r>
      <w:r w:rsidRPr="00EE65D8">
        <w:rPr>
          <w:rFonts w:ascii="宋体" w:eastAsia="宋体" w:hAnsi="宋体" w:cs="宋体" w:hint="eastAsia"/>
        </w:rPr>
        <w:t>③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2NO</w:t>
      </w:r>
      <w:r w:rsidR="00EE65D8">
        <w:rPr>
          <w:rFonts w:ascii="Times New Roman" w:eastAsia="方正楷体_GBK"/>
        </w:rPr>
        <w:t>(</w:t>
      </w:r>
      <w:r w:rsidRPr="00EE65D8">
        <w:rPr>
          <w:rFonts w:ascii="Times New Roman"/>
        </w:rPr>
        <w:t>g</w:t>
      </w:r>
      <w:r w:rsidR="00EE65D8">
        <w:rPr>
          <w:rFonts w:ascii="Times New Roman" w:eastAsia="方正楷体_GBK"/>
        </w:rPr>
        <w:t>)</w:t>
      </w:r>
      <w:r w:rsidRPr="00EE65D8">
        <w:rPr>
          <w:rFonts w:ascii="Times New Roman"/>
        </w:rPr>
        <w:t>+O</w:t>
      </w:r>
      <w:r w:rsidRPr="00EE65D8">
        <w:rPr>
          <w:rFonts w:ascii="Times New Roman"/>
          <w:vertAlign w:val="subscript"/>
        </w:rPr>
        <w:t>2</w:t>
      </w:r>
      <w:r w:rsidR="00EE65D8">
        <w:rPr>
          <w:rFonts w:ascii="Times New Roman" w:eastAsia="方正楷体_GBK"/>
        </w:rPr>
        <w:t>(</w:t>
      </w:r>
      <w:r w:rsidRPr="00EE65D8">
        <w:rPr>
          <w:rFonts w:ascii="Times New Roman"/>
        </w:rPr>
        <w:t>g</w:t>
      </w:r>
      <w:r w:rsidR="00EE65D8">
        <w:rPr>
          <w:rFonts w:ascii="Times New Roman" w:eastAsia="方正楷体_GBK"/>
        </w:rPr>
        <w:t>)</w:t>
      </w:r>
      <w:r w:rsidRPr="00EE65D8">
        <w:rPr>
          <w:rFonts w:ascii="Times New Roman"/>
          <w:noProof/>
        </w:rPr>
        <w:drawing>
          <wp:inline distT="0" distB="0" distL="0" distR="0">
            <wp:extent cx="288000" cy="180000"/>
            <wp:effectExtent l="0" t="0" r="0" b="0"/>
            <wp:docPr id="176" name="image164.jpeg" descr="source:si_idm1341897296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4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65D8">
        <w:rPr>
          <w:rFonts w:ascii="Times New Roman"/>
        </w:rPr>
        <w:t>2NO</w:t>
      </w:r>
      <w:r w:rsidRPr="00EE65D8">
        <w:rPr>
          <w:rFonts w:ascii="Times New Roman"/>
          <w:vertAlign w:val="subscript"/>
        </w:rPr>
        <w:t>2</w:t>
      </w:r>
      <w:r w:rsidR="00EE65D8">
        <w:rPr>
          <w:rFonts w:ascii="Times New Roman" w:eastAsia="方正楷体_GBK"/>
        </w:rPr>
        <w:t>(</w:t>
      </w:r>
      <w:r w:rsidRPr="00EE65D8">
        <w:rPr>
          <w:rFonts w:ascii="Times New Roman"/>
        </w:rPr>
        <w:t>g</w:t>
      </w:r>
      <w:r w:rsidR="00EE65D8">
        <w:rPr>
          <w:rFonts w:ascii="Times New Roman" w:eastAsia="方正楷体_GBK"/>
        </w:rPr>
        <w:t>)</w:t>
      </w:r>
      <w:r w:rsidRPr="00EE65D8">
        <w:rPr>
          <w:rFonts w:ascii="宋体" w:eastAsia="宋体" w:hAnsi="宋体" w:cs="宋体" w:hint="eastAsia"/>
        </w:rPr>
        <w:t>④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CH</w:t>
      </w:r>
      <w:r w:rsidRPr="00EE65D8">
        <w:rPr>
          <w:rFonts w:ascii="Times New Roman"/>
          <w:vertAlign w:val="subscript"/>
        </w:rPr>
        <w:t>4</w:t>
      </w:r>
      <w:r w:rsidR="00EE65D8">
        <w:rPr>
          <w:rFonts w:ascii="Times New Roman" w:eastAsia="方正楷体_GBK"/>
        </w:rPr>
        <w:t>(</w:t>
      </w:r>
      <w:r w:rsidRPr="00EE65D8">
        <w:rPr>
          <w:rFonts w:ascii="Times New Roman"/>
        </w:rPr>
        <w:t>g</w:t>
      </w:r>
      <w:r w:rsidR="00EE65D8">
        <w:rPr>
          <w:rFonts w:ascii="Times New Roman" w:eastAsia="方正楷体_GBK"/>
        </w:rPr>
        <w:t>)</w:t>
      </w:r>
      <w:r w:rsidRPr="00EE65D8">
        <w:rPr>
          <w:rFonts w:ascii="Times New Roman"/>
        </w:rPr>
        <w:t>+2NO</w:t>
      </w:r>
      <w:r w:rsidRPr="00EE65D8">
        <w:rPr>
          <w:rFonts w:ascii="Times New Roman"/>
          <w:vertAlign w:val="subscript"/>
        </w:rPr>
        <w:t>2</w:t>
      </w:r>
      <w:r w:rsidR="00EE65D8">
        <w:rPr>
          <w:rFonts w:ascii="Times New Roman" w:eastAsia="方正楷体_GBK"/>
        </w:rPr>
        <w:t>(</w:t>
      </w:r>
      <w:r w:rsidRPr="00EE65D8">
        <w:rPr>
          <w:rFonts w:ascii="Times New Roman"/>
        </w:rPr>
        <w:t>g</w:t>
      </w:r>
      <w:r w:rsidR="00EE65D8">
        <w:rPr>
          <w:rFonts w:ascii="Times New Roman" w:eastAsia="方正楷体_GBK"/>
        </w:rPr>
        <w:t>)</w:t>
      </w:r>
      <w:r w:rsidRPr="00EE65D8">
        <w:rPr>
          <w:rFonts w:ascii="Times New Roman"/>
          <w:noProof/>
        </w:rPr>
        <w:drawing>
          <wp:inline distT="0" distB="0" distL="0" distR="0">
            <wp:extent cx="288000" cy="180000"/>
            <wp:effectExtent l="0" t="0" r="0" b="0"/>
            <wp:docPr id="177" name="image165.jpeg" descr="source:si_idm1341873032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5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65D8">
        <w:rPr>
          <w:rFonts w:ascii="Times New Roman"/>
        </w:rPr>
        <w:t>CO</w:t>
      </w:r>
      <w:r w:rsidRPr="00EE65D8">
        <w:rPr>
          <w:rFonts w:ascii="Times New Roman"/>
          <w:vertAlign w:val="subscript"/>
        </w:rPr>
        <w:t>2</w:t>
      </w:r>
      <w:r w:rsidR="00EE65D8">
        <w:rPr>
          <w:rFonts w:ascii="Times New Roman" w:eastAsia="方正楷体_GBK"/>
        </w:rPr>
        <w:t>(</w:t>
      </w:r>
      <w:r w:rsidRPr="00EE65D8">
        <w:rPr>
          <w:rFonts w:ascii="Times New Roman"/>
        </w:rPr>
        <w:t>g</w:t>
      </w:r>
      <w:r w:rsidR="00EE65D8">
        <w:rPr>
          <w:rFonts w:ascii="Times New Roman" w:eastAsia="方正楷体_GBK"/>
        </w:rPr>
        <w:t>)</w:t>
      </w:r>
      <w:r w:rsidRPr="00EE65D8">
        <w:rPr>
          <w:rFonts w:ascii="Times New Roman"/>
        </w:rPr>
        <w:t>+N</w:t>
      </w:r>
      <w:r w:rsidRPr="00EE65D8">
        <w:rPr>
          <w:rFonts w:ascii="Times New Roman"/>
          <w:vertAlign w:val="subscript"/>
        </w:rPr>
        <w:t>2</w:t>
      </w:r>
      <w:r w:rsidR="00EE65D8">
        <w:rPr>
          <w:rFonts w:ascii="Times New Roman" w:eastAsia="方正楷体_GBK"/>
        </w:rPr>
        <w:t>(</w:t>
      </w:r>
      <w:r w:rsidRPr="00EE65D8">
        <w:rPr>
          <w:rFonts w:ascii="Times New Roman"/>
        </w:rPr>
        <w:t>g</w:t>
      </w:r>
      <w:r w:rsidR="00EE65D8">
        <w:rPr>
          <w:rFonts w:ascii="Times New Roman" w:eastAsia="方正楷体_GBK"/>
        </w:rPr>
        <w:t>)</w:t>
      </w:r>
      <w:r w:rsidRPr="00EE65D8">
        <w:rPr>
          <w:rFonts w:ascii="Times New Roman"/>
        </w:rPr>
        <w:t>+2H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O</w:t>
      </w:r>
      <w:r w:rsidR="00EE65D8">
        <w:rPr>
          <w:rFonts w:ascii="Times New Roman" w:eastAsia="方正楷体_GBK"/>
        </w:rPr>
        <w:t>(</w:t>
      </w:r>
      <w:r w:rsidRPr="00EE65D8">
        <w:rPr>
          <w:rFonts w:ascii="Times New Roman"/>
        </w:rPr>
        <w:t>g</w:t>
      </w:r>
      <w:r w:rsidR="00EE65D8">
        <w:rPr>
          <w:rFonts w:ascii="Times New Roman" w:eastAsia="方正楷体_GBK"/>
        </w:rPr>
        <w:t>)</w:t>
      </w:r>
      <w:r w:rsidRPr="00EE65D8">
        <w:rPr>
          <w:rFonts w:ascii="宋体" w:eastAsia="宋体" w:hAnsi="宋体" w:cs="宋体" w:hint="eastAsia"/>
        </w:rPr>
        <w:t>⑤</w:t>
      </w:r>
    </w:p>
    <w:p w:rsidR="006C7396" w:rsidRPr="00EE65D8" w:rsidRDefault="00EE65D8" w:rsidP="00FB48A8">
      <w:pPr>
        <w:tabs>
          <w:tab w:val="left" w:pos="3828"/>
        </w:tabs>
        <w:spacing w:line="360" w:lineRule="auto"/>
        <w:rPr>
          <w:rFonts w:ascii="Times New Roman"/>
        </w:rPr>
      </w:pPr>
      <w:r>
        <w:rPr>
          <w:rFonts w:ascii="Times New Roman" w:eastAsia="方正楷体_GBK"/>
        </w:rPr>
        <w:t>(</w:t>
      </w:r>
      <w:r w:rsidR="00586CED" w:rsidRPr="00EE65D8">
        <w:rPr>
          <w:rFonts w:ascii="Times New Roman"/>
        </w:rPr>
        <w:t>1</w:t>
      </w:r>
      <w:r>
        <w:rPr>
          <w:rFonts w:ascii="Times New Roman" w:eastAsia="方正楷体_GBK"/>
        </w:rPr>
        <w:t>)</w:t>
      </w:r>
      <w:r w:rsidR="00586CED" w:rsidRPr="00EE65D8">
        <w:rPr>
          <w:rFonts w:ascii="宋体" w:eastAsia="宋体" w:hAnsi="宋体" w:cs="宋体" w:hint="eastAsia"/>
        </w:rPr>
        <w:t>①</w:t>
      </w:r>
      <w:r w:rsidR="00586CED" w:rsidRPr="00EE65D8">
        <w:rPr>
          <w:rFonts w:ascii="Times New Roman" w:eastAsia="方正楷体_GBK"/>
        </w:rPr>
        <w:t>根据盖斯定律，</w:t>
      </w:r>
      <w:r w:rsidR="00586CED" w:rsidRPr="00EE65D8">
        <w:rPr>
          <w:rFonts w:ascii="宋体" w:eastAsia="宋体" w:hAnsi="宋体" w:cs="宋体" w:hint="eastAsia"/>
        </w:rPr>
        <w:t>①</w:t>
      </w:r>
      <w:r w:rsidR="00586CED" w:rsidRPr="00EE65D8">
        <w:rPr>
          <w:rFonts w:ascii="Times New Roman"/>
        </w:rPr>
        <w:t>-</w:t>
      </w:r>
      <w:r w:rsidR="00586CED" w:rsidRPr="00EE65D8">
        <w:rPr>
          <w:rFonts w:ascii="宋体" w:eastAsia="宋体" w:hAnsi="宋体" w:cs="宋体" w:hint="eastAsia"/>
        </w:rPr>
        <w:t>②</w:t>
      </w:r>
      <w:r w:rsidR="00586CED" w:rsidRPr="00EE65D8">
        <w:rPr>
          <w:rFonts w:ascii="Times New Roman"/>
        </w:rPr>
        <w:t>=</w:t>
      </w:r>
      <w:r w:rsidR="00586CED" w:rsidRPr="00EE65D8">
        <w:rPr>
          <w:rFonts w:ascii="宋体" w:eastAsia="宋体" w:hAnsi="宋体" w:cs="宋体" w:hint="eastAsia"/>
        </w:rPr>
        <w:t>③</w:t>
      </w:r>
      <w:r w:rsidR="00586CED" w:rsidRPr="00EE65D8">
        <w:rPr>
          <w:rFonts w:ascii="Times New Roman" w:eastAsia="方正楷体_GBK"/>
        </w:rPr>
        <w:t>，</w:t>
      </w:r>
      <w:r w:rsidR="00586CED" w:rsidRPr="00EE65D8">
        <w:rPr>
          <w:rFonts w:ascii="Times New Roman"/>
        </w:rPr>
        <w:t>Δ</w:t>
      </w:r>
      <w:r w:rsidR="00586CED" w:rsidRPr="00EE65D8">
        <w:rPr>
          <w:rFonts w:ascii="Times New Roman"/>
          <w:i/>
        </w:rPr>
        <w:t>H</w:t>
      </w:r>
      <w:r w:rsidR="00586CED" w:rsidRPr="00EE65D8">
        <w:rPr>
          <w:rFonts w:ascii="Times New Roman"/>
          <w:vertAlign w:val="subscript"/>
        </w:rPr>
        <w:t>3</w:t>
      </w:r>
      <w:r w:rsidR="00586CED" w:rsidRPr="00EE65D8">
        <w:rPr>
          <w:rFonts w:ascii="Times New Roman"/>
        </w:rPr>
        <w:t>=Δ</w:t>
      </w:r>
      <w:r w:rsidR="00586CED" w:rsidRPr="00EE65D8">
        <w:rPr>
          <w:rFonts w:ascii="Times New Roman"/>
          <w:i/>
        </w:rPr>
        <w:t>H</w:t>
      </w:r>
      <w:r w:rsidR="00586CED" w:rsidRPr="00EE65D8">
        <w:rPr>
          <w:rFonts w:ascii="Times New Roman"/>
          <w:vertAlign w:val="subscript"/>
        </w:rPr>
        <w:t>1</w:t>
      </w:r>
      <w:r w:rsidR="00586CED" w:rsidRPr="00EE65D8">
        <w:rPr>
          <w:rFonts w:ascii="Times New Roman"/>
        </w:rPr>
        <w:t>-Δ</w:t>
      </w:r>
      <w:r w:rsidR="00586CED" w:rsidRPr="00EE65D8">
        <w:rPr>
          <w:rFonts w:ascii="Times New Roman"/>
          <w:i/>
        </w:rPr>
        <w:t>H</w:t>
      </w:r>
      <w:r w:rsidR="00586CED" w:rsidRPr="00EE65D8">
        <w:rPr>
          <w:rFonts w:ascii="Times New Roman"/>
          <w:vertAlign w:val="subscript"/>
        </w:rPr>
        <w:t>2</w:t>
      </w:r>
      <w:r w:rsidR="00586CED" w:rsidRPr="00EE65D8">
        <w:rPr>
          <w:rFonts w:ascii="Times New Roman"/>
        </w:rPr>
        <w:t>=</w:t>
      </w:r>
      <w:r>
        <w:rPr>
          <w:rFonts w:ascii="Times New Roman" w:eastAsia="方正楷体_GBK"/>
        </w:rPr>
        <w:t>(</w:t>
      </w:r>
      <w:r w:rsidR="00586CED" w:rsidRPr="00EE65D8">
        <w:rPr>
          <w:rFonts w:ascii="Times New Roman"/>
        </w:rPr>
        <w:t>-802.6-182.6</w:t>
      </w:r>
      <w:r>
        <w:rPr>
          <w:rFonts w:ascii="Times New Roman" w:eastAsia="方正楷体_GBK"/>
        </w:rPr>
        <w:t>)</w:t>
      </w:r>
      <w:r w:rsidR="00586CED" w:rsidRPr="00EE65D8">
        <w:rPr>
          <w:rFonts w:ascii="Times New Roman"/>
        </w:rPr>
        <w:t>kJ·mol</w:t>
      </w:r>
      <w:r w:rsidR="00586CED" w:rsidRPr="00EE65D8">
        <w:rPr>
          <w:rFonts w:ascii="Times New Roman"/>
          <w:vertAlign w:val="superscript"/>
        </w:rPr>
        <w:t>-1</w:t>
      </w:r>
      <w:r w:rsidR="00586CED" w:rsidRPr="00EE65D8">
        <w:rPr>
          <w:rFonts w:ascii="Times New Roman"/>
        </w:rPr>
        <w:t>=-985.2</w:t>
      </w:r>
      <w:r w:rsidR="00586CED" w:rsidRPr="00EE65D8">
        <w:rPr>
          <w:rFonts w:ascii="Times New Roman" w:eastAsia="方正楷体_GBK"/>
        </w:rPr>
        <w:t xml:space="preserve"> </w:t>
      </w:r>
      <w:r w:rsidR="00586CED" w:rsidRPr="00EE65D8">
        <w:rPr>
          <w:rFonts w:ascii="Times New Roman"/>
        </w:rPr>
        <w:t>kJ·mol</w:t>
      </w:r>
      <w:r w:rsidR="00586CED" w:rsidRPr="00EE65D8">
        <w:rPr>
          <w:rFonts w:ascii="Times New Roman"/>
          <w:vertAlign w:val="superscript"/>
        </w:rPr>
        <w:t>-1</w:t>
      </w:r>
      <w:r w:rsidR="00586CED" w:rsidRPr="00EE65D8">
        <w:rPr>
          <w:rFonts w:ascii="Times New Roman" w:eastAsia="方正楷体_GBK"/>
        </w:rPr>
        <w:t>；</w:t>
      </w:r>
      <w:r w:rsidR="00586CED" w:rsidRPr="00EE65D8">
        <w:rPr>
          <w:rFonts w:ascii="Times New Roman"/>
        </w:rPr>
        <w:t>800</w:t>
      </w:r>
      <w:r w:rsidR="00586CED" w:rsidRPr="00EE65D8">
        <w:rPr>
          <w:rFonts w:ascii="Times New Roman" w:eastAsia="方正楷体_GBK"/>
        </w:rPr>
        <w:t xml:space="preserve"> </w:t>
      </w:r>
      <w:r w:rsidR="00586CED" w:rsidRPr="00EE65D8">
        <w:rPr>
          <w:rFonts w:ascii="Times New Roman"/>
        </w:rPr>
        <w:t>K</w:t>
      </w:r>
      <w:r w:rsidR="00586CED" w:rsidRPr="00EE65D8">
        <w:rPr>
          <w:rFonts w:ascii="Times New Roman" w:eastAsia="方正楷体_GBK"/>
        </w:rPr>
        <w:t>时，为了提高该反应中</w:t>
      </w:r>
      <w:r w:rsidR="00586CED" w:rsidRPr="00EE65D8">
        <w:rPr>
          <w:rFonts w:ascii="Times New Roman"/>
        </w:rPr>
        <w:t>NO</w:t>
      </w:r>
      <w:r w:rsidR="00586CED" w:rsidRPr="00EE65D8">
        <w:rPr>
          <w:rFonts w:ascii="Times New Roman" w:eastAsia="方正楷体_GBK"/>
        </w:rPr>
        <w:t>的平衡转化率，</w:t>
      </w:r>
      <w:r w:rsidR="00586CED" w:rsidRPr="00EE65D8">
        <w:rPr>
          <w:rFonts w:ascii="Times New Roman" w:eastAsia="方正楷体_GBK"/>
        </w:rPr>
        <w:t xml:space="preserve"> </w:t>
      </w:r>
      <w:r w:rsidR="00586CED" w:rsidRPr="00EE65D8">
        <w:rPr>
          <w:rFonts w:ascii="Times New Roman" w:eastAsia="方正楷体_GBK"/>
        </w:rPr>
        <w:t>恒容时增大</w:t>
      </w:r>
      <w:r w:rsidR="00586CED" w:rsidRPr="00EE65D8">
        <w:rPr>
          <w:rFonts w:ascii="Times New Roman"/>
        </w:rPr>
        <w:t>O</w:t>
      </w:r>
      <w:r w:rsidR="00586CED" w:rsidRPr="00EE65D8">
        <w:rPr>
          <w:rFonts w:ascii="Times New Roman"/>
          <w:vertAlign w:val="subscript"/>
        </w:rPr>
        <w:t>2</w:t>
      </w:r>
      <w:r w:rsidR="00586CED" w:rsidRPr="00EE65D8">
        <w:rPr>
          <w:rFonts w:ascii="Times New Roman" w:eastAsia="方正楷体_GBK"/>
        </w:rPr>
        <w:t>的压强，平衡右移，</w:t>
      </w:r>
      <w:r w:rsidR="00586CED" w:rsidRPr="00EE65D8">
        <w:rPr>
          <w:rFonts w:ascii="Times New Roman"/>
        </w:rPr>
        <w:t>NO</w:t>
      </w:r>
      <w:r w:rsidR="00586CED" w:rsidRPr="00EE65D8">
        <w:rPr>
          <w:rFonts w:ascii="Times New Roman" w:eastAsia="方正楷体_GBK"/>
        </w:rPr>
        <w:t>的平衡转化率增大，</w:t>
      </w:r>
      <w:r w:rsidR="00586CED" w:rsidRPr="00EE65D8">
        <w:rPr>
          <w:rFonts w:ascii="Times New Roman"/>
        </w:rPr>
        <w:t>A</w:t>
      </w:r>
      <w:r w:rsidR="00586CED" w:rsidRPr="00EE65D8">
        <w:rPr>
          <w:rFonts w:ascii="Times New Roman" w:eastAsia="方正楷体_GBK"/>
        </w:rPr>
        <w:t>正确；减小反应容器的容积，相当于增大压强，反应前后系数相等，平衡不移动，</w:t>
      </w:r>
      <w:r w:rsidR="00586CED" w:rsidRPr="00EE65D8">
        <w:rPr>
          <w:rFonts w:ascii="Times New Roman"/>
        </w:rPr>
        <w:t>B</w:t>
      </w:r>
      <w:r w:rsidR="00586CED" w:rsidRPr="00EE65D8">
        <w:rPr>
          <w:rFonts w:ascii="Times New Roman" w:eastAsia="方正楷体_GBK"/>
        </w:rPr>
        <w:t>错误；移去部分</w:t>
      </w:r>
      <w:r w:rsidR="00586CED" w:rsidRPr="00EE65D8">
        <w:rPr>
          <w:rFonts w:ascii="Times New Roman"/>
        </w:rPr>
        <w:t>H</w:t>
      </w:r>
      <w:r w:rsidR="00586CED" w:rsidRPr="00EE65D8">
        <w:rPr>
          <w:rFonts w:ascii="Times New Roman"/>
          <w:vertAlign w:val="subscript"/>
        </w:rPr>
        <w:t>2</w:t>
      </w:r>
      <w:r w:rsidR="00586CED" w:rsidRPr="00EE65D8">
        <w:rPr>
          <w:rFonts w:ascii="Times New Roman"/>
        </w:rPr>
        <w:t>O</w:t>
      </w:r>
      <w:r w:rsidR="00586CED" w:rsidRPr="00EE65D8">
        <w:rPr>
          <w:rFonts w:ascii="Times New Roman" w:eastAsia="方正楷体_GBK"/>
        </w:rPr>
        <w:t>，平衡右移，</w:t>
      </w:r>
      <w:r w:rsidR="00586CED" w:rsidRPr="00EE65D8">
        <w:rPr>
          <w:rFonts w:ascii="Times New Roman"/>
        </w:rPr>
        <w:t>NO</w:t>
      </w:r>
      <w:r w:rsidR="00586CED" w:rsidRPr="00EE65D8">
        <w:rPr>
          <w:rFonts w:ascii="Times New Roman" w:eastAsia="方正楷体_GBK"/>
        </w:rPr>
        <w:t>的平衡转化率增大，</w:t>
      </w:r>
      <w:r w:rsidR="00586CED" w:rsidRPr="00EE65D8">
        <w:rPr>
          <w:rFonts w:ascii="Times New Roman"/>
        </w:rPr>
        <w:t>C</w:t>
      </w:r>
      <w:r w:rsidR="00586CED" w:rsidRPr="00EE65D8">
        <w:rPr>
          <w:rFonts w:ascii="Times New Roman" w:eastAsia="方正楷体_GBK"/>
        </w:rPr>
        <w:t>正确；选择合适的催化剂，平衡不移动，</w:t>
      </w:r>
      <w:r w:rsidR="00586CED" w:rsidRPr="00EE65D8">
        <w:rPr>
          <w:rFonts w:ascii="Times New Roman"/>
        </w:rPr>
        <w:t>D</w:t>
      </w:r>
      <w:r w:rsidR="00586CED" w:rsidRPr="00EE65D8">
        <w:rPr>
          <w:rFonts w:ascii="Times New Roman" w:eastAsia="方正楷体_GBK"/>
        </w:rPr>
        <w:t>错误。</w:t>
      </w:r>
      <w:r w:rsidR="00586CED" w:rsidRPr="00EE65D8">
        <w:rPr>
          <w:rFonts w:ascii="宋体" w:eastAsia="宋体" w:hAnsi="宋体" w:cs="宋体" w:hint="eastAsia"/>
        </w:rPr>
        <w:t>②</w:t>
      </w:r>
      <w:r w:rsidR="00586CED" w:rsidRPr="00EE65D8">
        <w:rPr>
          <w:rFonts w:ascii="Times New Roman" w:eastAsia="方正楷体_GBK"/>
        </w:rPr>
        <w:t>根据盖斯定律，</w:t>
      </w:r>
      <w:r w:rsidR="00586CED" w:rsidRPr="00EE65D8">
        <w:rPr>
          <w:rFonts w:ascii="宋体" w:eastAsia="宋体" w:hAnsi="宋体" w:cs="宋体" w:hint="eastAsia"/>
        </w:rPr>
        <w:t>③</w:t>
      </w:r>
      <w:r w:rsidR="00586CED" w:rsidRPr="00EE65D8">
        <w:rPr>
          <w:rFonts w:ascii="Times New Roman"/>
        </w:rPr>
        <w:t>-</w:t>
      </w:r>
      <w:r w:rsidR="00586CED" w:rsidRPr="00EE65D8">
        <w:rPr>
          <w:rFonts w:ascii="宋体" w:eastAsia="宋体" w:hAnsi="宋体" w:cs="宋体" w:hint="eastAsia"/>
        </w:rPr>
        <w:t>④</w:t>
      </w:r>
      <w:r w:rsidR="00586CED" w:rsidRPr="00EE65D8">
        <w:rPr>
          <w:rFonts w:ascii="Times New Roman"/>
        </w:rPr>
        <w:t>=</w:t>
      </w:r>
      <w:r w:rsidR="00586CED" w:rsidRPr="00EE65D8">
        <w:rPr>
          <w:rFonts w:ascii="宋体" w:eastAsia="宋体" w:hAnsi="宋体" w:cs="宋体" w:hint="eastAsia"/>
        </w:rPr>
        <w:t>⑤</w:t>
      </w:r>
      <w:r w:rsidR="00586CED" w:rsidRPr="00EE65D8">
        <w:rPr>
          <w:rFonts w:ascii="Times New Roman" w:eastAsia="方正楷体_GBK"/>
        </w:rPr>
        <w:t>，故</w:t>
      </w:r>
      <w:r w:rsidR="00586CED" w:rsidRPr="00EE65D8">
        <w:rPr>
          <w:rFonts w:ascii="Times New Roman"/>
          <w:i/>
        </w:rPr>
        <w:t>K</w:t>
      </w:r>
      <w:r w:rsidR="00586CED" w:rsidRPr="00EE65D8">
        <w:rPr>
          <w:rFonts w:ascii="Times New Roman"/>
          <w:vertAlign w:val="subscript"/>
        </w:rPr>
        <w:t>p</w:t>
      </w:r>
      <w:r>
        <w:rPr>
          <w:rFonts w:ascii="Times New Roman" w:eastAsia="方正楷体_GBK"/>
        </w:rPr>
        <w:t>(</w:t>
      </w:r>
      <w:r w:rsidR="00586CED" w:rsidRPr="00EE65D8">
        <w:rPr>
          <w:rFonts w:ascii="Times New Roman"/>
        </w:rPr>
        <w:t>800</w:t>
      </w:r>
      <w:r w:rsidR="00586CED" w:rsidRPr="00EE65D8">
        <w:rPr>
          <w:rFonts w:ascii="Times New Roman" w:eastAsia="方正楷体_GBK"/>
        </w:rPr>
        <w:t xml:space="preserve"> </w:t>
      </w:r>
      <w:r w:rsidR="00586CED" w:rsidRPr="00EE65D8">
        <w:rPr>
          <w:rFonts w:ascii="Times New Roman"/>
        </w:rPr>
        <w:t>K</w:t>
      </w:r>
      <w:r>
        <w:rPr>
          <w:rFonts w:ascii="Times New Roman" w:eastAsia="方正楷体_GBK"/>
        </w:rPr>
        <w:t>)</w:t>
      </w:r>
      <w:r w:rsidR="00586CED" w:rsidRPr="00EE65D8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p</m:t>
                </m:r>
              </m:sub>
            </m:sSub>
            <m:r>
              <m:rPr>
                <m:sty m:val="p"/>
              </m:rPr>
              <w:rPr>
                <w:rFonts w:ascii="Cambria Math" w:eastAsia="宋体" w:hAnsi="Cambria Math" w:cs="宋体" w:hint="eastAsia"/>
              </w:rPr>
              <m:t>③</m:t>
            </m:r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p</m:t>
                </m:r>
              </m:sub>
            </m:sSub>
            <m:r>
              <m:rPr>
                <m:sty m:val="p"/>
              </m:rPr>
              <w:rPr>
                <w:rFonts w:ascii="Cambria Math" w:eastAsia="宋体" w:hAnsi="Cambria Math" w:cs="宋体" w:hint="eastAsia"/>
              </w:rPr>
              <m:t>④</m:t>
            </m:r>
          </m:den>
        </m:f>
      </m:oMath>
      <w:r w:rsidR="00586CED" w:rsidRPr="00EE65D8">
        <w:rPr>
          <w:rFonts w:ascii="Times New Roman" w:eastAsia="方正楷体_GBK"/>
        </w:rPr>
        <w:t xml:space="preserve"> </w:t>
      </w:r>
      <w:r w:rsidR="00586CED" w:rsidRPr="00EE65D8">
        <w:rPr>
          <w:rFonts w:ascii="Times New Roman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5.0×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10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62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</w:rPr>
              <m:t>8.5×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10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-3</m:t>
                </m:r>
              </m:sup>
            </m:sSup>
          </m:den>
        </m:f>
      </m:oMath>
      <w:r w:rsidR="00586CED" w:rsidRPr="00EE65D8">
        <w:rPr>
          <w:rFonts w:ascii="Times New Roman" w:eastAsia="方正楷体_GBK"/>
        </w:rPr>
        <w:t xml:space="preserve"> </w:t>
      </w:r>
      <w:r w:rsidR="00586CED" w:rsidRPr="00EE65D8">
        <w:rPr>
          <w:rFonts w:ascii="Times New Roman"/>
        </w:rPr>
        <w:t>kPa≈5.9×10</w:t>
      </w:r>
      <w:r w:rsidR="00586CED" w:rsidRPr="00EE65D8">
        <w:rPr>
          <w:rFonts w:ascii="Times New Roman"/>
          <w:vertAlign w:val="superscript"/>
        </w:rPr>
        <w:t>64</w:t>
      </w:r>
      <w:r w:rsidR="00586CED" w:rsidRPr="00EE65D8">
        <w:rPr>
          <w:rFonts w:ascii="Times New Roman" w:eastAsia="方正楷体_GBK"/>
        </w:rPr>
        <w:t xml:space="preserve"> </w:t>
      </w:r>
      <w:r w:rsidR="00586CED" w:rsidRPr="00EE65D8">
        <w:rPr>
          <w:rFonts w:ascii="Times New Roman"/>
        </w:rPr>
        <w:t>kPa</w:t>
      </w:r>
      <w:r w:rsidR="00586CED" w:rsidRPr="00EE65D8">
        <w:rPr>
          <w:rFonts w:ascii="Times New Roman" w:eastAsia="方正楷体_GBK"/>
        </w:rPr>
        <w:t>。</w:t>
      </w:r>
      <w:r>
        <w:rPr>
          <w:rFonts w:ascii="Times New Roman" w:eastAsia="方正楷体_GBK"/>
        </w:rPr>
        <w:t>(</w:t>
      </w:r>
      <w:r w:rsidR="00586CED" w:rsidRPr="00EE65D8">
        <w:rPr>
          <w:rFonts w:ascii="Times New Roman"/>
        </w:rPr>
        <w:t>3</w:t>
      </w:r>
      <w:r>
        <w:rPr>
          <w:rFonts w:ascii="Times New Roman" w:eastAsia="方正楷体_GBK"/>
        </w:rPr>
        <w:t>)</w:t>
      </w:r>
      <w:r w:rsidR="00586CED" w:rsidRPr="00EE65D8">
        <w:rPr>
          <w:rFonts w:ascii="宋体" w:eastAsia="宋体" w:hAnsi="宋体" w:cs="宋体" w:hint="eastAsia"/>
        </w:rPr>
        <w:t>①</w:t>
      </w:r>
      <w:r w:rsidR="00586CED" w:rsidRPr="00EE65D8">
        <w:rPr>
          <w:rFonts w:ascii="Times New Roman" w:eastAsia="方正楷体_GBK"/>
        </w:rPr>
        <w:t>活化能越大速率越慢，</w:t>
      </w:r>
      <w:r w:rsidR="00586CED" w:rsidRPr="00EE65D8">
        <w:rPr>
          <w:rFonts w:ascii="宋体" w:eastAsia="宋体" w:hAnsi="宋体" w:cs="宋体" w:hint="eastAsia"/>
        </w:rPr>
        <w:t>Ⅱ</w:t>
      </w:r>
      <w:r w:rsidR="00586CED" w:rsidRPr="00EE65D8">
        <w:rPr>
          <w:rFonts w:ascii="Times New Roman"/>
        </w:rPr>
        <w:t>~</w:t>
      </w:r>
      <w:r w:rsidR="00586CED" w:rsidRPr="00EE65D8">
        <w:rPr>
          <w:rFonts w:ascii="宋体" w:eastAsia="宋体" w:hAnsi="宋体" w:cs="宋体" w:hint="eastAsia"/>
        </w:rPr>
        <w:t>Ⅴ</w:t>
      </w:r>
      <w:r w:rsidR="00586CED" w:rsidRPr="00EE65D8">
        <w:rPr>
          <w:rFonts w:ascii="Times New Roman" w:eastAsia="方正楷体_GBK"/>
        </w:rPr>
        <w:t>中速率最慢的步骤是</w:t>
      </w:r>
      <w:r w:rsidR="00586CED" w:rsidRPr="00EE65D8">
        <w:rPr>
          <w:rFonts w:ascii="宋体" w:eastAsia="宋体" w:hAnsi="宋体" w:cs="宋体" w:hint="eastAsia"/>
        </w:rPr>
        <w:t>Ⅱ</w:t>
      </w:r>
      <w:r w:rsidR="00586CED" w:rsidRPr="00EE65D8">
        <w:rPr>
          <w:rFonts w:ascii="Times New Roman" w:eastAsia="方正楷体_GBK"/>
        </w:rPr>
        <w:t>。</w:t>
      </w:r>
      <w:r w:rsidR="00586CED" w:rsidRPr="00EE65D8">
        <w:rPr>
          <w:rFonts w:ascii="宋体" w:eastAsia="宋体" w:hAnsi="宋体" w:cs="宋体" w:hint="eastAsia"/>
        </w:rPr>
        <w:t>②</w:t>
      </w:r>
      <w:r w:rsidR="00586CED" w:rsidRPr="00EE65D8">
        <w:rPr>
          <w:rFonts w:ascii="Times New Roman" w:eastAsia="方正楷体_GBK"/>
        </w:rPr>
        <w:t>由</w:t>
      </w:r>
      <w:r w:rsidR="00586CED" w:rsidRPr="00EE65D8">
        <w:rPr>
          <w:rFonts w:ascii="Times New Roman"/>
        </w:rPr>
        <w:t>NO</w:t>
      </w:r>
      <w:r w:rsidR="00586CED" w:rsidRPr="00EE65D8">
        <w:rPr>
          <w:rFonts w:ascii="Times New Roman" w:eastAsia="方正楷体_GBK"/>
        </w:rPr>
        <w:t>的转化机理可知方程式为</w:t>
      </w:r>
      <w:r w:rsidR="00586CED" w:rsidRPr="00EE65D8">
        <w:rPr>
          <w:rFonts w:ascii="Times New Roman"/>
        </w:rPr>
        <w:t>NO+5H</w:t>
      </w:r>
      <w:r w:rsidR="00586CED" w:rsidRPr="00EE65D8">
        <w:rPr>
          <w:rFonts w:ascii="Times New Roman"/>
          <w:vertAlign w:val="superscript"/>
        </w:rPr>
        <w:t>+</w:t>
      </w:r>
      <w:r w:rsidR="00586CED" w:rsidRPr="00EE65D8">
        <w:rPr>
          <w:rFonts w:ascii="Times New Roman"/>
        </w:rPr>
        <w:t>+5e</w:t>
      </w:r>
      <w:r w:rsidR="00586CED" w:rsidRPr="00EE65D8">
        <w:rPr>
          <w:rFonts w:ascii="Times New Roman"/>
          <w:vertAlign w:val="superscript"/>
        </w:rPr>
        <w:t>-</w:t>
      </w:r>
      <w:r w:rsidR="00586CED" w:rsidRPr="00C51854">
        <w:rPr>
          <w:rFonts w:ascii="Times New Roman"/>
          <w:spacing w:val="-20"/>
        </w:rPr>
        <w:t>===</w:t>
      </w:r>
      <w:r w:rsidR="00586CED" w:rsidRPr="00EE65D8">
        <w:rPr>
          <w:rFonts w:ascii="Times New Roman"/>
        </w:rPr>
        <w:t>NH</w:t>
      </w:r>
      <w:r w:rsidR="00586CED" w:rsidRPr="00EE65D8">
        <w:rPr>
          <w:rFonts w:ascii="Times New Roman"/>
          <w:vertAlign w:val="subscript"/>
        </w:rPr>
        <w:t>3</w:t>
      </w:r>
      <w:r w:rsidR="00586CED" w:rsidRPr="00EE65D8">
        <w:rPr>
          <w:rFonts w:ascii="Times New Roman"/>
        </w:rPr>
        <w:t>+H</w:t>
      </w:r>
      <w:r w:rsidR="00586CED" w:rsidRPr="00EE65D8">
        <w:rPr>
          <w:rFonts w:ascii="Times New Roman"/>
          <w:vertAlign w:val="subscript"/>
        </w:rPr>
        <w:t>2</w:t>
      </w:r>
      <w:r w:rsidR="00586CED" w:rsidRPr="00EE65D8">
        <w:rPr>
          <w:rFonts w:ascii="Times New Roman"/>
        </w:rPr>
        <w:t>O</w:t>
      </w:r>
      <w:r w:rsidR="00586CED" w:rsidRPr="00EE65D8">
        <w:rPr>
          <w:rFonts w:ascii="Times New Roman" w:eastAsia="方正楷体_GBK"/>
        </w:rPr>
        <w:t>，生成</w:t>
      </w:r>
      <w:r w:rsidR="00586CED" w:rsidRPr="00EE65D8">
        <w:rPr>
          <w:rFonts w:ascii="Times New Roman"/>
        </w:rPr>
        <w:t>1</w:t>
      </w:r>
      <w:r w:rsidR="00586CED" w:rsidRPr="00EE65D8">
        <w:rPr>
          <w:rFonts w:ascii="Times New Roman" w:eastAsia="方正楷体_GBK"/>
        </w:rPr>
        <w:t xml:space="preserve"> </w:t>
      </w:r>
      <w:r w:rsidR="00586CED" w:rsidRPr="00EE65D8">
        <w:rPr>
          <w:rFonts w:ascii="Times New Roman"/>
        </w:rPr>
        <w:t>mol</w:t>
      </w:r>
      <w:r w:rsidR="00586CED" w:rsidRPr="00EE65D8">
        <w:rPr>
          <w:rFonts w:ascii="Times New Roman" w:eastAsia="方正楷体_GBK"/>
        </w:rPr>
        <w:t xml:space="preserve"> </w:t>
      </w:r>
      <w:r w:rsidR="00586CED" w:rsidRPr="00EE65D8">
        <w:rPr>
          <w:rFonts w:ascii="Times New Roman"/>
        </w:rPr>
        <w:t>NH</w:t>
      </w:r>
      <w:r w:rsidR="00586CED" w:rsidRPr="00EE65D8">
        <w:rPr>
          <w:rFonts w:ascii="Times New Roman"/>
          <w:vertAlign w:val="subscript"/>
        </w:rPr>
        <w:t>3</w:t>
      </w:r>
      <w:r w:rsidR="00586CED" w:rsidRPr="00EE65D8">
        <w:rPr>
          <w:rFonts w:ascii="Times New Roman" w:eastAsia="方正楷体_GBK"/>
        </w:rPr>
        <w:t>转移</w:t>
      </w:r>
      <w:r w:rsidR="00586CED" w:rsidRPr="00EE65D8">
        <w:rPr>
          <w:rFonts w:ascii="Times New Roman"/>
        </w:rPr>
        <w:t>5</w:t>
      </w:r>
      <w:r w:rsidR="00586CED" w:rsidRPr="00EE65D8">
        <w:rPr>
          <w:rFonts w:ascii="Times New Roman" w:eastAsia="方正楷体_GBK"/>
        </w:rPr>
        <w:t xml:space="preserve"> </w:t>
      </w:r>
      <w:r w:rsidR="00586CED" w:rsidRPr="00EE65D8">
        <w:rPr>
          <w:rFonts w:ascii="Times New Roman"/>
        </w:rPr>
        <w:t>mol</w:t>
      </w:r>
      <w:r w:rsidR="00586CED" w:rsidRPr="00EE65D8">
        <w:rPr>
          <w:rFonts w:ascii="Times New Roman" w:eastAsia="方正楷体_GBK"/>
        </w:rPr>
        <w:t>电子，若电路中有</w:t>
      </w:r>
      <w:r w:rsidR="00586CED" w:rsidRPr="00EE65D8">
        <w:rPr>
          <w:rFonts w:ascii="Times New Roman"/>
        </w:rPr>
        <w:t>1</w:t>
      </w:r>
      <w:r w:rsidR="00586CED" w:rsidRPr="00EE65D8">
        <w:rPr>
          <w:rFonts w:ascii="Times New Roman" w:eastAsia="方正楷体_GBK"/>
        </w:rPr>
        <w:t xml:space="preserve"> </w:t>
      </w:r>
      <w:r w:rsidR="00586CED" w:rsidRPr="00EE65D8">
        <w:rPr>
          <w:rFonts w:ascii="Times New Roman"/>
        </w:rPr>
        <w:t>mmol</w:t>
      </w:r>
      <w:r w:rsidR="00586CED" w:rsidRPr="00EE65D8">
        <w:rPr>
          <w:rFonts w:ascii="Times New Roman" w:eastAsia="方正楷体_GBK"/>
        </w:rPr>
        <w:t>电子流过，其中生成</w:t>
      </w:r>
      <w:r w:rsidR="00586CED" w:rsidRPr="00EE65D8">
        <w:rPr>
          <w:rFonts w:ascii="Times New Roman"/>
        </w:rPr>
        <w:t>NH</w:t>
      </w:r>
      <w:r w:rsidR="00586CED" w:rsidRPr="00EE65D8">
        <w:rPr>
          <w:rFonts w:ascii="Times New Roman"/>
          <w:vertAlign w:val="subscript"/>
        </w:rPr>
        <w:t>3</w:t>
      </w:r>
      <w:r w:rsidR="00586CED" w:rsidRPr="00EE65D8">
        <w:rPr>
          <w:rFonts w:ascii="Times New Roman" w:eastAsia="方正楷体_GBK"/>
        </w:rPr>
        <w:t>的选择性为</w:t>
      </w:r>
      <w:r w:rsidR="00586CED" w:rsidRPr="00EE65D8">
        <w:rPr>
          <w:rFonts w:ascii="Times New Roman"/>
        </w:rPr>
        <w:t>95%</w:t>
      </w:r>
      <w:r w:rsidR="00586CED" w:rsidRPr="00EE65D8">
        <w:rPr>
          <w:rFonts w:ascii="Times New Roman" w:eastAsia="方正楷体_GBK"/>
        </w:rPr>
        <w:t>，则电解池阴极生成的</w:t>
      </w:r>
      <w:r w:rsidR="00586CED" w:rsidRPr="00EE65D8">
        <w:rPr>
          <w:rFonts w:ascii="Times New Roman"/>
        </w:rPr>
        <w:t>NH</w:t>
      </w:r>
      <w:r w:rsidR="00586CED" w:rsidRPr="00EE65D8">
        <w:rPr>
          <w:rFonts w:ascii="Times New Roman"/>
          <w:vertAlign w:val="subscript"/>
        </w:rPr>
        <w:t>3</w:t>
      </w:r>
      <w:r w:rsidR="00586CED" w:rsidRPr="00EE65D8">
        <w:rPr>
          <w:rFonts w:ascii="Times New Roman" w:eastAsia="方正楷体_GBK"/>
        </w:rPr>
        <w:t>的物质的量为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5</m:t>
            </m:r>
          </m:den>
        </m:f>
      </m:oMath>
      <w:r w:rsidR="00586CED" w:rsidRPr="00EE65D8">
        <w:rPr>
          <w:rFonts w:ascii="Times New Roman"/>
        </w:rPr>
        <w:t>×0.95</w:t>
      </w:r>
      <w:r w:rsidR="00586CED" w:rsidRPr="00EE65D8">
        <w:rPr>
          <w:rFonts w:ascii="Times New Roman" w:eastAsia="方正楷体_GBK"/>
        </w:rPr>
        <w:t xml:space="preserve"> </w:t>
      </w:r>
      <w:r w:rsidR="00586CED" w:rsidRPr="00EE65D8">
        <w:rPr>
          <w:rFonts w:ascii="Times New Roman"/>
        </w:rPr>
        <w:t>mmol=0.19</w:t>
      </w:r>
      <w:r w:rsidR="00586CED" w:rsidRPr="00EE65D8">
        <w:rPr>
          <w:rFonts w:ascii="Times New Roman" w:eastAsia="方正楷体_GBK"/>
        </w:rPr>
        <w:t xml:space="preserve"> </w:t>
      </w:r>
      <w:r w:rsidR="00586CED" w:rsidRPr="00EE65D8">
        <w:rPr>
          <w:rFonts w:ascii="Times New Roman"/>
        </w:rPr>
        <w:t>mmol</w:t>
      </w:r>
      <w:r w:rsidR="00586CED" w:rsidRPr="00EE65D8">
        <w:rPr>
          <w:rFonts w:ascii="Times New Roman" w:eastAsia="方正楷体_GBK"/>
        </w:rPr>
        <w:t>。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6.</w:t>
      </w:r>
      <w:r w:rsidR="00EE65D8">
        <w:rPr>
          <w:rFonts w:ascii="Times New Roman" w:eastAsia="方正楷体_GBK"/>
        </w:rPr>
        <w:t>(</w:t>
      </w:r>
      <w:r w:rsidRPr="00EE65D8">
        <w:rPr>
          <w:rFonts w:ascii="Times New Roman"/>
        </w:rPr>
        <w:t>18</w:t>
      </w:r>
      <w:r w:rsidRPr="00EE65D8">
        <w:rPr>
          <w:rFonts w:ascii="Times New Roman" w:eastAsia="方正楷体_GBK"/>
        </w:rPr>
        <w:t>分</w:t>
      </w:r>
      <w:r w:rsidR="00EE65D8">
        <w:rPr>
          <w:rFonts w:ascii="Times New Roman" w:eastAsia="方正楷体_GBK"/>
        </w:rPr>
        <w:t>)</w:t>
      </w:r>
      <w:r w:rsidRPr="00EE65D8">
        <w:rPr>
          <w:rFonts w:ascii="Times New Roman"/>
        </w:rPr>
        <w:t>国产飞机的制造使用了较多含硼材料</w:t>
      </w:r>
      <w:r w:rsidR="00EE65D8">
        <w:rPr>
          <w:rFonts w:ascii="Times New Roman"/>
        </w:rPr>
        <w:t>(</w:t>
      </w:r>
      <w:r w:rsidRPr="00EE65D8">
        <w:rPr>
          <w:rFonts w:ascii="Times New Roman"/>
        </w:rPr>
        <w:t>如硼纤维、氮化硼等</w:t>
      </w:r>
      <w:r w:rsidR="00EE65D8">
        <w:rPr>
          <w:rFonts w:ascii="Times New Roman"/>
        </w:rPr>
        <w:t>)</w:t>
      </w:r>
      <w:r w:rsidRPr="00EE65D8">
        <w:rPr>
          <w:rFonts w:ascii="Times New Roman"/>
        </w:rPr>
        <w:t>，且多项技术打破了国外垄断。回答下列问题：</w:t>
      </w:r>
    </w:p>
    <w:p w:rsidR="006C7396" w:rsidRPr="00EE65D8" w:rsidRDefault="00EE65D8" w:rsidP="00FB48A8">
      <w:pPr>
        <w:tabs>
          <w:tab w:val="left" w:pos="3828"/>
        </w:tabs>
        <w:spacing w:line="360" w:lineRule="auto"/>
        <w:rPr>
          <w:rFonts w:ascii="Times New Roman"/>
        </w:rPr>
      </w:pPr>
      <w:r>
        <w:rPr>
          <w:rFonts w:ascii="Times New Roman"/>
        </w:rPr>
        <w:t>(</w:t>
      </w:r>
      <w:r w:rsidR="00586CED" w:rsidRPr="00EE65D8">
        <w:rPr>
          <w:rFonts w:ascii="Times New Roman"/>
        </w:rPr>
        <w:t>1</w:t>
      </w:r>
      <w:r>
        <w:rPr>
          <w:rFonts w:ascii="Times New Roman"/>
        </w:rPr>
        <w:t>)</w:t>
      </w:r>
      <w:r w:rsidR="00586CED" w:rsidRPr="00EE65D8">
        <w:rPr>
          <w:rFonts w:ascii="Times New Roman"/>
        </w:rPr>
        <w:t>基态</w:t>
      </w:r>
      <w:r w:rsidR="00586CED" w:rsidRPr="00EE65D8">
        <w:rPr>
          <w:rFonts w:ascii="Times New Roman"/>
        </w:rPr>
        <w:t>B</w:t>
      </w:r>
      <w:r w:rsidR="00586CED" w:rsidRPr="00EE65D8">
        <w:rPr>
          <w:rFonts w:ascii="Times New Roman"/>
        </w:rPr>
        <w:t>原子的价层电子轨道表示式为</w:t>
      </w:r>
      <w:r w:rsidR="00586CED" w:rsidRPr="00EE65D8">
        <w:rPr>
          <w:rFonts w:ascii="Times New Roman"/>
          <w:u w:val="single"/>
        </w:rPr>
        <w:t xml:space="preserve">　　　　　　　　　</w:t>
      </w:r>
      <w:r w:rsidR="00586CED" w:rsidRPr="00EE65D8">
        <w:rPr>
          <w:rFonts w:ascii="Times New Roman"/>
        </w:rPr>
        <w:t>。</w:t>
      </w:r>
      <w:r w:rsidR="00586CED" w:rsidRPr="00EE65D8">
        <w:rPr>
          <w:rFonts w:ascii="Times New Roman"/>
        </w:rPr>
        <w:t> </w:t>
      </w:r>
    </w:p>
    <w:p w:rsidR="006C7396" w:rsidRPr="00EE65D8" w:rsidRDefault="00EE65D8" w:rsidP="00FB48A8">
      <w:pPr>
        <w:tabs>
          <w:tab w:val="left" w:pos="3828"/>
        </w:tabs>
        <w:spacing w:line="360" w:lineRule="auto"/>
        <w:rPr>
          <w:rFonts w:ascii="Times New Roman"/>
        </w:rPr>
      </w:pPr>
      <w:r>
        <w:rPr>
          <w:rFonts w:ascii="Times New Roman"/>
        </w:rPr>
        <w:t>(</w:t>
      </w:r>
      <w:r w:rsidR="00586CED" w:rsidRPr="00EE65D8">
        <w:rPr>
          <w:rFonts w:ascii="Times New Roman"/>
        </w:rPr>
        <w:t>2</w:t>
      </w:r>
      <w:r>
        <w:rPr>
          <w:rFonts w:ascii="Times New Roman"/>
        </w:rPr>
        <w:t>)</w:t>
      </w:r>
      <w:r w:rsidR="00586CED" w:rsidRPr="00EE65D8">
        <w:rPr>
          <w:rFonts w:ascii="Times New Roman"/>
        </w:rPr>
        <w:t>耐高温材料立方</w:t>
      </w:r>
      <w:r w:rsidR="00586CED" w:rsidRPr="00EE65D8">
        <w:rPr>
          <w:rFonts w:ascii="Times New Roman"/>
        </w:rPr>
        <w:t xml:space="preserve"> BN </w:t>
      </w:r>
      <w:r w:rsidR="00586CED" w:rsidRPr="00EE65D8">
        <w:rPr>
          <w:rFonts w:ascii="Times New Roman"/>
        </w:rPr>
        <w:t>制备流程中用到了</w:t>
      </w:r>
      <w:r w:rsidR="00586CED" w:rsidRPr="00EE65D8">
        <w:rPr>
          <w:rFonts w:ascii="Times New Roman"/>
        </w:rPr>
        <w:t xml:space="preserve"> NH</w:t>
      </w:r>
      <w:r w:rsidR="00586CED" w:rsidRPr="00EE65D8">
        <w:rPr>
          <w:rFonts w:ascii="Times New Roman"/>
          <w:vertAlign w:val="subscript"/>
        </w:rPr>
        <w:t>3</w:t>
      </w:r>
      <w:r w:rsidR="00586CED" w:rsidRPr="00EE65D8">
        <w:rPr>
          <w:rFonts w:ascii="Times New Roman"/>
        </w:rPr>
        <w:t>、</w:t>
      </w:r>
      <w:r w:rsidR="00586CED" w:rsidRPr="00EE65D8">
        <w:rPr>
          <w:rFonts w:ascii="Times New Roman"/>
        </w:rPr>
        <w:t>BCl</w:t>
      </w:r>
      <w:r w:rsidR="00586CED" w:rsidRPr="00EE65D8">
        <w:rPr>
          <w:rFonts w:ascii="Times New Roman"/>
          <w:vertAlign w:val="subscript"/>
        </w:rPr>
        <w:t>3</w:t>
      </w:r>
      <w:r w:rsidR="00586CED" w:rsidRPr="00EE65D8">
        <w:rPr>
          <w:rFonts w:ascii="Times New Roman"/>
        </w:rPr>
        <w:t>和触媒剂</w:t>
      </w:r>
      <w:r w:rsidR="00586CED" w:rsidRPr="00EE65D8">
        <w:rPr>
          <w:rFonts w:ascii="Times New Roman"/>
        </w:rPr>
        <w:t xml:space="preserve"> Ca</w:t>
      </w:r>
      <w:r w:rsidR="00586CED" w:rsidRPr="00EE65D8">
        <w:rPr>
          <w:rFonts w:ascii="Times New Roman"/>
          <w:vertAlign w:val="subscript"/>
        </w:rPr>
        <w:t>3</w:t>
      </w:r>
      <w:r w:rsidR="00586CED" w:rsidRPr="00EE65D8">
        <w:rPr>
          <w:rFonts w:ascii="Times New Roman"/>
        </w:rPr>
        <w:t>B</w:t>
      </w:r>
      <w:r w:rsidR="00586CED" w:rsidRPr="00EE65D8">
        <w:rPr>
          <w:rFonts w:ascii="Times New Roman"/>
          <w:vertAlign w:val="subscript"/>
        </w:rPr>
        <w:t>2</w:t>
      </w:r>
      <w:r w:rsidR="00586CED" w:rsidRPr="00EE65D8">
        <w:rPr>
          <w:rFonts w:ascii="Times New Roman"/>
        </w:rPr>
        <w:t>N</w:t>
      </w:r>
      <w:r w:rsidR="00586CED" w:rsidRPr="00EE65D8">
        <w:rPr>
          <w:rFonts w:ascii="Times New Roman"/>
          <w:vertAlign w:val="subscript"/>
        </w:rPr>
        <w:t>4</w:t>
      </w:r>
      <w:r w:rsidR="00586CED" w:rsidRPr="00EE65D8">
        <w:rPr>
          <w:rFonts w:ascii="Times New Roman"/>
        </w:rPr>
        <w:t>。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宋体" w:eastAsia="宋体" w:hAnsi="宋体" w:cs="宋体" w:hint="eastAsia"/>
        </w:rPr>
        <w:t>①</w:t>
      </w:r>
      <w:r w:rsidRPr="00EE65D8">
        <w:rPr>
          <w:rFonts w:ascii="Times New Roman"/>
        </w:rPr>
        <w:t>Ca</w:t>
      </w:r>
      <w:r w:rsidRPr="00EE65D8">
        <w:rPr>
          <w:rFonts w:ascii="Times New Roman"/>
        </w:rPr>
        <w:t>、</w:t>
      </w:r>
      <w:r w:rsidRPr="00EE65D8">
        <w:rPr>
          <w:rFonts w:ascii="Times New Roman"/>
        </w:rPr>
        <w:t>B</w:t>
      </w:r>
      <w:r w:rsidRPr="00EE65D8">
        <w:rPr>
          <w:rFonts w:ascii="Times New Roman"/>
        </w:rPr>
        <w:t>、</w:t>
      </w:r>
      <w:r w:rsidRPr="00EE65D8">
        <w:rPr>
          <w:rFonts w:ascii="Times New Roman"/>
        </w:rPr>
        <w:t xml:space="preserve">N </w:t>
      </w:r>
      <w:r w:rsidRPr="00EE65D8">
        <w:rPr>
          <w:rFonts w:ascii="Times New Roman"/>
        </w:rPr>
        <w:t>三种元素的电负性从大到小的顺序为</w:t>
      </w:r>
      <w:r w:rsidRPr="00EE65D8">
        <w:rPr>
          <w:rFonts w:ascii="Times New Roman"/>
          <w:u w:val="single"/>
        </w:rPr>
        <w:t xml:space="preserve">　　　　　　</w:t>
      </w:r>
      <w:r w:rsidRPr="00EE65D8">
        <w:rPr>
          <w:rFonts w:ascii="Times New Roman"/>
        </w:rPr>
        <w:t>。</w:t>
      </w:r>
      <w:r w:rsidRPr="00EE65D8">
        <w:rPr>
          <w:rFonts w:ascii="Times New Roman"/>
        </w:rPr>
        <w:t> 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宋体" w:eastAsia="宋体" w:hAnsi="宋体" w:cs="宋体" w:hint="eastAsia"/>
        </w:rPr>
        <w:t>②</w:t>
      </w:r>
      <w:r w:rsidRPr="00EE65D8">
        <w:rPr>
          <w:rFonts w:ascii="Times New Roman"/>
        </w:rPr>
        <w:t>BCl</w:t>
      </w:r>
      <w:r w:rsidRPr="00EE65D8">
        <w:rPr>
          <w:rFonts w:ascii="Times New Roman"/>
          <w:vertAlign w:val="subscript"/>
        </w:rPr>
        <w:t>3</w:t>
      </w:r>
      <w:r w:rsidRPr="00EE65D8">
        <w:rPr>
          <w:rFonts w:ascii="Times New Roman"/>
        </w:rPr>
        <w:t>中</w:t>
      </w:r>
      <w:r w:rsidRPr="00EE65D8">
        <w:rPr>
          <w:rFonts w:ascii="Times New Roman"/>
        </w:rPr>
        <w:t xml:space="preserve"> B</w:t>
      </w:r>
      <w:r w:rsidRPr="00EE65D8">
        <w:rPr>
          <w:rFonts w:ascii="Times New Roman"/>
        </w:rPr>
        <w:t>原子的</w:t>
      </w:r>
      <w:r w:rsidRPr="00EE65D8">
        <w:rPr>
          <w:rFonts w:ascii="Times New Roman"/>
          <w:u w:val="single"/>
        </w:rPr>
        <w:t xml:space="preserve">　　　　　　　　</w:t>
      </w:r>
      <w:r w:rsidRPr="00EE65D8">
        <w:rPr>
          <w:rFonts w:ascii="Times New Roman"/>
        </w:rPr>
        <w:t>轨道与</w:t>
      </w:r>
      <w:r w:rsidRPr="00EE65D8">
        <w:rPr>
          <w:rFonts w:ascii="Times New Roman"/>
        </w:rPr>
        <w:t xml:space="preserve"> Cl</w:t>
      </w:r>
      <w:r w:rsidRPr="00EE65D8">
        <w:rPr>
          <w:rFonts w:ascii="Times New Roman"/>
        </w:rPr>
        <w:t>原子的</w:t>
      </w:r>
      <w:r w:rsidRPr="00EE65D8">
        <w:rPr>
          <w:rFonts w:ascii="Times New Roman"/>
          <w:u w:val="single"/>
        </w:rPr>
        <w:t xml:space="preserve">　　　　　　　　　</w:t>
      </w:r>
      <w:r w:rsidRPr="00EE65D8">
        <w:rPr>
          <w:rFonts w:ascii="Times New Roman"/>
        </w:rPr>
        <w:t>轨道形成</w:t>
      </w:r>
      <w:r w:rsidRPr="00EE65D8">
        <w:rPr>
          <w:rFonts w:ascii="Times New Roman"/>
        </w:rPr>
        <w:t>σ</w:t>
      </w:r>
      <w:r w:rsidRPr="00EE65D8">
        <w:rPr>
          <w:rFonts w:ascii="Times New Roman"/>
        </w:rPr>
        <w:t>键。</w:t>
      </w:r>
      <w:r w:rsidRPr="00EE65D8">
        <w:rPr>
          <w:rFonts w:ascii="Times New Roman"/>
        </w:rPr>
        <w:t> 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宋体" w:eastAsia="宋体" w:hAnsi="宋体" w:cs="宋体" w:hint="eastAsia"/>
        </w:rPr>
        <w:t>③</w:t>
      </w:r>
      <w:r w:rsidRPr="00EE65D8">
        <w:rPr>
          <w:rFonts w:ascii="Times New Roman"/>
        </w:rPr>
        <w:t>BCl</w:t>
      </w:r>
      <w:r w:rsidRPr="00EE65D8">
        <w:rPr>
          <w:rFonts w:ascii="Times New Roman"/>
          <w:vertAlign w:val="subscript"/>
        </w:rPr>
        <w:t>3</w:t>
      </w:r>
      <w:r w:rsidRPr="00EE65D8">
        <w:rPr>
          <w:rFonts w:ascii="Times New Roman"/>
        </w:rPr>
        <w:t>在四氯化碳中的溶解度远大于</w:t>
      </w:r>
      <w:r w:rsidRPr="00EE65D8">
        <w:rPr>
          <w:rFonts w:ascii="Times New Roman"/>
        </w:rPr>
        <w:t xml:space="preserve"> NH</w:t>
      </w:r>
      <w:r w:rsidRPr="00EE65D8">
        <w:rPr>
          <w:rFonts w:ascii="Times New Roman"/>
          <w:vertAlign w:val="subscript"/>
        </w:rPr>
        <w:t>3</w:t>
      </w:r>
      <w:r w:rsidRPr="00EE65D8">
        <w:rPr>
          <w:rFonts w:ascii="Times New Roman"/>
        </w:rPr>
        <w:t>在四氯化碳中的溶解度，原因是</w:t>
      </w:r>
      <w:r w:rsidRPr="00EE65D8">
        <w:rPr>
          <w:rFonts w:ascii="Times New Roman"/>
          <w:u w:val="single"/>
        </w:rPr>
        <w:t xml:space="preserve">　　　　　　　　　　　　　　　　</w:t>
      </w:r>
      <w:r w:rsidRPr="00EE65D8">
        <w:rPr>
          <w:rFonts w:ascii="Times New Roman"/>
        </w:rPr>
        <w:t>。</w:t>
      </w:r>
      <w:r w:rsidRPr="00EE65D8">
        <w:rPr>
          <w:rFonts w:ascii="Times New Roman"/>
        </w:rPr>
        <w:t> </w:t>
      </w:r>
    </w:p>
    <w:p w:rsidR="006C7396" w:rsidRPr="00EE65D8" w:rsidRDefault="00EE65D8" w:rsidP="00FB48A8">
      <w:pPr>
        <w:tabs>
          <w:tab w:val="left" w:pos="3828"/>
        </w:tabs>
        <w:spacing w:line="360" w:lineRule="auto"/>
        <w:rPr>
          <w:rFonts w:ascii="Times New Roman"/>
        </w:rPr>
      </w:pPr>
      <w:r>
        <w:rPr>
          <w:rFonts w:ascii="Times New Roman"/>
        </w:rPr>
        <w:t>(</w:t>
      </w:r>
      <w:r w:rsidR="00586CED" w:rsidRPr="00EE65D8">
        <w:rPr>
          <w:rFonts w:ascii="Times New Roman"/>
        </w:rPr>
        <w:t>3</w:t>
      </w:r>
      <w:r>
        <w:rPr>
          <w:rFonts w:ascii="Times New Roman"/>
        </w:rPr>
        <w:t>)</w:t>
      </w:r>
      <w:r w:rsidR="00586CED" w:rsidRPr="00EE65D8">
        <w:rPr>
          <w:rFonts w:ascii="Times New Roman"/>
        </w:rPr>
        <w:t>硼砂是非常重要的含硼矿物。一种硼砂阴离子的结构如图</w:t>
      </w:r>
      <w:r w:rsidR="00586CED" w:rsidRPr="00EE65D8">
        <w:rPr>
          <w:rFonts w:ascii="Times New Roman"/>
        </w:rPr>
        <w:t>1</w:t>
      </w:r>
      <w:r w:rsidR="00586CED" w:rsidRPr="00EE65D8">
        <w:rPr>
          <w:rFonts w:ascii="Times New Roman"/>
        </w:rPr>
        <w:t>所示，则</w:t>
      </w:r>
      <w:r w:rsidR="00586CED" w:rsidRPr="00EE65D8">
        <w:rPr>
          <w:rFonts w:ascii="Times New Roman"/>
        </w:rPr>
        <w:t xml:space="preserve">1 mol </w:t>
      </w:r>
      <w:r w:rsidR="00586CED" w:rsidRPr="00EE65D8">
        <w:rPr>
          <w:rFonts w:ascii="Times New Roman"/>
        </w:rPr>
        <w:t>该阴离子中含有配位键的物质的量为</w:t>
      </w:r>
      <w:r w:rsidR="00586CED" w:rsidRPr="00EE65D8">
        <w:rPr>
          <w:rFonts w:ascii="Times New Roman"/>
          <w:u w:val="single"/>
        </w:rPr>
        <w:t xml:space="preserve">　　　　　</w:t>
      </w:r>
      <w:r w:rsidR="00586CED" w:rsidRPr="00EE65D8">
        <w:rPr>
          <w:rFonts w:ascii="Times New Roman"/>
        </w:rPr>
        <w:t>，</w:t>
      </w:r>
      <w:r w:rsidR="00586CED" w:rsidRPr="00EE65D8">
        <w:rPr>
          <w:rFonts w:ascii="Times New Roman"/>
          <w:i/>
        </w:rPr>
        <w:t>n</w:t>
      </w:r>
      <w:r w:rsidR="00586CED" w:rsidRPr="00EE65D8">
        <w:rPr>
          <w:rFonts w:ascii="Times New Roman"/>
        </w:rPr>
        <w:t>=</w:t>
      </w:r>
      <w:r w:rsidR="00586CED" w:rsidRPr="00EE65D8">
        <w:rPr>
          <w:rFonts w:ascii="Times New Roman"/>
          <w:u w:val="single"/>
        </w:rPr>
        <w:t xml:space="preserve">　　　　　　　</w:t>
      </w:r>
      <w:r w:rsidR="00586CED" w:rsidRPr="00EE65D8">
        <w:rPr>
          <w:rFonts w:ascii="Times New Roman"/>
        </w:rPr>
        <w:t>。</w:t>
      </w:r>
      <w:r w:rsidR="00586CED" w:rsidRPr="00EE65D8">
        <w:rPr>
          <w:rFonts w:ascii="Times New Roman"/>
        </w:rPr>
        <w:t> 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jc w:val="center"/>
        <w:rPr>
          <w:rFonts w:ascii="Times New Roman"/>
        </w:rPr>
      </w:pPr>
      <w:r w:rsidRPr="00EE65D8">
        <w:rPr>
          <w:rFonts w:ascii="Times New Roman"/>
          <w:noProof/>
        </w:rPr>
        <w:drawing>
          <wp:inline distT="0" distB="0" distL="0" distR="0">
            <wp:extent cx="2808000" cy="1080000"/>
            <wp:effectExtent l="0" t="0" r="0" b="0"/>
            <wp:docPr id="178" name="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6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396" w:rsidRPr="00EE65D8" w:rsidRDefault="00EE65D8" w:rsidP="00FB48A8">
      <w:pPr>
        <w:tabs>
          <w:tab w:val="left" w:pos="3828"/>
        </w:tabs>
        <w:spacing w:line="360" w:lineRule="auto"/>
        <w:rPr>
          <w:rFonts w:ascii="Times New Roman"/>
        </w:rPr>
      </w:pPr>
      <w:r>
        <w:rPr>
          <w:rFonts w:ascii="Times New Roman"/>
        </w:rPr>
        <w:t>(</w:t>
      </w:r>
      <w:r w:rsidR="00586CED" w:rsidRPr="00EE65D8">
        <w:rPr>
          <w:rFonts w:ascii="Times New Roman"/>
        </w:rPr>
        <w:t>4</w:t>
      </w:r>
      <w:r>
        <w:rPr>
          <w:rFonts w:ascii="Times New Roman"/>
        </w:rPr>
        <w:t>)</w:t>
      </w:r>
      <w:r w:rsidR="00586CED" w:rsidRPr="00EE65D8">
        <w:rPr>
          <w:rFonts w:ascii="Times New Roman"/>
        </w:rPr>
        <w:t>制造硼合金的原料硼化钙</w:t>
      </w:r>
      <w:r>
        <w:rPr>
          <w:rFonts w:ascii="Times New Roman"/>
        </w:rPr>
        <w:t>(</w:t>
      </w:r>
      <w:r w:rsidR="00586CED" w:rsidRPr="00EE65D8">
        <w:rPr>
          <w:rFonts w:ascii="Times New Roman"/>
        </w:rPr>
        <w:t>CaB</w:t>
      </w:r>
      <w:r w:rsidR="00586CED" w:rsidRPr="00EE65D8">
        <w:rPr>
          <w:rFonts w:ascii="Times New Roman"/>
          <w:vertAlign w:val="subscript"/>
        </w:rPr>
        <w:t>6</w:t>
      </w:r>
      <w:r>
        <w:rPr>
          <w:rFonts w:ascii="Times New Roman"/>
        </w:rPr>
        <w:t>)</w:t>
      </w:r>
      <w:r w:rsidR="00586CED" w:rsidRPr="00EE65D8">
        <w:rPr>
          <w:rFonts w:ascii="Times New Roman"/>
        </w:rPr>
        <w:t>晶胞结构如图</w:t>
      </w:r>
      <w:r w:rsidR="00586CED" w:rsidRPr="00EE65D8">
        <w:rPr>
          <w:rFonts w:ascii="Times New Roman"/>
        </w:rPr>
        <w:t xml:space="preserve">2 </w:t>
      </w:r>
      <w:r w:rsidR="00586CED" w:rsidRPr="00EE65D8">
        <w:rPr>
          <w:rFonts w:ascii="Times New Roman"/>
        </w:rPr>
        <w:t>所示，硼原子全部组成</w:t>
      </w:r>
      <w:r w:rsidR="00586CED" w:rsidRPr="00EE65D8">
        <w:rPr>
          <w:rFonts w:ascii="Times New Roman"/>
        </w:rPr>
        <w:t>B</w:t>
      </w:r>
      <w:r w:rsidR="00586CED" w:rsidRPr="00EE65D8">
        <w:rPr>
          <w:rFonts w:ascii="Times New Roman"/>
          <w:vertAlign w:val="subscript"/>
        </w:rPr>
        <w:t>6</w:t>
      </w:r>
      <w:r w:rsidR="00586CED" w:rsidRPr="00EE65D8">
        <w:rPr>
          <w:rFonts w:ascii="Times New Roman"/>
        </w:rPr>
        <w:t>正八面体，各个顶点通过</w:t>
      </w:r>
      <w:r w:rsidR="00586CED" w:rsidRPr="00EE65D8">
        <w:rPr>
          <w:rFonts w:ascii="Times New Roman"/>
        </w:rPr>
        <w:t>B—B</w:t>
      </w:r>
      <w:r w:rsidR="00586CED" w:rsidRPr="00EE65D8">
        <w:rPr>
          <w:rFonts w:ascii="Times New Roman"/>
        </w:rPr>
        <w:t>互相连接成三维骨架。已知该晶体的晶胞参数为</w:t>
      </w:r>
      <w:r w:rsidR="00586CED" w:rsidRPr="00EE65D8">
        <w:rPr>
          <w:rFonts w:ascii="Times New Roman"/>
          <w:i/>
        </w:rPr>
        <w:t>a</w:t>
      </w:r>
      <w:r w:rsidR="00586CED" w:rsidRPr="00EE65D8">
        <w:rPr>
          <w:rFonts w:ascii="Times New Roman"/>
        </w:rPr>
        <w:t xml:space="preserve"> pm</w:t>
      </w:r>
      <w:r w:rsidR="00586CED" w:rsidRPr="00EE65D8">
        <w:rPr>
          <w:rFonts w:ascii="Times New Roman"/>
        </w:rPr>
        <w:t>，</w:t>
      </w:r>
      <w:r w:rsidR="00586CED" w:rsidRPr="00EE65D8">
        <w:rPr>
          <w:rFonts w:ascii="Times New Roman"/>
        </w:rPr>
        <w:t>B</w:t>
      </w:r>
      <w:r w:rsidR="00586CED" w:rsidRPr="00EE65D8">
        <w:rPr>
          <w:rFonts w:ascii="Times New Roman"/>
          <w:vertAlign w:val="subscript"/>
        </w:rPr>
        <w:t>6</w:t>
      </w:r>
      <w:r w:rsidR="00586CED" w:rsidRPr="00EE65D8">
        <w:rPr>
          <w:rFonts w:ascii="Times New Roman"/>
        </w:rPr>
        <w:t>正八面体中</w:t>
      </w:r>
      <w:r w:rsidR="00586CED" w:rsidRPr="00EE65D8">
        <w:rPr>
          <w:rFonts w:ascii="Times New Roman"/>
        </w:rPr>
        <w:t xml:space="preserve"> B—B</w:t>
      </w:r>
      <w:r w:rsidR="00586CED" w:rsidRPr="00EE65D8">
        <w:rPr>
          <w:rFonts w:ascii="Times New Roman"/>
        </w:rPr>
        <w:t>的键长为</w:t>
      </w:r>
      <w:r w:rsidR="00586CED" w:rsidRPr="00EE65D8">
        <w:rPr>
          <w:rFonts w:ascii="Times New Roman"/>
          <w:i/>
        </w:rPr>
        <w:t>d</w:t>
      </w:r>
      <w:r w:rsidR="00586CED" w:rsidRPr="00EE65D8">
        <w:rPr>
          <w:rFonts w:ascii="Times New Roman"/>
        </w:rPr>
        <w:t xml:space="preserve"> pm</w:t>
      </w:r>
      <w:r w:rsidR="00586CED" w:rsidRPr="00EE65D8">
        <w:rPr>
          <w:rFonts w:ascii="Times New Roman"/>
        </w:rPr>
        <w:t>，</w:t>
      </w:r>
      <w:r w:rsidR="00586CED" w:rsidRPr="00EE65D8">
        <w:rPr>
          <w:rFonts w:ascii="Times New Roman"/>
        </w:rPr>
        <w:t xml:space="preserve">M </w:t>
      </w:r>
      <w:r w:rsidR="00586CED" w:rsidRPr="00EE65D8">
        <w:rPr>
          <w:rFonts w:ascii="Times New Roman"/>
        </w:rPr>
        <w:t>原子的坐标参数为</w:t>
      </w:r>
      <w:r>
        <w:rPr>
          <w:rFonts w:ascii="Times New Roman"/>
        </w:rPr>
        <w:t>(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="00586CED" w:rsidRPr="00EE65D8">
        <w:rPr>
          <w:rFonts w:ascii="Times New Roman"/>
        </w:rPr>
        <w:t>，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="00586CED" w:rsidRPr="00EE65D8">
        <w:rPr>
          <w:rFonts w:ascii="Times New Roman"/>
        </w:rPr>
        <w:t>，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>
        <w:rPr>
          <w:rFonts w:ascii="Times New Roman"/>
        </w:rPr>
        <w:t>)</w:t>
      </w:r>
      <w:r w:rsidR="00586CED" w:rsidRPr="00EE65D8">
        <w:rPr>
          <w:rFonts w:ascii="Times New Roman"/>
        </w:rPr>
        <w:t>，则</w:t>
      </w:r>
      <w:r w:rsidR="00586CED" w:rsidRPr="00EE65D8">
        <w:rPr>
          <w:rFonts w:ascii="Times New Roman"/>
        </w:rPr>
        <w:t>N</w:t>
      </w:r>
      <w:r w:rsidR="00586CED" w:rsidRPr="00EE65D8">
        <w:rPr>
          <w:rFonts w:ascii="Times New Roman"/>
        </w:rPr>
        <w:t>原子的坐标参数为</w:t>
      </w:r>
      <w:r w:rsidR="00586CED" w:rsidRPr="00EE65D8">
        <w:rPr>
          <w:rFonts w:ascii="Times New Roman"/>
          <w:u w:val="single"/>
        </w:rPr>
        <w:t xml:space="preserve">　　　　　　　　</w:t>
      </w:r>
      <w:r w:rsidR="00586CED" w:rsidRPr="00EE65D8">
        <w:rPr>
          <w:rFonts w:ascii="Times New Roman"/>
        </w:rPr>
        <w:t>；设阿伏加德罗常数的值为</w:t>
      </w:r>
      <w:r w:rsidR="00586CED" w:rsidRPr="00EE65D8">
        <w:rPr>
          <w:rFonts w:ascii="Times New Roman"/>
          <w:i/>
        </w:rPr>
        <w:t>N</w:t>
      </w:r>
      <w:r w:rsidR="00586CED" w:rsidRPr="00EE65D8">
        <w:rPr>
          <w:rFonts w:ascii="Times New Roman"/>
          <w:vertAlign w:val="subscript"/>
        </w:rPr>
        <w:t>A</w:t>
      </w:r>
      <w:r w:rsidR="00586CED" w:rsidRPr="00EE65D8">
        <w:rPr>
          <w:rFonts w:ascii="Times New Roman"/>
        </w:rPr>
        <w:t>，则该晶体的密度为</w:t>
      </w:r>
      <w:r w:rsidR="00586CED" w:rsidRPr="00EE65D8">
        <w:rPr>
          <w:rFonts w:ascii="Times New Roman"/>
          <w:u w:val="single"/>
        </w:rPr>
        <w:t xml:space="preserve">　　　　　　</w:t>
      </w:r>
      <w:r w:rsidR="00586CED" w:rsidRPr="00EE65D8">
        <w:rPr>
          <w:rFonts w:ascii="Times New Roman"/>
        </w:rPr>
        <w:t>g·cm</w:t>
      </w:r>
      <w:r w:rsidR="00586CED" w:rsidRPr="00EE65D8">
        <w:rPr>
          <w:rFonts w:ascii="Times New Roman"/>
          <w:vertAlign w:val="superscript"/>
        </w:rPr>
        <w:t>-3</w:t>
      </w:r>
      <w:r>
        <w:rPr>
          <w:rFonts w:ascii="Times New Roman"/>
        </w:rPr>
        <w:t>(</w:t>
      </w:r>
      <w:r w:rsidR="00586CED" w:rsidRPr="00EE65D8">
        <w:rPr>
          <w:rFonts w:ascii="Times New Roman"/>
        </w:rPr>
        <w:t>列出计算式</w:t>
      </w:r>
      <w:r>
        <w:rPr>
          <w:rFonts w:ascii="Times New Roman"/>
        </w:rPr>
        <w:t>)</w:t>
      </w:r>
      <w:r w:rsidR="00586CED" w:rsidRPr="00EE65D8">
        <w:rPr>
          <w:rFonts w:ascii="Times New Roman"/>
        </w:rPr>
        <w:t>。</w:t>
      </w:r>
      <w:r w:rsidR="00586CED" w:rsidRPr="00EE65D8">
        <w:rPr>
          <w:rFonts w:ascii="Times New Roman"/>
        </w:rPr>
        <w:t> 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 w:eastAsia="方正黑体_GBK"/>
        </w:rPr>
        <w:t>答案</w:t>
      </w:r>
      <w:r w:rsidRPr="00EE65D8">
        <w:rPr>
          <w:rFonts w:ascii="Times New Roman"/>
        </w:rPr>
        <w:t xml:space="preserve">　</w:t>
      </w:r>
      <w:r w:rsidR="00EE65D8">
        <w:rPr>
          <w:rFonts w:ascii="Times New Roman"/>
        </w:rPr>
        <w:t>(</w:t>
      </w:r>
      <w:r w:rsidRPr="00EE65D8">
        <w:rPr>
          <w:rFonts w:ascii="Times New Roman"/>
        </w:rPr>
        <w:t>1</w:t>
      </w:r>
      <w:r w:rsidR="00EE65D8">
        <w:rPr>
          <w:rFonts w:ascii="Times New Roman"/>
        </w:rPr>
        <w:t>)</w:t>
      </w:r>
      <w:r w:rsidR="00B54996">
        <w:rPr>
          <w:noProof/>
        </w:rPr>
        <w:drawing>
          <wp:inline distT="0" distB="0" distL="0" distR="0" wp14:anchorId="0753EE28" wp14:editId="2A68C8D4">
            <wp:extent cx="1483655" cy="4320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83655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4996">
        <w:rPr>
          <w:rFonts w:ascii="Times New Roman" w:hint="eastAsia"/>
        </w:rPr>
        <w:t xml:space="preserve">　</w:t>
      </w:r>
      <w:r w:rsidR="00EE65D8">
        <w:rPr>
          <w:rFonts w:ascii="Times New Roman"/>
        </w:rPr>
        <w:t>(</w:t>
      </w:r>
      <w:r w:rsidRPr="00EE65D8">
        <w:rPr>
          <w:rFonts w:ascii="Times New Roman"/>
        </w:rPr>
        <w:t>2</w:t>
      </w:r>
      <w:r w:rsidR="00EE65D8">
        <w:rPr>
          <w:rFonts w:ascii="Times New Roman"/>
        </w:rPr>
        <w:t>)</w:t>
      </w:r>
      <w:r w:rsidRPr="00EE65D8">
        <w:rPr>
          <w:rFonts w:ascii="宋体" w:eastAsia="宋体" w:hAnsi="宋体" w:cs="宋体" w:hint="eastAsia"/>
        </w:rPr>
        <w:t>①</w:t>
      </w:r>
      <w:r w:rsidRPr="00EE65D8">
        <w:rPr>
          <w:rFonts w:ascii="Times New Roman"/>
        </w:rPr>
        <w:t>N&gt;B&gt;Ca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宋体" w:eastAsia="宋体" w:hAnsi="宋体" w:cs="宋体" w:hint="eastAsia"/>
        </w:rPr>
        <w:t>②</w:t>
      </w:r>
      <w:r w:rsidRPr="00EE65D8">
        <w:rPr>
          <w:rFonts w:ascii="Times New Roman"/>
        </w:rPr>
        <w:t>sp</w:t>
      </w:r>
      <w:r w:rsidRPr="00EE65D8">
        <w:rPr>
          <w:rFonts w:ascii="Times New Roman"/>
          <w:vertAlign w:val="superscript"/>
        </w:rPr>
        <w:t>2</w:t>
      </w:r>
      <w:r w:rsidRPr="00EE65D8">
        <w:rPr>
          <w:rFonts w:ascii="Times New Roman"/>
        </w:rPr>
        <w:t xml:space="preserve">杂化　</w:t>
      </w:r>
      <w:r w:rsidRPr="00EE65D8">
        <w:rPr>
          <w:rFonts w:ascii="Times New Roman"/>
        </w:rPr>
        <w:t>3p</w:t>
      </w:r>
      <w:r w:rsidRPr="00EE65D8">
        <w:rPr>
          <w:rFonts w:ascii="Times New Roman"/>
        </w:rPr>
        <w:t xml:space="preserve">　</w:t>
      </w:r>
      <w:r w:rsidRPr="00EE65D8">
        <w:rPr>
          <w:rFonts w:ascii="宋体" w:eastAsia="宋体" w:hAnsi="宋体" w:cs="宋体" w:hint="eastAsia"/>
        </w:rPr>
        <w:t>③</w:t>
      </w:r>
      <w:r w:rsidRPr="00EE65D8">
        <w:rPr>
          <w:rFonts w:ascii="Times New Roman"/>
        </w:rPr>
        <w:t>BCl</w:t>
      </w:r>
      <w:r w:rsidRPr="00EE65D8">
        <w:rPr>
          <w:rFonts w:ascii="Times New Roman"/>
          <w:vertAlign w:val="subscript"/>
        </w:rPr>
        <w:t>3</w:t>
      </w:r>
      <w:r w:rsidRPr="00EE65D8">
        <w:rPr>
          <w:rFonts w:ascii="Times New Roman"/>
        </w:rPr>
        <w:t>和四氯化碳均为非极性分子，而</w:t>
      </w:r>
      <w:r w:rsidRPr="00EE65D8">
        <w:rPr>
          <w:rFonts w:ascii="Times New Roman"/>
        </w:rPr>
        <w:t>NH</w:t>
      </w:r>
      <w:r w:rsidRPr="00EE65D8">
        <w:rPr>
          <w:rFonts w:ascii="Times New Roman"/>
          <w:vertAlign w:val="subscript"/>
        </w:rPr>
        <w:t>3</w:t>
      </w:r>
      <w:r w:rsidRPr="00EE65D8">
        <w:rPr>
          <w:rFonts w:ascii="Times New Roman"/>
        </w:rPr>
        <w:t xml:space="preserve">为极性分子　</w:t>
      </w:r>
      <w:r w:rsidR="00EE65D8">
        <w:rPr>
          <w:rFonts w:ascii="Times New Roman"/>
        </w:rPr>
        <w:t>(</w:t>
      </w:r>
      <w:r w:rsidRPr="00EE65D8">
        <w:rPr>
          <w:rFonts w:ascii="Times New Roman"/>
        </w:rPr>
        <w:t>3</w:t>
      </w:r>
      <w:r w:rsidR="00EE65D8">
        <w:rPr>
          <w:rFonts w:ascii="Times New Roman"/>
        </w:rPr>
        <w:t>)</w:t>
      </w:r>
      <w:r w:rsidRPr="00EE65D8">
        <w:rPr>
          <w:rFonts w:ascii="Times New Roman"/>
        </w:rPr>
        <w:t>2 mol</w:t>
      </w:r>
      <w:r w:rsidRPr="00EE65D8">
        <w:rPr>
          <w:rFonts w:ascii="Times New Roman"/>
        </w:rPr>
        <w:t xml:space="preserve">　</w:t>
      </w:r>
      <w:r w:rsidRPr="00EE65D8">
        <w:rPr>
          <w:rFonts w:ascii="Times New Roman"/>
        </w:rPr>
        <w:t>2</w:t>
      </w:r>
    </w:p>
    <w:p w:rsidR="006C7396" w:rsidRPr="00EE65D8" w:rsidRDefault="00EE65D8" w:rsidP="00FB48A8">
      <w:pPr>
        <w:tabs>
          <w:tab w:val="left" w:pos="3828"/>
        </w:tabs>
        <w:spacing w:line="360" w:lineRule="auto"/>
        <w:rPr>
          <w:rFonts w:ascii="Times New Roman"/>
        </w:rPr>
      </w:pPr>
      <w:r>
        <w:rPr>
          <w:rFonts w:ascii="Times New Roman"/>
        </w:rPr>
        <w:t>(</w:t>
      </w:r>
      <w:r w:rsidR="00586CED" w:rsidRPr="00EE65D8">
        <w:rPr>
          <w:rFonts w:ascii="Times New Roman"/>
        </w:rPr>
        <w:t>4</w:t>
      </w:r>
      <w:r>
        <w:rPr>
          <w:rFonts w:ascii="Times New Roman"/>
        </w:rPr>
        <w:t>)(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e>
            </m:rad>
            <m:r>
              <w:rPr>
                <w:rFonts w:ascii="Cambria Math" w:hAnsi="Cambria Math"/>
              </w:rPr>
              <m:t>d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  <m:r>
              <w:rPr>
                <w:rFonts w:ascii="Cambria Math" w:hAnsi="Cambria Math"/>
              </w:rPr>
              <m:t>a</m:t>
            </m:r>
          </m:den>
        </m:f>
      </m:oMath>
      <w:r w:rsidR="00586CED" w:rsidRPr="00EE65D8">
        <w:rPr>
          <w:rFonts w:ascii="Times New Roman"/>
        </w:rPr>
        <w:t>，</w:t>
      </w:r>
      <w:r w:rsidR="00586CED" w:rsidRPr="00EE65D8">
        <w:rPr>
          <w:rFonts w:ascii="Times New Roman"/>
        </w:rPr>
        <w:t>1</w:t>
      </w:r>
      <w:r w:rsidR="00586CED" w:rsidRPr="00EE65D8">
        <w:rPr>
          <w:rFonts w:ascii="Times New Roman"/>
        </w:rPr>
        <w:t>，</w:t>
      </w:r>
      <w:r w:rsidR="00586CED" w:rsidRPr="00EE65D8">
        <w:rPr>
          <w:rFonts w:ascii="Times New Roman"/>
        </w:rPr>
        <w:t>0</w:t>
      </w:r>
      <w:r>
        <w:rPr>
          <w:rFonts w:ascii="Times New Roman"/>
        </w:rPr>
        <w:t>)</w:t>
      </w:r>
      <w:r w:rsidR="00586CED" w:rsidRPr="00EE65D8">
        <w:rPr>
          <w:rFonts w:ascii="Times New Roman"/>
        </w:rPr>
        <w:t xml:space="preserve">　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40+11×6</m:t>
            </m:r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×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10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-30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×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A</m:t>
                </m:r>
              </m:sub>
            </m:sSub>
          </m:den>
        </m:f>
      </m:oMath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 w:eastAsia="方正黑体_GBK"/>
        </w:rPr>
        <w:t>解析</w:t>
      </w:r>
      <w:r w:rsidRPr="00EE65D8">
        <w:rPr>
          <w:rFonts w:ascii="Times New Roman"/>
        </w:rPr>
        <w:t xml:space="preserve">　</w:t>
      </w:r>
      <w:r w:rsidR="00EE65D8">
        <w:rPr>
          <w:rFonts w:ascii="Times New Roman" w:eastAsia="方正楷体_GBK"/>
        </w:rPr>
        <w:t>(</w:t>
      </w:r>
      <w:r w:rsidRPr="00EE65D8">
        <w:rPr>
          <w:rFonts w:ascii="Times New Roman"/>
        </w:rPr>
        <w:t>2</w:t>
      </w:r>
      <w:r w:rsidR="00EE65D8">
        <w:rPr>
          <w:rFonts w:ascii="Times New Roman" w:eastAsia="方正楷体_GBK"/>
        </w:rPr>
        <w:t>)</w:t>
      </w:r>
      <w:r w:rsidRPr="00EE65D8">
        <w:rPr>
          <w:rFonts w:ascii="宋体" w:eastAsia="宋体" w:hAnsi="宋体" w:cs="宋体" w:hint="eastAsia"/>
        </w:rPr>
        <w:t>②</w:t>
      </w:r>
      <w:r w:rsidRPr="00EE65D8">
        <w:rPr>
          <w:rFonts w:ascii="Times New Roman"/>
        </w:rPr>
        <w:t>BCl</w:t>
      </w:r>
      <w:r w:rsidRPr="00EE65D8">
        <w:rPr>
          <w:rFonts w:ascii="Times New Roman"/>
          <w:vertAlign w:val="subscript"/>
        </w:rPr>
        <w:t>3</w:t>
      </w:r>
      <w:r w:rsidRPr="00EE65D8">
        <w:rPr>
          <w:rFonts w:ascii="Times New Roman" w:eastAsia="方正楷体_GBK"/>
        </w:rPr>
        <w:t>中</w:t>
      </w:r>
      <w:r w:rsidRPr="00EE65D8">
        <w:rPr>
          <w:rFonts w:ascii="Times New Roman"/>
        </w:rPr>
        <w:t>B</w:t>
      </w:r>
      <w:r w:rsidRPr="00EE65D8">
        <w:rPr>
          <w:rFonts w:ascii="Times New Roman" w:eastAsia="方正楷体_GBK"/>
        </w:rPr>
        <w:t>原子的价层电子对数为</w:t>
      </w:r>
      <w:r w:rsidRPr="00EE65D8">
        <w:rPr>
          <w:rFonts w:ascii="Times New Roman"/>
        </w:rPr>
        <w:t>3</w:t>
      </w:r>
      <w:r w:rsidRPr="00EE65D8">
        <w:rPr>
          <w:rFonts w:ascii="Times New Roman" w:eastAsia="方正楷体_GBK"/>
        </w:rPr>
        <w:t>，其杂化方式为</w:t>
      </w:r>
      <w:r w:rsidRPr="00EE65D8">
        <w:rPr>
          <w:rFonts w:ascii="Times New Roman"/>
        </w:rPr>
        <w:t>sp</w:t>
      </w:r>
      <w:r w:rsidRPr="00EE65D8">
        <w:rPr>
          <w:rFonts w:ascii="Times New Roman"/>
          <w:vertAlign w:val="superscript"/>
        </w:rPr>
        <w:t>2</w:t>
      </w:r>
      <w:r w:rsidRPr="00EE65D8">
        <w:rPr>
          <w:rFonts w:ascii="Times New Roman" w:eastAsia="方正楷体_GBK"/>
        </w:rPr>
        <w:t>，故</w:t>
      </w:r>
      <w:r w:rsidRPr="00EE65D8">
        <w:rPr>
          <w:rFonts w:ascii="Times New Roman"/>
        </w:rPr>
        <w:t>BCl</w:t>
      </w:r>
      <w:r w:rsidRPr="00EE65D8">
        <w:rPr>
          <w:rFonts w:ascii="Times New Roman"/>
          <w:vertAlign w:val="subscript"/>
        </w:rPr>
        <w:t>3</w:t>
      </w:r>
      <w:r w:rsidRPr="00EE65D8">
        <w:rPr>
          <w:rFonts w:ascii="Times New Roman" w:eastAsia="方正楷体_GBK"/>
        </w:rPr>
        <w:t>中</w:t>
      </w:r>
      <w:r w:rsidRPr="00EE65D8">
        <w:rPr>
          <w:rFonts w:ascii="Times New Roman"/>
        </w:rPr>
        <w:t>B</w:t>
      </w:r>
      <w:r w:rsidRPr="00EE65D8">
        <w:rPr>
          <w:rFonts w:ascii="Times New Roman" w:eastAsia="方正楷体_GBK"/>
        </w:rPr>
        <w:t>原子的</w:t>
      </w:r>
      <w:r w:rsidRPr="00EE65D8">
        <w:rPr>
          <w:rFonts w:ascii="Times New Roman"/>
        </w:rPr>
        <w:t>sp</w:t>
      </w:r>
      <w:r w:rsidRPr="00EE65D8">
        <w:rPr>
          <w:rFonts w:ascii="Times New Roman"/>
          <w:vertAlign w:val="superscript"/>
        </w:rPr>
        <w:t>2</w:t>
      </w:r>
      <w:r w:rsidRPr="00EE65D8">
        <w:rPr>
          <w:rFonts w:ascii="Times New Roman" w:eastAsia="方正楷体_GBK"/>
        </w:rPr>
        <w:t>杂化轨道与</w:t>
      </w:r>
      <w:r w:rsidRPr="00EE65D8">
        <w:rPr>
          <w:rFonts w:ascii="Times New Roman"/>
        </w:rPr>
        <w:t>Cl</w:t>
      </w:r>
      <w:r w:rsidRPr="00EE65D8">
        <w:rPr>
          <w:rFonts w:ascii="Times New Roman" w:eastAsia="方正楷体_GBK"/>
        </w:rPr>
        <w:t>原子的</w:t>
      </w:r>
      <w:r w:rsidRPr="00EE65D8">
        <w:rPr>
          <w:rFonts w:ascii="Times New Roman"/>
        </w:rPr>
        <w:t>3p</w:t>
      </w:r>
      <w:r w:rsidRPr="00EE65D8">
        <w:rPr>
          <w:rFonts w:ascii="Times New Roman" w:eastAsia="方正楷体_GBK"/>
        </w:rPr>
        <w:t>轨道形成</w:t>
      </w:r>
      <w:r w:rsidRPr="00EE65D8">
        <w:rPr>
          <w:rFonts w:ascii="Times New Roman"/>
        </w:rPr>
        <w:t>σ</w:t>
      </w:r>
      <w:r w:rsidRPr="00EE65D8">
        <w:rPr>
          <w:rFonts w:ascii="Times New Roman" w:eastAsia="方正楷体_GBK"/>
        </w:rPr>
        <w:t>键。</w:t>
      </w:r>
      <w:r w:rsidR="00EE65D8">
        <w:rPr>
          <w:rFonts w:ascii="Times New Roman" w:eastAsia="方正楷体_GBK"/>
        </w:rPr>
        <w:t>(</w:t>
      </w:r>
      <w:r w:rsidRPr="00EE65D8">
        <w:rPr>
          <w:rFonts w:ascii="Times New Roman"/>
        </w:rPr>
        <w:t>3</w:t>
      </w:r>
      <w:r w:rsidR="00EE65D8">
        <w:rPr>
          <w:rFonts w:ascii="Times New Roman" w:eastAsia="方正楷体_GBK"/>
        </w:rPr>
        <w:t>)</w:t>
      </w:r>
      <w:r w:rsidRPr="00EE65D8">
        <w:rPr>
          <w:rFonts w:ascii="Times New Roman" w:eastAsia="方正楷体_GBK"/>
        </w:rPr>
        <w:t>由题图</w:t>
      </w:r>
      <w:r w:rsidRPr="00EE65D8">
        <w:rPr>
          <w:rFonts w:ascii="Times New Roman"/>
        </w:rPr>
        <w:t>1</w:t>
      </w:r>
      <w:r w:rsidRPr="00EE65D8">
        <w:rPr>
          <w:rFonts w:ascii="Times New Roman" w:eastAsia="方正楷体_GBK"/>
        </w:rPr>
        <w:t>可知，形成</w:t>
      </w:r>
      <w:r w:rsidRPr="00EE65D8">
        <w:rPr>
          <w:rFonts w:ascii="Times New Roman"/>
        </w:rPr>
        <w:t>4</w:t>
      </w:r>
      <w:r w:rsidRPr="00EE65D8">
        <w:rPr>
          <w:rFonts w:ascii="Times New Roman" w:eastAsia="方正楷体_GBK"/>
        </w:rPr>
        <w:t>个键的</w:t>
      </w:r>
      <w:r w:rsidRPr="00EE65D8">
        <w:rPr>
          <w:rFonts w:ascii="Times New Roman"/>
        </w:rPr>
        <w:t>B</w:t>
      </w:r>
      <w:r w:rsidRPr="00EE65D8">
        <w:rPr>
          <w:rFonts w:ascii="Times New Roman" w:eastAsia="方正楷体_GBK"/>
        </w:rPr>
        <w:t>原子含有</w:t>
      </w:r>
      <w:r w:rsidRPr="00EE65D8">
        <w:rPr>
          <w:rFonts w:ascii="Times New Roman"/>
        </w:rPr>
        <w:t>1</w:t>
      </w:r>
      <w:r w:rsidRPr="00EE65D8">
        <w:rPr>
          <w:rFonts w:ascii="Times New Roman" w:eastAsia="方正楷体_GBK"/>
        </w:rPr>
        <w:t>个配位键，故</w:t>
      </w:r>
      <w:r w:rsidRPr="00EE65D8">
        <w:rPr>
          <w:rFonts w:ascii="Times New Roman"/>
        </w:rPr>
        <w:t>1</w:t>
      </w:r>
      <w:r w:rsidRPr="00EE65D8">
        <w:rPr>
          <w:rFonts w:ascii="Times New Roman" w:eastAsia="方正楷体_GBK"/>
        </w:rPr>
        <w:t xml:space="preserve"> </w:t>
      </w:r>
      <w:r w:rsidRPr="00EE65D8">
        <w:rPr>
          <w:rFonts w:ascii="Times New Roman"/>
        </w:rPr>
        <w:t>mol</w:t>
      </w:r>
      <w:r w:rsidRPr="00EE65D8">
        <w:rPr>
          <w:rFonts w:ascii="Times New Roman" w:eastAsia="方正楷体_GBK"/>
        </w:rPr>
        <w:t>该阴离子中含有配位键的物质的量为</w:t>
      </w:r>
      <w:r w:rsidRPr="00EE65D8">
        <w:rPr>
          <w:rFonts w:ascii="Times New Roman"/>
        </w:rPr>
        <w:t>2</w:t>
      </w:r>
      <w:r w:rsidRPr="00EE65D8">
        <w:rPr>
          <w:rFonts w:ascii="Times New Roman" w:eastAsia="方正楷体_GBK"/>
        </w:rPr>
        <w:t xml:space="preserve"> </w:t>
      </w:r>
      <w:r w:rsidRPr="00EE65D8">
        <w:rPr>
          <w:rFonts w:ascii="Times New Roman"/>
        </w:rPr>
        <w:t>mol</w:t>
      </w:r>
      <w:r w:rsidRPr="00EE65D8">
        <w:rPr>
          <w:rFonts w:ascii="Times New Roman" w:eastAsia="方正楷体_GBK"/>
        </w:rPr>
        <w:t>，在该阴离子中</w:t>
      </w:r>
      <w:r w:rsidRPr="00EE65D8">
        <w:rPr>
          <w:rFonts w:ascii="Times New Roman"/>
        </w:rPr>
        <w:t>B</w:t>
      </w:r>
      <w:r w:rsidRPr="00EE65D8">
        <w:rPr>
          <w:rFonts w:ascii="Times New Roman" w:eastAsia="方正楷体_GBK"/>
        </w:rPr>
        <w:t>显</w:t>
      </w:r>
      <w:r w:rsidRPr="00EE65D8">
        <w:rPr>
          <w:rFonts w:ascii="Times New Roman"/>
        </w:rPr>
        <w:t>+3</w:t>
      </w:r>
      <w:r w:rsidRPr="00EE65D8">
        <w:rPr>
          <w:rFonts w:ascii="Times New Roman" w:eastAsia="方正楷体_GBK"/>
        </w:rPr>
        <w:t>价，</w:t>
      </w:r>
      <w:r w:rsidRPr="00EE65D8">
        <w:rPr>
          <w:rFonts w:ascii="Times New Roman"/>
        </w:rPr>
        <w:t>O</w:t>
      </w:r>
      <w:r w:rsidRPr="00EE65D8">
        <w:rPr>
          <w:rFonts w:ascii="Times New Roman" w:eastAsia="方正楷体_GBK"/>
        </w:rPr>
        <w:t>显</w:t>
      </w:r>
      <w:r w:rsidRPr="00EE65D8">
        <w:rPr>
          <w:rFonts w:ascii="Times New Roman"/>
        </w:rPr>
        <w:t>-2</w:t>
      </w:r>
      <w:r w:rsidRPr="00EE65D8">
        <w:rPr>
          <w:rFonts w:ascii="Times New Roman" w:eastAsia="方正楷体_GBK"/>
        </w:rPr>
        <w:t>价，</w:t>
      </w:r>
      <w:r w:rsidRPr="00EE65D8">
        <w:rPr>
          <w:rFonts w:ascii="Times New Roman"/>
        </w:rPr>
        <w:t>H</w:t>
      </w:r>
      <w:r w:rsidRPr="00EE65D8">
        <w:rPr>
          <w:rFonts w:ascii="Times New Roman" w:eastAsia="方正楷体_GBK"/>
        </w:rPr>
        <w:t>显</w:t>
      </w:r>
      <w:r w:rsidRPr="00EE65D8">
        <w:rPr>
          <w:rFonts w:ascii="Times New Roman"/>
        </w:rPr>
        <w:t>+1</w:t>
      </w:r>
      <w:r w:rsidRPr="00EE65D8">
        <w:rPr>
          <w:rFonts w:ascii="Times New Roman" w:eastAsia="方正楷体_GBK"/>
        </w:rPr>
        <w:t>价，则计算可得</w:t>
      </w:r>
      <w:r w:rsidRPr="00EE65D8">
        <w:rPr>
          <w:rFonts w:ascii="Times New Roman"/>
          <w:i/>
        </w:rPr>
        <w:t>n</w:t>
      </w:r>
      <w:r w:rsidRPr="00EE65D8">
        <w:rPr>
          <w:rFonts w:ascii="Times New Roman"/>
        </w:rPr>
        <w:t>=2</w:t>
      </w:r>
      <w:r w:rsidRPr="00EE65D8">
        <w:rPr>
          <w:rFonts w:ascii="Times New Roman" w:eastAsia="方正楷体_GBK"/>
        </w:rPr>
        <w:t>。</w:t>
      </w:r>
      <w:r w:rsidR="00EE65D8">
        <w:rPr>
          <w:rFonts w:ascii="Times New Roman" w:eastAsia="方正楷体_GBK"/>
        </w:rPr>
        <w:t>(</w:t>
      </w:r>
      <w:r w:rsidRPr="00EE65D8">
        <w:rPr>
          <w:rFonts w:ascii="Times New Roman"/>
        </w:rPr>
        <w:t>4</w:t>
      </w:r>
      <w:r w:rsidR="00EE65D8">
        <w:rPr>
          <w:rFonts w:ascii="Times New Roman" w:eastAsia="方正楷体_GBK"/>
        </w:rPr>
        <w:t>)</w:t>
      </w:r>
      <w:r w:rsidRPr="00EE65D8">
        <w:rPr>
          <w:rFonts w:ascii="Times New Roman" w:eastAsia="方正楷体_GBK"/>
        </w:rPr>
        <w:t>第一步：确定晶胞结构。将</w:t>
      </w:r>
      <w:r w:rsidRPr="00EE65D8">
        <w:rPr>
          <w:rFonts w:ascii="Times New Roman"/>
        </w:rPr>
        <w:t>8</w:t>
      </w:r>
      <w:r w:rsidRPr="00EE65D8">
        <w:rPr>
          <w:rFonts w:ascii="Times New Roman" w:eastAsia="方正楷体_GBK"/>
        </w:rPr>
        <w:t>个正八面体的体心连接成晶胞的立方晶系图。第二步：确定</w:t>
      </w:r>
      <w:r w:rsidRPr="00EE65D8">
        <w:rPr>
          <w:rFonts w:ascii="Times New Roman"/>
        </w:rPr>
        <w:t>N</w:t>
      </w:r>
      <w:r w:rsidRPr="00EE65D8">
        <w:rPr>
          <w:rFonts w:ascii="Times New Roman" w:eastAsia="方正楷体_GBK"/>
        </w:rPr>
        <w:t>原子在坐标系中的</w:t>
      </w:r>
      <w:r w:rsidRPr="00EE65D8">
        <w:rPr>
          <w:rFonts w:ascii="Times New Roman"/>
          <w:i/>
        </w:rPr>
        <w:t>x</w:t>
      </w:r>
      <w:r w:rsidRPr="00EE65D8">
        <w:rPr>
          <w:rFonts w:ascii="Times New Roman" w:eastAsia="方正楷体_GBK"/>
        </w:rPr>
        <w:t>值。由</w:t>
      </w:r>
      <w:r w:rsidRPr="00EE65D8">
        <w:rPr>
          <w:rFonts w:ascii="Times New Roman"/>
        </w:rPr>
        <w:t>M</w:t>
      </w:r>
      <w:r w:rsidRPr="00EE65D8">
        <w:rPr>
          <w:rFonts w:ascii="Times New Roman" w:eastAsia="方正楷体_GBK"/>
        </w:rPr>
        <w:t>原子的坐标参数知，该原子位于晶胞的体心，且坐标系的单位长度为</w:t>
      </w:r>
      <w:r w:rsidRPr="00EE65D8">
        <w:rPr>
          <w:rFonts w:ascii="Times New Roman"/>
        </w:rPr>
        <w:t>1</w:t>
      </w:r>
      <w:r w:rsidRPr="00EE65D8">
        <w:rPr>
          <w:rFonts w:ascii="Times New Roman" w:eastAsia="方正楷体_GBK"/>
        </w:rPr>
        <w:t>，正八面体的体心到正八面体的顶点的距离为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EE65D8">
        <w:rPr>
          <w:rFonts w:ascii="Times New Roman"/>
          <w:i/>
        </w:rPr>
        <w:t>d</w:t>
      </w:r>
      <w:r w:rsidRPr="00EE65D8">
        <w:rPr>
          <w:rFonts w:ascii="Times New Roman" w:eastAsia="方正楷体_GBK"/>
        </w:rPr>
        <w:t xml:space="preserve"> </w:t>
      </w:r>
      <w:r w:rsidRPr="00EE65D8">
        <w:rPr>
          <w:rFonts w:ascii="Times New Roman"/>
        </w:rPr>
        <w:t>pm</w:t>
      </w:r>
      <w:r w:rsidRPr="00EE65D8">
        <w:rPr>
          <w:rFonts w:ascii="Times New Roman" w:eastAsia="方正楷体_GBK"/>
        </w:rPr>
        <w:t>，则</w:t>
      </w:r>
      <w:r w:rsidRPr="00EE65D8">
        <w:rPr>
          <w:rFonts w:ascii="Times New Roman"/>
        </w:rPr>
        <w:t>N</w:t>
      </w:r>
      <w:r w:rsidRPr="00EE65D8">
        <w:rPr>
          <w:rFonts w:ascii="Times New Roman" w:eastAsia="方正楷体_GBK"/>
        </w:rPr>
        <w:t>点在</w:t>
      </w:r>
      <w:r w:rsidRPr="00EE65D8">
        <w:rPr>
          <w:rFonts w:ascii="Times New Roman"/>
          <w:i/>
        </w:rPr>
        <w:t>x</w:t>
      </w:r>
      <w:r w:rsidRPr="00EE65D8">
        <w:rPr>
          <w:rFonts w:ascii="Times New Roman" w:eastAsia="方正楷体_GBK"/>
        </w:rPr>
        <w:t>轴的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e>
            </m:rad>
            <m:r>
              <w:rPr>
                <w:rFonts w:ascii="Cambria Math" w:hAnsi="Cambria Math"/>
              </w:rPr>
              <m:t>d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  <m:r>
              <w:rPr>
                <w:rFonts w:ascii="Cambria Math" w:hAnsi="Cambria Math"/>
              </w:rPr>
              <m:t>a</m:t>
            </m:r>
          </m:den>
        </m:f>
      </m:oMath>
      <w:r w:rsidRPr="00EE65D8">
        <w:rPr>
          <w:rFonts w:ascii="Times New Roman" w:eastAsia="方正楷体_GBK"/>
        </w:rPr>
        <w:t>处。第三步：确定</w:t>
      </w:r>
      <w:r w:rsidRPr="00EE65D8">
        <w:rPr>
          <w:rFonts w:ascii="Times New Roman"/>
        </w:rPr>
        <w:t>N</w:t>
      </w:r>
      <w:r w:rsidRPr="00EE65D8">
        <w:rPr>
          <w:rFonts w:ascii="Times New Roman" w:eastAsia="方正楷体_GBK"/>
        </w:rPr>
        <w:t>原子的坐标参数。根据</w:t>
      </w:r>
      <w:r w:rsidRPr="00EE65D8">
        <w:rPr>
          <w:rFonts w:ascii="Times New Roman"/>
        </w:rPr>
        <w:t>N</w:t>
      </w:r>
      <w:r w:rsidRPr="00EE65D8">
        <w:rPr>
          <w:rFonts w:ascii="Times New Roman" w:eastAsia="方正楷体_GBK"/>
        </w:rPr>
        <w:t>原子在晶胞中的位置可知，其坐标参数为</w:t>
      </w:r>
      <w:r w:rsidR="00EE65D8">
        <w:rPr>
          <w:rFonts w:ascii="Times New Roman" w:eastAsia="方正楷体_GBK"/>
        </w:rPr>
        <w:t>(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e>
            </m:rad>
            <m:r>
              <w:rPr>
                <w:rFonts w:ascii="Cambria Math" w:hAnsi="Cambria Math"/>
              </w:rPr>
              <m:t>d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  <m:r>
              <w:rPr>
                <w:rFonts w:ascii="Cambria Math" w:hAnsi="Cambria Math"/>
              </w:rPr>
              <m:t>a</m:t>
            </m:r>
          </m:den>
        </m:f>
      </m:oMath>
      <w:r w:rsidRPr="00EE65D8">
        <w:rPr>
          <w:rFonts w:ascii="Times New Roman" w:eastAsia="方正楷体_GBK"/>
        </w:rPr>
        <w:t>，</w:t>
      </w:r>
      <w:r w:rsidRPr="00EE65D8">
        <w:rPr>
          <w:rFonts w:ascii="Times New Roman"/>
        </w:rPr>
        <w:t>1</w:t>
      </w:r>
      <w:r w:rsidRPr="00EE65D8">
        <w:rPr>
          <w:rFonts w:ascii="Times New Roman" w:eastAsia="方正楷体_GBK"/>
        </w:rPr>
        <w:t>，</w:t>
      </w:r>
      <w:r w:rsidRPr="00EE65D8">
        <w:rPr>
          <w:rFonts w:ascii="Times New Roman"/>
        </w:rPr>
        <w:t>0</w:t>
      </w:r>
      <w:r w:rsidR="00EE65D8">
        <w:rPr>
          <w:rFonts w:ascii="Times New Roman" w:eastAsia="方正楷体_GBK"/>
        </w:rPr>
        <w:t>)</w:t>
      </w:r>
      <w:r w:rsidRPr="00EE65D8">
        <w:rPr>
          <w:rFonts w:ascii="Times New Roman" w:eastAsia="方正楷体_GBK"/>
        </w:rPr>
        <w:t>。一个晶胞中含有一个</w:t>
      </w:r>
      <w:r w:rsidRPr="00EE65D8">
        <w:rPr>
          <w:rFonts w:ascii="Times New Roman"/>
        </w:rPr>
        <w:t>CaB</w:t>
      </w:r>
      <w:r w:rsidRPr="00EE65D8">
        <w:rPr>
          <w:rFonts w:ascii="Times New Roman"/>
          <w:vertAlign w:val="subscript"/>
        </w:rPr>
        <w:t>6</w:t>
      </w:r>
      <w:r w:rsidRPr="00EE65D8">
        <w:rPr>
          <w:rFonts w:ascii="Times New Roman" w:eastAsia="方正楷体_GBK"/>
        </w:rPr>
        <w:t>，则该晶体密度为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40+11×6</m:t>
            </m:r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×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10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-30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×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A</m:t>
                </m:r>
              </m:sub>
            </m:sSub>
          </m:den>
        </m:f>
      </m:oMath>
      <w:r w:rsidRPr="00EE65D8">
        <w:rPr>
          <w:rFonts w:ascii="Times New Roman" w:eastAsia="方正楷体_GBK"/>
        </w:rPr>
        <w:t xml:space="preserve"> </w:t>
      </w:r>
      <w:r w:rsidRPr="00EE65D8">
        <w:rPr>
          <w:rFonts w:ascii="Times New Roman"/>
        </w:rPr>
        <w:t>g·cm</w:t>
      </w:r>
      <w:r w:rsidRPr="00EE65D8">
        <w:rPr>
          <w:rFonts w:ascii="Times New Roman"/>
          <w:vertAlign w:val="superscript"/>
        </w:rPr>
        <w:t>-3</w:t>
      </w:r>
      <w:r w:rsidRPr="00EE65D8">
        <w:rPr>
          <w:rFonts w:ascii="Times New Roman" w:eastAsia="方正楷体_GBK"/>
        </w:rPr>
        <w:t>。</w:t>
      </w:r>
    </w:p>
    <w:sectPr w:rsidR="006C7396" w:rsidRPr="00EE65D8">
      <w:footnotePr>
        <w:numFmt w:val="decimalEnclosedCircleChinese"/>
      </w:footnotePr>
      <w:pgSz w:w="11907" w:h="16159"/>
      <w:pgMar w:top="850" w:right="850" w:bottom="850" w:left="85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3808" w:rsidRDefault="003A3808" w:rsidP="006C537E">
      <w:pPr>
        <w:pStyle w:val="a3"/>
      </w:pPr>
      <w:r>
        <w:separator/>
      </w:r>
    </w:p>
  </w:endnote>
  <w:endnote w:type="continuationSeparator" w:id="0">
    <w:p w:rsidR="003A3808" w:rsidRDefault="003A3808" w:rsidP="006C537E">
      <w:pPr>
        <w:pStyle w:val="a3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FB" w:usb2="00000029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书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楷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3808" w:rsidRDefault="003A3808">
      <w:pPr>
        <w:pStyle w:val="a3"/>
      </w:pPr>
      <w:r>
        <w:separator/>
      </w:r>
    </w:p>
  </w:footnote>
  <w:footnote w:type="continuationSeparator" w:id="0">
    <w:p w:rsidR="003A3808" w:rsidRDefault="003A3808">
      <w:pPr>
        <w:pStyle w:val="a3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A5694C"/>
    <w:multiLevelType w:val="multilevel"/>
    <w:tmpl w:val="D17E7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2874341C"/>
    <w:multiLevelType w:val="hybridMultilevel"/>
    <w:tmpl w:val="BCB0441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A514F3"/>
    <w:multiLevelType w:val="multilevel"/>
    <w:tmpl w:val="D17E7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>
    <w:nsid w:val="66BC050C"/>
    <w:multiLevelType w:val="multilevel"/>
    <w:tmpl w:val="2B0E0B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>
    <w:nsid w:val="789E23E4"/>
    <w:multiLevelType w:val="hybridMultilevel"/>
    <w:tmpl w:val="409E6D2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displayBackgroundShape/>
  <w:bordersDoNotSurroundHeader/>
  <w:bordersDoNotSurroundFooter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numFmt w:val="decimalEnclosedCircleChinese"/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FA57C3"/>
    <w:rsid w:val="000120E3"/>
    <w:rsid w:val="00043C97"/>
    <w:rsid w:val="00051636"/>
    <w:rsid w:val="0006373F"/>
    <w:rsid w:val="00075369"/>
    <w:rsid w:val="000B623B"/>
    <w:rsid w:val="000C2C99"/>
    <w:rsid w:val="001302C8"/>
    <w:rsid w:val="0013235C"/>
    <w:rsid w:val="00152ED9"/>
    <w:rsid w:val="001C5ADF"/>
    <w:rsid w:val="002068E6"/>
    <w:rsid w:val="00224448"/>
    <w:rsid w:val="002875F0"/>
    <w:rsid w:val="00292EDB"/>
    <w:rsid w:val="002B07A3"/>
    <w:rsid w:val="002B5FA1"/>
    <w:rsid w:val="002C2B1E"/>
    <w:rsid w:val="00304166"/>
    <w:rsid w:val="00326389"/>
    <w:rsid w:val="00327CDE"/>
    <w:rsid w:val="00332FBC"/>
    <w:rsid w:val="00391EE7"/>
    <w:rsid w:val="003A3808"/>
    <w:rsid w:val="003B1CD3"/>
    <w:rsid w:val="00405CA5"/>
    <w:rsid w:val="00451408"/>
    <w:rsid w:val="00466868"/>
    <w:rsid w:val="00486645"/>
    <w:rsid w:val="0049669A"/>
    <w:rsid w:val="004A2F49"/>
    <w:rsid w:val="004A3019"/>
    <w:rsid w:val="00505AAB"/>
    <w:rsid w:val="00510EA2"/>
    <w:rsid w:val="005156A7"/>
    <w:rsid w:val="005243A2"/>
    <w:rsid w:val="00535272"/>
    <w:rsid w:val="005518C6"/>
    <w:rsid w:val="0058578F"/>
    <w:rsid w:val="00586CED"/>
    <w:rsid w:val="005B0CFB"/>
    <w:rsid w:val="005F127C"/>
    <w:rsid w:val="0066392D"/>
    <w:rsid w:val="006B68E8"/>
    <w:rsid w:val="006C0E20"/>
    <w:rsid w:val="006C537E"/>
    <w:rsid w:val="006C7396"/>
    <w:rsid w:val="006E28A5"/>
    <w:rsid w:val="00710A90"/>
    <w:rsid w:val="007139E2"/>
    <w:rsid w:val="00717A16"/>
    <w:rsid w:val="00720332"/>
    <w:rsid w:val="0081363D"/>
    <w:rsid w:val="00843D10"/>
    <w:rsid w:val="0086774A"/>
    <w:rsid w:val="008B3DDC"/>
    <w:rsid w:val="009217BC"/>
    <w:rsid w:val="00960619"/>
    <w:rsid w:val="00971BFB"/>
    <w:rsid w:val="009A3D0B"/>
    <w:rsid w:val="009D1556"/>
    <w:rsid w:val="009D7281"/>
    <w:rsid w:val="009F4C47"/>
    <w:rsid w:val="00A153B6"/>
    <w:rsid w:val="00A33F40"/>
    <w:rsid w:val="00A52063"/>
    <w:rsid w:val="00A74E39"/>
    <w:rsid w:val="00A97E80"/>
    <w:rsid w:val="00AB315B"/>
    <w:rsid w:val="00AB53C8"/>
    <w:rsid w:val="00AC4C56"/>
    <w:rsid w:val="00AE1633"/>
    <w:rsid w:val="00AE44AA"/>
    <w:rsid w:val="00B2304C"/>
    <w:rsid w:val="00B308B8"/>
    <w:rsid w:val="00B54996"/>
    <w:rsid w:val="00B82B68"/>
    <w:rsid w:val="00BA1E36"/>
    <w:rsid w:val="00BD4476"/>
    <w:rsid w:val="00BF17CB"/>
    <w:rsid w:val="00C44E2D"/>
    <w:rsid w:val="00C47140"/>
    <w:rsid w:val="00C51854"/>
    <w:rsid w:val="00C6302E"/>
    <w:rsid w:val="00C71A98"/>
    <w:rsid w:val="00C82289"/>
    <w:rsid w:val="00C93E3A"/>
    <w:rsid w:val="00CA566F"/>
    <w:rsid w:val="00CB1D13"/>
    <w:rsid w:val="00D01BC0"/>
    <w:rsid w:val="00D3685C"/>
    <w:rsid w:val="00D81827"/>
    <w:rsid w:val="00D940E1"/>
    <w:rsid w:val="00DA2270"/>
    <w:rsid w:val="00DE0BBD"/>
    <w:rsid w:val="00DF58AD"/>
    <w:rsid w:val="00E05032"/>
    <w:rsid w:val="00E336E3"/>
    <w:rsid w:val="00E5427A"/>
    <w:rsid w:val="00E629AC"/>
    <w:rsid w:val="00E63F53"/>
    <w:rsid w:val="00E93DC0"/>
    <w:rsid w:val="00EB4538"/>
    <w:rsid w:val="00EE18CD"/>
    <w:rsid w:val="00EE65D8"/>
    <w:rsid w:val="00F043AD"/>
    <w:rsid w:val="00F2499B"/>
    <w:rsid w:val="00F33230"/>
    <w:rsid w:val="00F77209"/>
    <w:rsid w:val="00F81A0E"/>
    <w:rsid w:val="00FA57C3"/>
    <w:rsid w:val="00FB48A8"/>
    <w:rsid w:val="00FC4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www.founder.com/pam"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4F0CC81-C7E0-417D-8142-598E53ABB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="Times New Roman" w:cstheme="minorBidi"/>
        <w:sz w:val="22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2">
    <w:name w:val="heading 2"/>
    <w:basedOn w:val="a"/>
    <w:next w:val="a"/>
    <w:link w:val="2Char"/>
    <w:uiPriority w:val="9"/>
    <w:unhideWhenUsed/>
    <w:qFormat/>
    <w:rsid w:val="00C51854"/>
    <w:pPr>
      <w:keepNext/>
      <w:keepLines/>
      <w:spacing w:before="260" w:after="260" w:line="416" w:lineRule="auto"/>
      <w:jc w:val="center"/>
      <w:outlineLvl w:val="1"/>
    </w:pPr>
    <w:rPr>
      <w:rFonts w:ascii="Times New Roman" w:eastAsiaTheme="majorEastAsia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qFormat/>
    <w:rsid w:val="0049669A"/>
  </w:style>
  <w:style w:type="table" w:styleId="a4">
    <w:name w:val="Table Grid"/>
    <w:basedOn w:val="a1"/>
    <w:uiPriority w:val="59"/>
    <w:rsid w:val="00E5427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3"/>
    <w:link w:val="Char"/>
    <w:uiPriority w:val="99"/>
    <w:unhideWhenUsed/>
    <w:rsid w:val="006C537E"/>
    <w:pPr>
      <w:tabs>
        <w:tab w:val="center" w:pos="4513"/>
        <w:tab w:val="right" w:pos="9026"/>
      </w:tabs>
    </w:pPr>
  </w:style>
  <w:style w:type="character" w:customStyle="1" w:styleId="Char">
    <w:name w:val="页眉 Char"/>
    <w:basedOn w:val="a0"/>
    <w:link w:val="a5"/>
    <w:uiPriority w:val="99"/>
    <w:rsid w:val="006C537E"/>
  </w:style>
  <w:style w:type="paragraph" w:styleId="a6">
    <w:name w:val="footer"/>
    <w:basedOn w:val="a3"/>
    <w:link w:val="Char0"/>
    <w:uiPriority w:val="99"/>
    <w:unhideWhenUsed/>
    <w:rsid w:val="006C537E"/>
    <w:pPr>
      <w:tabs>
        <w:tab w:val="center" w:pos="4513"/>
        <w:tab w:val="right" w:pos="9026"/>
      </w:tabs>
    </w:pPr>
  </w:style>
  <w:style w:type="character" w:customStyle="1" w:styleId="Char0">
    <w:name w:val="页脚 Char"/>
    <w:basedOn w:val="a0"/>
    <w:link w:val="a6"/>
    <w:uiPriority w:val="99"/>
    <w:rsid w:val="006C537E"/>
  </w:style>
  <w:style w:type="paragraph" w:styleId="a7">
    <w:name w:val="List Paragraph"/>
    <w:basedOn w:val="a3"/>
    <w:uiPriority w:val="34"/>
    <w:qFormat/>
    <w:rsid w:val="00451408"/>
    <w:pPr>
      <w:ind w:left="720"/>
      <w:contextualSpacing/>
    </w:pPr>
  </w:style>
  <w:style w:type="paragraph" w:styleId="a8">
    <w:name w:val="Balloon Text"/>
    <w:basedOn w:val="a3"/>
    <w:link w:val="Char1"/>
    <w:uiPriority w:val="99"/>
    <w:semiHidden/>
    <w:unhideWhenUsed/>
    <w:rsid w:val="009217BC"/>
    <w:rPr>
      <w:rFonts w:ascii="Tahoma" w:hAnsi="Tahoma" w:cs="Tahoma"/>
      <w:sz w:val="16"/>
      <w:szCs w:val="16"/>
    </w:rPr>
  </w:style>
  <w:style w:type="character" w:customStyle="1" w:styleId="Char1">
    <w:name w:val="批注框文本 Char"/>
    <w:basedOn w:val="a0"/>
    <w:link w:val="a8"/>
    <w:uiPriority w:val="99"/>
    <w:semiHidden/>
    <w:rsid w:val="009217BC"/>
    <w:rPr>
      <w:rFonts w:ascii="Tahoma" w:hAnsi="Tahoma" w:cs="Tahoma"/>
      <w:sz w:val="16"/>
      <w:szCs w:val="16"/>
    </w:rPr>
  </w:style>
  <w:style w:type="paragraph" w:styleId="a9">
    <w:name w:val="Quote"/>
    <w:basedOn w:val="a3"/>
    <w:next w:val="a3"/>
    <w:link w:val="Char2"/>
    <w:uiPriority w:val="29"/>
    <w:qFormat/>
    <w:rsid w:val="00F81A0E"/>
    <w:rPr>
      <w:i/>
      <w:iCs/>
      <w:color w:val="000000" w:themeColor="text1"/>
    </w:rPr>
  </w:style>
  <w:style w:type="character" w:customStyle="1" w:styleId="Char2">
    <w:name w:val="引用 Char"/>
    <w:basedOn w:val="a0"/>
    <w:link w:val="a9"/>
    <w:uiPriority w:val="29"/>
    <w:rsid w:val="00F81A0E"/>
    <w:rPr>
      <w:i/>
      <w:iCs/>
      <w:color w:val="000000" w:themeColor="text1"/>
    </w:rPr>
  </w:style>
  <w:style w:type="table" w:styleId="-3">
    <w:name w:val="Light Shading Accent 3"/>
    <w:basedOn w:val="a1"/>
    <w:uiPriority w:val="60"/>
    <w:rsid w:val="00D3685C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customStyle="1" w:styleId="MTDisplayEquation">
    <w:name w:val="MTDisplayEquation"/>
    <w:basedOn w:val="a3"/>
    <w:next w:val="a3"/>
    <w:link w:val="MTDisplayEquationChar"/>
    <w:pPr>
      <w:tabs>
        <w:tab w:val="center" w:pos="4160"/>
        <w:tab w:val="right" w:pos="8300"/>
      </w:tabs>
    </w:pPr>
  </w:style>
  <w:style w:type="character" w:customStyle="1" w:styleId="MTDisplayEquationChar">
    <w:name w:val="MTDisplayEquation Char"/>
    <w:basedOn w:val="a0"/>
    <w:link w:val="MTDisplayEquation"/>
  </w:style>
  <w:style w:type="character" w:customStyle="1" w:styleId="Char3">
    <w:name w:val="脚注文本 Char"/>
    <w:basedOn w:val="a0"/>
    <w:link w:val="aa"/>
    <w:uiPriority w:val="99"/>
    <w:semiHidden/>
    <w:rPr>
      <w:sz w:val="18"/>
      <w:szCs w:val="18"/>
    </w:rPr>
  </w:style>
  <w:style w:type="paragraph" w:styleId="aa">
    <w:name w:val="footnote text"/>
    <w:basedOn w:val="a3"/>
    <w:link w:val="Char3"/>
    <w:uiPriority w:val="99"/>
    <w:semiHidden/>
    <w:unhideWhenUsed/>
    <w:pPr>
      <w:snapToGrid w:val="0"/>
    </w:pPr>
    <w:rPr>
      <w:sz w:val="18"/>
      <w:szCs w:val="18"/>
    </w:rPr>
  </w:style>
  <w:style w:type="character" w:styleId="ab">
    <w:name w:val="footnote reference"/>
    <w:basedOn w:val="a0"/>
    <w:uiPriority w:val="99"/>
    <w:semiHidden/>
    <w:unhideWhenUsed/>
    <w:rPr>
      <w:vertAlign w:val="superscript"/>
    </w:rPr>
  </w:style>
  <w:style w:type="paragraph" w:customStyle="1" w:styleId="Title2">
    <w:name w:val="Title 2"/>
    <w:basedOn w:val="a"/>
    <w:pPr>
      <w:jc w:val="center"/>
      <w:outlineLvl w:val="3"/>
    </w:pPr>
    <w:rPr>
      <w:rFonts w:eastAsia="方正小标宋_GBK"/>
      <w:sz w:val="36"/>
      <w:szCs w:val="36"/>
    </w:rPr>
  </w:style>
  <w:style w:type="paragraph" w:customStyle="1" w:styleId="ac">
    <w:name w:val="[系统文字]"/>
    <w:pPr>
      <w:jc w:val="both"/>
    </w:pPr>
    <w:rPr>
      <w:rFonts w:ascii="Times New Roman" w:eastAsia="方正书宋_GBK"/>
      <w:color w:val="000000"/>
      <w:sz w:val="21"/>
      <w:szCs w:val="21"/>
    </w:rPr>
  </w:style>
  <w:style w:type="paragraph" w:customStyle="1" w:styleId="ad">
    <w:name w:val="[基本段落]"/>
    <w:basedOn w:val="ac"/>
  </w:style>
  <w:style w:type="character" w:customStyle="1" w:styleId="2Char">
    <w:name w:val="标题 2 Char"/>
    <w:basedOn w:val="a0"/>
    <w:link w:val="2"/>
    <w:uiPriority w:val="9"/>
    <w:rsid w:val="00C51854"/>
    <w:rPr>
      <w:rFonts w:ascii="Times New Roman" w:eastAsiaTheme="majorEastAsia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42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TI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dp:LabelRoot xmlns:dp="http://www.founder.com/2010/digitalPublish/labelTree" tagType="contentCtrl">
</dp:LabelRoot>
</file>

<file path=customXml/item2.xml><?xml version="1.0" encoding="utf-8"?>
<CoverPageProperties xmlns="http://schemas.microsoft.com/office/2006/coverPageProps">
  <PublishDate>2009-03-09T00:00:00</PublishDate>
  <Abstract/>
  <CompanyAddress/>
  <CompanyPhone/>
  <CompanyFax/>
  <CompanyEmail/>
</CoverPageProperties>
</file>

<file path=customXml/item3.xml><?xml version="1.0" encoding="utf-8"?>
<cxp:PackageInfo xmlns:cxp="http://www.founder.com/2010/customXmlParts">
  <LabelTrees>
    <LabelTree customXmlPartId="{4B3307D3-B2C9-4FF8-8CBB-8B9570B3AA04}"/>
  </LabelTrees>
</cxp:PackageInfo>
</file>

<file path=customXml/itemProps1.xml><?xml version="1.0" encoding="utf-8"?>
<ds:datastoreItem xmlns:ds="http://schemas.openxmlformats.org/officeDocument/2006/customXml" ds:itemID="{4B3307D3-B2C9-4FF8-8CBB-8B9570B3AA04}">
  <ds:schemaRefs>
    <ds:schemaRef ds:uri="http://www.founder.com/2010/digitalPublish/labelTree"/>
  </ds:schemaRefs>
</ds:datastoreItem>
</file>

<file path=customXml/itemProps2.xml><?xml version="1.0" encoding="utf-8"?>
<ds:datastoreItem xmlns:ds="http://schemas.openxmlformats.org/officeDocument/2006/customXml" ds:itemID="{F8788689-C533-4448-945B-12F4B397B557}">
  <ds:schemaRefs>
    <ds:schemaRef ds:uri="http://schemas.microsoft.com/office/2006/coverPageProps"/>
  </ds:schemaRefs>
</ds:datastoreItem>
</file>

<file path=customXml/itemProps3.xml><?xml version="1.0" encoding="utf-8"?>
<ds:datastoreItem xmlns:ds="http://schemas.openxmlformats.org/officeDocument/2006/customXml" ds:itemID="{A6139CF6-5931-4AE5-A712-2A5998365C5A}">
  <ds:schemaRefs>
    <ds:schemaRef ds:uri="http://www.founder.com/2010/customXmlPar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4</Pages>
  <Words>602</Words>
  <Characters>3438</Characters>
  <Application>Microsoft Office Word</Application>
  <DocSecurity>0</DocSecurity>
  <Lines>28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标题</vt:lpstr>
      </vt:variant>
      <vt:variant>
        <vt:i4>15</vt:i4>
      </vt:variant>
    </vt:vector>
  </HeadingPairs>
  <TitlesOfParts>
    <vt:vector size="16" baseType="lpstr">
      <vt:lpstr/>
      <vt:lpstr>    情境题专练</vt:lpstr>
      <vt:lpstr>    (一)关注碳中和，推进碳达峰　[分值：50分]</vt:lpstr>
      <vt:lpstr>    (二)重视药物健康，关注社会民生　[分值：50分]</vt:lpstr>
      <vt:lpstr>    (三)关注创新材料，倡导绿色环保　[分值：50分]</vt:lpstr>
      <vt:lpstr>    (四)挖掘教材实验命题　[分值：50分]</vt:lpstr>
      <vt:lpstr>    (五)化学反应的自发性与速率平衡[分值：50分]</vt:lpstr>
      <vt:lpstr>    (六)一情境多角度题型集训[分值：50分]</vt:lpstr>
      <vt:lpstr>    (七)基元反应　[分值：50分]</vt:lpstr>
      <vt:lpstr>    (八)离子液体　超分子　[分值：50分]</vt:lpstr>
      <vt:lpstr>    选择题标准练(一)[分值：50分]</vt:lpstr>
      <vt:lpstr>    选择题标准练(二)[分值：50分]</vt:lpstr>
      <vt:lpstr>    选择题标准练(三)[分值：50分]</vt:lpstr>
      <vt:lpstr>    选择题标准练(四)[分值：50分]</vt:lpstr>
      <vt:lpstr>    综合大题标准练(一)[分值：50分]</vt:lpstr>
      <vt:lpstr>    综合大题标准练(二)[分值：50分]</vt:lpstr>
    </vt:vector>
  </TitlesOfParts>
  <Company>Intergen Ltd</Company>
  <LinksUpToDate>false</LinksUpToDate>
  <CharactersWithSpaces>4032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>xitongcheng</cp:lastModifiedBy>
  <cp:revision>38</cp:revision>
  <dcterms:created xsi:type="dcterms:W3CDTF">2009-03-05T00:31:00Z</dcterms:created>
  <dcterms:modified xsi:type="dcterms:W3CDTF">2024-09-30T06:59:00Z</dcterms:modified>
</cp:coreProperties>
</file>