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第11课 </w:t>
      </w:r>
      <w:r>
        <w:rPr>
          <w:rFonts w:hint="eastAsia" w:ascii="黑体" w:hAnsi="黑体" w:eastAsia="黑体" w:cs="黑体"/>
          <w:b/>
          <w:bCs/>
          <w:kern w:val="0"/>
          <w:sz w:val="28"/>
          <w:szCs w:val="28"/>
          <w:lang w:val="en-US" w:eastAsia="zh-CN"/>
        </w:rPr>
        <w:t>马克思主义的诞生与传播</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9</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B037D5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hAnsi="宋体" w:cs="宋体"/>
          <w:sz w:val="21"/>
          <w:szCs w:val="21"/>
          <w:lang w:val="en-US" w:eastAsia="zh-CN"/>
        </w:rPr>
        <w:t>1</w:t>
      </w:r>
      <w:r>
        <w:rPr>
          <w:rFonts w:hint="eastAsia" w:ascii="宋体" w:hAnsi="宋体" w:eastAsia="宋体" w:cs="宋体"/>
          <w:sz w:val="21"/>
          <w:szCs w:val="21"/>
        </w:rPr>
        <w:t>.了解马克思、恩格斯的理论探索与革命实践。</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2.了解《共产党宣言》的主要内容。</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一、马克思主义的诞生</w:t>
      </w:r>
    </w:p>
    <w:p w14:paraId="15CAFFA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859"/>
      </w:tblGrid>
      <w:tr w14:paraId="7F57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7A3137B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思想</w:t>
            </w:r>
          </w:p>
        </w:tc>
        <w:tc>
          <w:tcPr>
            <w:tcW w:w="6859" w:type="dxa"/>
            <w:shd w:val="clear" w:color="auto" w:fill="auto"/>
            <w:vAlign w:val="center"/>
          </w:tcPr>
          <w:p w14:paraId="766E2E4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广泛吸收人类优秀思想成果</w:t>
            </w:r>
          </w:p>
        </w:tc>
      </w:tr>
      <w:tr w14:paraId="127A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EBF155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实践</w:t>
            </w:r>
          </w:p>
        </w:tc>
        <w:tc>
          <w:tcPr>
            <w:tcW w:w="6859" w:type="dxa"/>
            <w:shd w:val="clear" w:color="auto" w:fill="auto"/>
            <w:vAlign w:val="center"/>
          </w:tcPr>
          <w:p w14:paraId="2B87F32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积极建立和加入工人组织，帮助“正义者同盟”改组为“共产主义者同盟”</w:t>
            </w:r>
          </w:p>
        </w:tc>
      </w:tr>
      <w:tr w14:paraId="124E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023F3A5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人物</w:t>
            </w:r>
          </w:p>
        </w:tc>
        <w:tc>
          <w:tcPr>
            <w:tcW w:w="6859" w:type="dxa"/>
            <w:shd w:val="clear" w:color="auto" w:fill="auto"/>
            <w:vAlign w:val="center"/>
          </w:tcPr>
          <w:p w14:paraId="004B0331">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德国思想家、革命家________和________</w:t>
            </w:r>
          </w:p>
        </w:tc>
      </w:tr>
    </w:tbl>
    <w:p w14:paraId="16E18EF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2.标志：1848年2月发表《____________》</w:t>
      </w:r>
    </w:p>
    <w:p w14:paraId="3505568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内容</w:t>
      </w:r>
    </w:p>
    <w:p w14:paraId="7709C10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①肯定了____________的历史进步作用。</w:t>
      </w:r>
    </w:p>
    <w:p w14:paraId="5D6CF2F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②揭示了资本主义在积累财富和资本的同时对工人阶级的残酷剥夺必将引起工人阶级反抗的社会现实，论证了资本主义必然灭亡、共产主义必然胜利的客观规律。</w:t>
      </w:r>
    </w:p>
    <w:p w14:paraId="4E3BF01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③肯定____________在阶级社会中推动历史发展的重要作用，宣告了无产阶级作为资本主义掘墓人和共产主义建设者的伟大使命。</w:t>
      </w:r>
    </w:p>
    <w:p w14:paraId="2C1EA54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④阐明了共产党的性质、目的和策略原则。</w:t>
      </w:r>
    </w:p>
    <w:p w14:paraId="77D9775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意义：《共产党宣言》第一次较为完整系统地阐述了______________的基本原理，阐明了社会发展的客观规律，标志着__________________的诞生。</w:t>
      </w:r>
    </w:p>
    <w:p w14:paraId="73FBFD3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3.发展</w:t>
      </w:r>
    </w:p>
    <w:p w14:paraId="2C372E6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革命实践：1848年，________普遍发生革命，马克思和恩格斯回到德国，投入实际的革命斗争。</w:t>
      </w:r>
    </w:p>
    <w:p w14:paraId="1EA317D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革命理论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7590"/>
      </w:tblGrid>
      <w:tr w14:paraId="5F9D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shd w:val="clear" w:color="auto" w:fill="auto"/>
            <w:vAlign w:val="center"/>
          </w:tcPr>
          <w:p w14:paraId="356CB61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剩余价值学说</w:t>
            </w:r>
          </w:p>
        </w:tc>
        <w:tc>
          <w:tcPr>
            <w:tcW w:w="7590" w:type="dxa"/>
            <w:shd w:val="clear" w:color="auto" w:fill="auto"/>
            <w:vAlign w:val="center"/>
          </w:tcPr>
          <w:p w14:paraId="12E3EF5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1867年，马克思的《________》第一卷出版，创立了剩余价值学说，揭露了资本主义制度和资本家剥削的秘密</w:t>
            </w:r>
          </w:p>
        </w:tc>
      </w:tr>
      <w:tr w14:paraId="7766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shd w:val="clear" w:color="auto" w:fill="auto"/>
            <w:vAlign w:val="center"/>
          </w:tcPr>
          <w:p w14:paraId="7A5999F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唯物史观</w:t>
            </w:r>
          </w:p>
        </w:tc>
        <w:tc>
          <w:tcPr>
            <w:tcW w:w="7590" w:type="dxa"/>
            <w:shd w:val="clear" w:color="auto" w:fill="auto"/>
            <w:vAlign w:val="center"/>
          </w:tcPr>
          <w:p w14:paraId="6BA0CED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科学地揭示了生产力与生产关系、经济基础与上层建筑在人类社会发展中的辩证关系，鲜明地提出了____________对历史发展的巨大作用</w:t>
            </w:r>
          </w:p>
        </w:tc>
      </w:tr>
    </w:tbl>
    <w:p w14:paraId="203C983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4.意义</w:t>
      </w:r>
    </w:p>
    <w:p w14:paraId="372BD638">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创造性地揭示了人类社会发展规律，第一次创立了人民__________的思想体系，指引着人民改造世界的</w:t>
      </w:r>
      <w:r>
        <w:rPr>
          <w:rFonts w:hint="eastAsia" w:ascii="宋体" w:hAnsi="宋体" w:eastAsia="宋体" w:cs="宋体"/>
          <w:sz w:val="21"/>
          <w:szCs w:val="21"/>
        </w:rPr>
        <w:t>行动，始终站在时代前沿。</w:t>
      </w:r>
    </w:p>
    <w:p w14:paraId="3599A3F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马克思主义成为西欧____________的指导思想，是工人运动和民族民主运动的重要思想武器。</w:t>
      </w:r>
    </w:p>
    <w:p w14:paraId="7335E63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________________在世界范围内建立和发展起来，人民成为实现自身解放和全人类解放的根本政治力量。</w:t>
      </w:r>
    </w:p>
    <w:p w14:paraId="2FCF62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E5480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BACFF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CF82F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8C438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12B44A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自从世界上有资本家和工人以来，没有一本书像我们面前这本书那样，对于工人具有如此重要的意义。资本和劳动的关系，是我们全部现代社会体系所围绕旋转的轴心，这种关系在这里第一次得到了科学的说明，而这种说明之透彻和精辟，只有一个德国人才能做得到。欧文、圣西门、傅立叶的著作现在和将来都是有价值的，可是只有一个德国人才能攀登最高点，把现代社会关系的全部领域看得明白而且一览无遗，就像一个观察者站在最高的山巅观赏下面的山景那样。</w:t>
      </w:r>
    </w:p>
    <w:p w14:paraId="0195BC9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——引自恩格斯《卡·马克思&lt;资本论&gt;第一卷书评——为&lt;民主周报&gt;作》</w:t>
      </w: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根据材料，结合所学，概述《资本论》的理论贡献。</w:t>
      </w:r>
    </w:p>
    <w:p w14:paraId="7DAE53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92D3E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17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848CB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A37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14605</wp:posOffset>
                </wp:positionV>
                <wp:extent cx="6362700" cy="5439410"/>
                <wp:effectExtent l="6350" t="6350" r="12700" b="21590"/>
                <wp:wrapNone/>
                <wp:docPr id="1" name="矩形 1"/>
                <wp:cNvGraphicFramePr/>
                <a:graphic xmlns:a="http://schemas.openxmlformats.org/drawingml/2006/main">
                  <a:graphicData uri="http://schemas.microsoft.com/office/word/2010/wordprocessingShape">
                    <wps:wsp>
                      <wps:cNvSpPr/>
                      <wps:spPr>
                        <a:xfrm>
                          <a:off x="0" y="0"/>
                          <a:ext cx="6362700" cy="543941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15pt;height:428.3pt;width:501pt;z-index:251660288;v-text-anchor:middle;mso-width-relative:page;mso-height-relative:page;" filled="f" stroked="t" coordsize="21600,21600" o:gfxdata="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s3QKNgAAAAIAQAADwAAAAAAAAABACAAAAAiAAAAZHJzL2Rv&#10;d25yZXYueG1sUEsBAhQAFAAAAAgAh07iQAmsGQABAgAAEgQAAA4AAAAAAAAAAQAgAAAAJwEAAGRy&#10;cy9lMm9Eb2MueG1sUEsFBgAAAAAGAAYAWQEAAJoFA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第11课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马克思主义的诞生与传播</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4.9</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7E8C9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马克思、恩格斯在《德意志意识形态》中说：“历史不外是各个时代的依次交替，每一时代都利用以前各代遗留下来的材料、资金和生产力；由于这个缘故，每一代一方面在完全改变了的条件下继续从事先辈的活动，另一方面又通过完全改变了的活动来改变旧的条件。”上述经典作家的论述对历史研究的启示在于</w:t>
      </w:r>
    </w:p>
    <w:p w14:paraId="299F3C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A．必须把历史现象的个别性与历史认识的规律性有机地统一起来</w:t>
      </w:r>
    </w:p>
    <w:p w14:paraId="554F38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B．既要看到历史发展的连续性，更要重视各历史时期的独特作用</w:t>
      </w:r>
    </w:p>
    <w:p w14:paraId="14F4A3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C．认识到前一个历史时代会对后一个历史时代产生决定性的影响</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D．承认历史发展阶段的独特价值，每个时代的历史都与前代不同</w:t>
      </w:r>
    </w:p>
    <w:p w14:paraId="3235DF1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1888年，恩格斯在《共产党宣言》英文版序言中写道：“它无疑是全部社会主义文献中传播最广和最具有国际性著作，是从西伯利亚到加利福尼亚的千百万工人公认的共同纲领。”这一现象出现的主要原因是</w:t>
      </w:r>
    </w:p>
    <w:p w14:paraId="7A686558">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欧洲工人阶级开始登上历史舞台</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14:paraId="09D51A36">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B．通讯和飞机交通发展加强各国的联系</w:t>
      </w:r>
    </w:p>
    <w:p w14:paraId="1729841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C．印刷技术在世界范围内不断更新</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D．宣言著作阐明人类社会发展客观规律</w:t>
      </w:r>
    </w:p>
    <w:p w14:paraId="7F75023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马克思指出：“里昂的工人以为自己追求的只是政治的目的，以为自己只是共和国的战士，事实上，他们是社会主义的战士。于是他们的政治理智弄得他们认不清社会贫困的根源，进而蒙蔽了他们的社会本能。”这表明此时的工人运动</w:t>
      </w:r>
    </w:p>
    <w:p w14:paraId="36C8718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A．迫切需要科学理论的指导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B．亟待促进工人阶级国际联合</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C．丰富了马克思主义的学说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D．以建立社会主义政权为目标</w:t>
      </w:r>
    </w:p>
    <w:p w14:paraId="18D9584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4．19世纪中期,法国、德国的工人阶级组织始终并肩作战,反对两国反动政府的侵略战争政策;巴黎公社建立后,选举和吸收了外国的一些著名革命活动家参加公社的工作。这表明,当时的欧洲工人运动</w:t>
      </w:r>
    </w:p>
    <w:p w14:paraId="3FD5C7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A．尝试建立社会主义国家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B．由统一的革命政党领导</w:t>
      </w:r>
    </w:p>
    <w:p w14:paraId="2FC12F1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C．蕴含着国际主义精神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D．以马克思主义为指导</w:t>
      </w:r>
    </w:p>
    <w:p w14:paraId="391CC5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恩格斯曾说:“根据唯物史观,历史过程中的决定性因素归根到底是现实生活的生产和再生产。无论马克思或我都从来没有肯定过比这更多的东西。如果有人在这里加以歪曲,说经济因素是唯一决定性的因素,那么他就是把这个命题变成毫无内容的、抽象的、荒诞无稽的空话。”下列关于唯物史观的说法正确的是</w:t>
      </w:r>
    </w:p>
    <w:p w14:paraId="03293E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A.历史上一切政治、意识形态都是由经济决定的</w:t>
      </w:r>
    </w:p>
    <w:p w14:paraId="07CF22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B.物质生活的生产方式是历史过程中的决定性因素</w:t>
      </w:r>
    </w:p>
    <w:p w14:paraId="0F5421D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C.唯物史观的提出标志着马克思主义的诞生</w:t>
      </w:r>
    </w:p>
    <w:p w14:paraId="033D3D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D.唯物史观的系统阐述出自马克思、恩格斯合作完成的《神圣家族》</w:t>
      </w:r>
    </w:p>
    <w:p w14:paraId="679376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6．列宁指出,《共产党宣言》篇幅不多,价值却相当于多部著作,它的精神至今还在鼓舞着、推动着文明世界全体有组织的正在进行斗争的无产阶级。其主要说明《共产党宣言》</w:t>
      </w:r>
    </w:p>
    <w:p w14:paraId="54C078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A.阐述了社会主义革命的途径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B.其社会价值会永远存在</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C.是无产阶级革命的指导思想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D.值得世界上所有工人研究</w:t>
      </w:r>
    </w:p>
    <w:p w14:paraId="460C61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1847年6月,正义者同盟改名为共产主义者同盟,以“全世界无产者,联合起来”的新口号代替“人人皆兄弟”的旧口号,并规定同盟的目的是:“通过传播财产公有的理论并尽快地求其实现,使人类得到解放。”这一变化说明</w:t>
      </w:r>
    </w:p>
    <w:p w14:paraId="26651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A.共产主义者同盟接受了马克思的革命理论</w:t>
      </w:r>
    </w:p>
    <w:p w14:paraId="4906DCA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B.马克思主义的诞生推动了无产阶级的斗争</w:t>
      </w:r>
    </w:p>
    <w:p w14:paraId="4552CF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C.工人运动在欧洲的主要资本主义国家开始兴起</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D.无产阶级与资产阶级的矛盾成为社会主要矛盾</w:t>
      </w:r>
    </w:p>
    <w:p w14:paraId="6A8E015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马克思、恩格斯说：“资产阶级赖以形成的生产资料和交换手段，是在封建社会里造成的。在这些生产资料和交换手段发展的一定阶段……封建的所有制关系，就不再适应已经发展的生产力了……它变成了束缚生产的桎梏。”马克思、恩格斯意在强调</w:t>
      </w:r>
    </w:p>
    <w:p w14:paraId="6D94CD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A．社会主义必将代替资本主义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B．资产阶级为人类社会发展作出贡献</w:t>
      </w:r>
    </w:p>
    <w:p w14:paraId="11436F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C．资本主义顺应历史发展规律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D．阶级斗争在社会发展中的重要作用</w:t>
      </w:r>
    </w:p>
    <w:p w14:paraId="2FB68D1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val="en-US" w:eastAsia="zh-CN"/>
        </w:rPr>
        <w:t>1</w:t>
      </w:r>
      <w:r>
        <w:rPr>
          <w:rFonts w:hint="eastAsia" w:ascii="宋体" w:hAnsi="宋体" w:eastAsia="宋体" w:cs="宋体"/>
          <w:sz w:val="21"/>
          <w:szCs w:val="21"/>
        </w:rPr>
        <w:t>864年，马克思利用《资本论》的准备材料，为第一国际起草《成立宣言》。第二年，他又利用政治经济学知识为国际工人协会撰写《工资、价格和利润》，纠正国际内部的错误思潮。由此可见，第一国际的成立</w:t>
      </w:r>
    </w:p>
    <w:p w14:paraId="5E695D9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A．推动马克思主义政党建立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B．促进革命运动由分散走向联合</w:t>
      </w:r>
    </w:p>
    <w:p w14:paraId="5DA4A8B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C．有利于马克思主义的传播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D．揭露了资本家剥削工人的秘密</w:t>
      </w:r>
    </w:p>
    <w:p w14:paraId="5CB0EAE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1892年,恩格斯在《共产党宣言》波兰文版序言中指出:“近来《宣言》在某种程度上已经成为测量欧洲大陆大工业发展的一种尺度。某一国家的大工业越发展,该国工人想要弄清他们作为工人阶级在有产阶级面前所处地位的愿望也就越强烈,工人中间的社会主义运动也就越扩大,对《宣言》的需求也就越增长。”这表明《共产党宣言》</w:t>
      </w:r>
    </w:p>
    <w:p w14:paraId="34EE06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A.开创了无产阶级革命的新局面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B.实现了全世界无产者大联合</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C.阐述了科学社会主义的基本原理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D.顺应了社会主义运动的需要</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4E4B2B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20分</w:t>
      </w:r>
      <w:r>
        <w:rPr>
          <w:rFonts w:hint="eastAsia" w:ascii="宋体" w:hAnsi="宋体" w:eastAsia="宋体" w:cs="宋体"/>
          <w:sz w:val="21"/>
          <w:szCs w:val="21"/>
          <w:lang w:eastAsia="zh-CN"/>
        </w:rPr>
        <w:t>）</w:t>
      </w:r>
      <w:r>
        <w:rPr>
          <w:rFonts w:hint="eastAsia" w:ascii="宋体" w:hAnsi="宋体" w:eastAsia="宋体" w:cs="宋体"/>
          <w:sz w:val="21"/>
          <w:szCs w:val="21"/>
          <w:lang w:eastAsia="zh-CN"/>
        </w:rPr>
        <w:t>阅读材料,完成下列要求。</w:t>
      </w:r>
    </w:p>
    <w:p w14:paraId="3D738EF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本来意义的社会主义和共产主义的体系,圣西门、傅立叶、欧文等人的体系,是在无产阶级和资产阶级之间的斗争还不发展的最初时期出现的……这些体系的发明家看到了阶级的对立……但是,他们看不到无产阶级方面的任何历史主动性,看不到它所特有的任何政治运动。</w:t>
      </w:r>
    </w:p>
    <w:p w14:paraId="099407EE">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——[德]马克思、[德]恩格斯《共产党宣言》,《马克思恩格斯选集》第一卷</w:t>
      </w:r>
    </w:p>
    <w:p w14:paraId="504D62A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1825年,英国爆发了第一次周期性经济危机……大批失业和挨饿的工人陷入绝望的地步,以致发生公开的暴动……数以千计的人群涌到赛克斯公司的工厂,冲进室内,捣毁了所有的织布机……同样在普雷斯敦、克利得罗、罗契台尔也发生了类似的捣毁织布机的风潮。</w:t>
      </w:r>
    </w:p>
    <w:p w14:paraId="12C3CF8A">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——蒋相泽《世界通史资料选辑·近代部分》</w:t>
      </w:r>
    </w:p>
    <w:p w14:paraId="382F3E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材料三　恩格斯第一个指出,无产阶级不只是一个受苦的阶级……战斗中的无产阶级是能够自己帮助自己的。工人阶级的政治运动必然会使工人认识到,除了社会主义,他们没有别的出路。另一方面,社会主义只有成为工人阶级的政治斗争的目标时,才会成为一种力量。这就是恩格斯论英国工人阶级状况的一书的基本思想。</w:t>
      </w:r>
    </w:p>
    <w:p w14:paraId="3311A5B6">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——[苏]列宁《弗里德里希·恩格斯》</w:t>
      </w:r>
    </w:p>
    <w:p w14:paraId="4334CAE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(1)根据材料一,分析圣西门等人的思想与马克思、恩格斯思想的异同。(6分)</w:t>
      </w:r>
    </w:p>
    <w:p w14:paraId="4CF601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F0A81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28CE62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9D67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05F086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2689C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1B98D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(2)材料三中谈到的工人运动与材料二所反映的工人运动有何区别?(6分)</w:t>
      </w:r>
    </w:p>
    <w:p w14:paraId="0BF8371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A9B472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D0878A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8DF36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B58C8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18FE11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(3)三则材料所反映的历史事实的内在联系是什么?(8分)</w:t>
      </w: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2FD9309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07199D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恩格斯称《共产党宣言》是共产党人的第一个周详的理论和实践纲领,对那些打着“社会主义”旗号的杂七杂八的思潮加以甄别和澄清,对于确立科学社会主义在工人运动中的主导地位,无疑是完全必要的。恩格斯在此强调《共产党宣言》的发表</w:t>
      </w:r>
    </w:p>
    <w:p w14:paraId="6AEC75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A.促进世界无产阶级真正走向联合　</w:t>
      </w:r>
      <w:r>
        <w:rPr>
          <w:rFonts w:hint="eastAsia" w:hAnsi="宋体" w:cs="宋体"/>
          <w:sz w:val="21"/>
          <w:szCs w:val="21"/>
          <w:lang w:val="en-US" w:eastAsia="zh-CN"/>
        </w:rPr>
        <w:t xml:space="preserve">                  </w:t>
      </w:r>
      <w:r>
        <w:rPr>
          <w:rFonts w:hint="eastAsia" w:ascii="宋体" w:hAnsi="宋体" w:eastAsia="宋体" w:cs="宋体"/>
          <w:sz w:val="21"/>
          <w:szCs w:val="21"/>
        </w:rPr>
        <w:t>B.使工人斗争富有科学性</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C.意味着空想社会主义思想的终结</w:t>
      </w:r>
      <w:r>
        <w:rPr>
          <w:rFonts w:hint="eastAsia" w:hAnsi="宋体" w:cs="宋体"/>
          <w:sz w:val="21"/>
          <w:szCs w:val="21"/>
          <w:lang w:val="en-US" w:eastAsia="zh-CN"/>
        </w:rPr>
        <w:t xml:space="preserve">                    </w:t>
      </w:r>
      <w:r>
        <w:rPr>
          <w:rFonts w:hint="eastAsia" w:ascii="宋体" w:hAnsi="宋体" w:eastAsia="宋体" w:cs="宋体"/>
          <w:sz w:val="21"/>
          <w:szCs w:val="21"/>
        </w:rPr>
        <w:t>D.标志着马克思主义的诞生</w:t>
      </w:r>
    </w:p>
    <w:p w14:paraId="766DC1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2．马克思在《资本论》中写道:“在十七世纪最后几十年,(英国的)自耕农即独立农民还比租地农民阶级的人数多。……大约在1750年,自耕农消灭了……”这一现象</w:t>
      </w:r>
    </w:p>
    <w:p w14:paraId="4F73B7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A.源于殖民扩张</w:t>
      </w:r>
      <w:r>
        <w:rPr>
          <w:rFonts w:hint="eastAsia" w:hAnsi="宋体" w:cs="宋体"/>
          <w:sz w:val="21"/>
          <w:szCs w:val="21"/>
          <w:lang w:val="en-US" w:eastAsia="zh-CN"/>
        </w:rPr>
        <w:t xml:space="preserve">                                    </w:t>
      </w:r>
      <w:r>
        <w:rPr>
          <w:rFonts w:hint="eastAsia" w:ascii="宋体" w:hAnsi="宋体" w:eastAsia="宋体" w:cs="宋体"/>
          <w:sz w:val="21"/>
          <w:szCs w:val="21"/>
        </w:rPr>
        <w:t>B.为工业革命提供了条件</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C.引发黑人奴隶贸易</w:t>
      </w:r>
      <w:r>
        <w:rPr>
          <w:rFonts w:hint="eastAsia" w:hAnsi="宋体" w:cs="宋体"/>
          <w:sz w:val="21"/>
          <w:szCs w:val="21"/>
          <w:lang w:val="en-US" w:eastAsia="zh-CN"/>
        </w:rPr>
        <w:t xml:space="preserve">                                </w:t>
      </w:r>
      <w:r>
        <w:rPr>
          <w:rFonts w:hint="eastAsia" w:ascii="宋体" w:hAnsi="宋体" w:eastAsia="宋体" w:cs="宋体"/>
          <w:sz w:val="21"/>
          <w:szCs w:val="21"/>
        </w:rPr>
        <w:t>D.为民主改革奠定了基础</w:t>
      </w:r>
    </w:p>
    <w:p w14:paraId="36C467D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马克思、恩格斯在《共产党宣言》中指出:“资产阶级,由于开拓了世界市场,使一切国家的生产和消费都成为世界性的了……过去那种地方的和民族的自给自足和闭关自守状态,被各民族的各方面的互相往来和各方面的互相依赖所代替了。”该材料</w:t>
      </w:r>
    </w:p>
    <w:p w14:paraId="1995CFB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A.阐述了社会阶级斗争学说</w:t>
      </w:r>
      <w:r>
        <w:rPr>
          <w:rFonts w:hint="eastAsia" w:hAnsi="宋体" w:cs="宋体"/>
          <w:sz w:val="21"/>
          <w:szCs w:val="21"/>
          <w:lang w:val="en-US" w:eastAsia="zh-CN"/>
        </w:rPr>
        <w:t xml:space="preserve">                          </w:t>
      </w:r>
      <w:r>
        <w:rPr>
          <w:rFonts w:hint="eastAsia" w:ascii="宋体" w:hAnsi="宋体" w:eastAsia="宋体" w:cs="宋体"/>
          <w:sz w:val="21"/>
          <w:szCs w:val="21"/>
        </w:rPr>
        <w:t>B.体现了市场世界化的思想</w:t>
      </w:r>
    </w:p>
    <w:p w14:paraId="7BB78B3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C.阐明了无产阶级政党理论　</w:t>
      </w:r>
      <w:r>
        <w:rPr>
          <w:rFonts w:hint="eastAsia" w:hAnsi="宋体" w:cs="宋体"/>
          <w:sz w:val="21"/>
          <w:szCs w:val="21"/>
          <w:lang w:val="en-US" w:eastAsia="zh-CN"/>
        </w:rPr>
        <w:t xml:space="preserve">                        </w:t>
      </w:r>
      <w:r>
        <w:rPr>
          <w:rFonts w:hint="eastAsia" w:ascii="宋体" w:hAnsi="宋体" w:eastAsia="宋体" w:cs="宋体"/>
          <w:sz w:val="21"/>
          <w:szCs w:val="21"/>
        </w:rPr>
        <w:t>D.提出了消灭私有制的观点</w:t>
      </w:r>
    </w:p>
    <w:p w14:paraId="7698EF1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4．“让统治阶级在共产主义革命面前发抖吧。无产者在这个革命中失去的只是锁链。他们获得的将是整个世界。全世界无产者,联合起来!”这一时代强音最早出自</w:t>
      </w:r>
    </w:p>
    <w:p w14:paraId="02A746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A.《权利法案》</w:t>
      </w:r>
      <w:r>
        <w:rPr>
          <w:rFonts w:hint="eastAsia" w:hAnsi="宋体" w:cs="宋体"/>
          <w:sz w:val="21"/>
          <w:szCs w:val="21"/>
          <w:lang w:val="en-US" w:eastAsia="zh-CN"/>
        </w:rPr>
        <w:t xml:space="preserve">                                    </w:t>
      </w:r>
      <w:r>
        <w:rPr>
          <w:rFonts w:hint="eastAsia" w:ascii="宋体" w:hAnsi="宋体" w:eastAsia="宋体" w:cs="宋体"/>
          <w:sz w:val="21"/>
          <w:szCs w:val="21"/>
        </w:rPr>
        <w:t>B.《人权宣言》</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C.《独立宣言》</w:t>
      </w:r>
      <w:r>
        <w:rPr>
          <w:rFonts w:hint="eastAsia" w:hAnsi="宋体" w:cs="宋体"/>
          <w:sz w:val="21"/>
          <w:szCs w:val="21"/>
          <w:lang w:val="en-US" w:eastAsia="zh-CN"/>
        </w:rPr>
        <w:t xml:space="preserve">                                    </w:t>
      </w:r>
      <w:r>
        <w:rPr>
          <w:rFonts w:hint="eastAsia" w:ascii="宋体" w:hAnsi="宋体" w:eastAsia="宋体" w:cs="宋体"/>
          <w:sz w:val="21"/>
          <w:szCs w:val="21"/>
        </w:rPr>
        <w:t>D.《共产党宣言》</w:t>
      </w:r>
    </w:p>
    <w:p w14:paraId="0752F8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1872年，马克思、恩格斯在德文版《共产党宣言》的序言中指出：“（《共产党宣言》中所阐述的）这些原理的实际运用，随时随地都要以当时的历史条件为转移……特别是公社已经证明：‘工人阶级不能简单地掌握现成的国家机器，并运用它来达到自己的目的’”马克思、恩格斯意在强调</w:t>
      </w:r>
    </w:p>
    <w:p w14:paraId="45ABED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A．社会主义取代资本主义的必然                 </w:t>
      </w:r>
      <w:r>
        <w:rPr>
          <w:rFonts w:hint="eastAsia" w:hAnsi="宋体" w:cs="宋体"/>
          <w:sz w:val="21"/>
          <w:szCs w:val="21"/>
          <w:lang w:val="en-US" w:eastAsia="zh-CN"/>
        </w:rPr>
        <w:t xml:space="preserve">    </w:t>
      </w:r>
      <w:r>
        <w:rPr>
          <w:rFonts w:hint="eastAsia" w:ascii="宋体" w:hAnsi="宋体" w:eastAsia="宋体" w:cs="宋体"/>
          <w:sz w:val="21"/>
          <w:szCs w:val="21"/>
        </w:rPr>
        <w:t>B．无产阶级暴力革命的条件不成熟</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C．社会主义理论应与实践相结合                 </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D．民主革命与社会主义革命的区别</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NEU-BZ">
    <w:altName w:val="SimSun-ExtG"/>
    <w:panose1 w:val="02010600010101010101"/>
    <w:charset w:val="00"/>
    <w:family w:val="script"/>
    <w:pitch w:val="default"/>
    <w:sig w:usb0="00000000" w:usb1="00000000" w:usb2="000A005E" w:usb3="00000000" w:csb0="003C0041" w:csb1="00000000"/>
  </w:font>
  <w:font w:name="SimSun-ExtG">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C06023"/>
    <w:rsid w:val="14D32A68"/>
    <w:rsid w:val="15AF0C1E"/>
    <w:rsid w:val="1FA25FAA"/>
    <w:rsid w:val="2176493A"/>
    <w:rsid w:val="25706666"/>
    <w:rsid w:val="27B43702"/>
    <w:rsid w:val="33CC7D86"/>
    <w:rsid w:val="3E0640DA"/>
    <w:rsid w:val="46CC384F"/>
    <w:rsid w:val="49AA660A"/>
    <w:rsid w:val="60CA2D78"/>
    <w:rsid w:val="625E452F"/>
    <w:rsid w:val="65876B37"/>
    <w:rsid w:val="66141F34"/>
    <w:rsid w:val="69405BC5"/>
    <w:rsid w:val="69A64850"/>
    <w:rsid w:val="6B725FB8"/>
    <w:rsid w:val="6CE74E75"/>
    <w:rsid w:val="6DCDD011"/>
    <w:rsid w:val="6FC731F6"/>
    <w:rsid w:val="70734497"/>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3663</Words>
  <Characters>3900</Characters>
  <Lines>0</Lines>
  <Paragraphs>0</Paragraphs>
  <TotalTime>4</TotalTime>
  <ScaleCrop>false</ScaleCrop>
  <LinksUpToDate>false</LinksUpToDate>
  <CharactersWithSpaces>4689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2025-04-07T00:39:30Z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