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D8AB6" w14:textId="77777777" w:rsidR="00ED1484" w:rsidRDefault="00ED1484" w:rsidP="00ED1484">
      <w:pPr>
        <w:pStyle w:val="af2"/>
        <w:snapToGrid w:val="0"/>
        <w:spacing w:line="240" w:lineRule="atLeas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江苏省仪征中学2024-2025学年度第二学期高一物理学科导学案</w:t>
      </w:r>
    </w:p>
    <w:p w14:paraId="1181E33B" w14:textId="67A830D3" w:rsidR="00426909" w:rsidRDefault="00426909" w:rsidP="00426909">
      <w:pPr>
        <w:spacing w:line="240" w:lineRule="atLeast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专题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：动能定理和机械能守恒定律的综合应用（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二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）</w:t>
      </w:r>
    </w:p>
    <w:p w14:paraId="50DCC88E" w14:textId="77777777" w:rsidR="00ED1484" w:rsidRDefault="00ED1484" w:rsidP="00ED1484">
      <w:pPr>
        <w:spacing w:line="240" w:lineRule="atLeast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研制人：杨显仁        审核人：陆德鑫</w:t>
      </w:r>
    </w:p>
    <w:p w14:paraId="4106BF29" w14:textId="74B44E77" w:rsidR="00ED1484" w:rsidRDefault="00ED1484" w:rsidP="00ED1484">
      <w:pPr>
        <w:spacing w:line="240" w:lineRule="atLeas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</w:t>
      </w:r>
      <w:r>
        <w:rPr>
          <w:rFonts w:ascii="楷体" w:eastAsia="楷体" w:hAnsi="楷体" w:cs="楷体"/>
          <w:bCs/>
          <w:sz w:val="24"/>
        </w:rPr>
        <w:t>_____</w:t>
      </w:r>
      <w:r>
        <w:rPr>
          <w:rFonts w:ascii="楷体" w:eastAsia="楷体" w:hAnsi="楷体" w:cs="楷体" w:hint="eastAsia"/>
          <w:bCs/>
          <w:sz w:val="24"/>
        </w:rPr>
        <w:t>______授课日期：2025.4.</w:t>
      </w:r>
      <w:r w:rsidR="00426909">
        <w:rPr>
          <w:rFonts w:ascii="楷体" w:eastAsia="楷体" w:hAnsi="楷体" w:cs="楷体" w:hint="eastAsia"/>
          <w:bCs/>
          <w:sz w:val="24"/>
        </w:rPr>
        <w:t>8</w:t>
      </w:r>
    </w:p>
    <w:p w14:paraId="13E0BB26" w14:textId="77777777" w:rsidR="00426909" w:rsidRDefault="00426909" w:rsidP="00426909">
      <w:pPr>
        <w:spacing w:line="240" w:lineRule="atLeast"/>
        <w:rPr>
          <w:rFonts w:ascii="宋体" w:hAnsi="宋体"/>
        </w:rPr>
      </w:pPr>
      <w:r>
        <w:rPr>
          <w:rFonts w:ascii="宋体" w:hAnsi="宋体" w:hint="eastAsia"/>
        </w:rPr>
        <w:t>本课在课程标准中的表述：</w:t>
      </w:r>
      <w:r>
        <w:t>能灵活运用动能定理和机械能守恒定律解决综合题目</w:t>
      </w:r>
      <w:r>
        <w:rPr>
          <w:rFonts w:ascii="宋体" w:hAnsi="宋体" w:hint="eastAsia"/>
        </w:rPr>
        <w:t>。</w:t>
      </w:r>
    </w:p>
    <w:p w14:paraId="2F786777" w14:textId="77777777" w:rsidR="00426909" w:rsidRDefault="00426909" w:rsidP="00426909">
      <w:pPr>
        <w:pStyle w:val="af2"/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 xml:space="preserve">　</w:t>
      </w:r>
    </w:p>
    <w:p w14:paraId="3925FEB9" w14:textId="77777777" w:rsidR="00426909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>知道动能定理与机械能守恒定律的区别，体会二者在解题时的方法异同</w:t>
      </w:r>
      <w:r>
        <w:rPr>
          <w:rFonts w:ascii="Times New Roman" w:hAnsi="Times New Roman" w:cs="Times New Roman"/>
        </w:rPr>
        <w:t>.</w:t>
      </w:r>
    </w:p>
    <w:p w14:paraId="690754EA" w14:textId="7184A612" w:rsidR="00426909" w:rsidRPr="00426909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能灵活运用动能定理和机械能守恒定律解决综合题目．</w:t>
      </w:r>
    </w:p>
    <w:p w14:paraId="595173F1" w14:textId="77777777" w:rsidR="00426909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课堂学习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1C7D6B76" w14:textId="0F662D87" w:rsidR="00426909" w:rsidRPr="00C66C24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 w:hint="eastAsia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一、</w:t>
      </w:r>
      <w:r w:rsidR="00C66C24" w:rsidRPr="00C66C24">
        <w:rPr>
          <w:rFonts w:ascii="Times New Roman" w:eastAsia="黑体" w:hAnsi="Times New Roman" w:cs="Times New Roman" w:hint="eastAsia"/>
          <w:b/>
          <w:bCs/>
        </w:rPr>
        <w:t>机械能守恒定律的不同表达式</w:t>
      </w:r>
    </w:p>
    <w:tbl>
      <w:tblPr>
        <w:tblW w:w="8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2215"/>
        <w:gridCol w:w="2179"/>
        <w:gridCol w:w="1985"/>
      </w:tblGrid>
      <w:tr w:rsidR="00426909" w14:paraId="5D27ECA0" w14:textId="77777777" w:rsidTr="00D54BBF">
        <w:trPr>
          <w:trHeight w:val="387"/>
          <w:jc w:val="center"/>
        </w:trPr>
        <w:tc>
          <w:tcPr>
            <w:tcW w:w="1731" w:type="dxa"/>
            <w:shd w:val="clear" w:color="auto" w:fill="auto"/>
            <w:vAlign w:val="center"/>
          </w:tcPr>
          <w:p w14:paraId="1290610A" w14:textId="77777777" w:rsidR="00426909" w:rsidRDefault="00426909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7E787F0" w14:textId="77777777" w:rsidR="00426909" w:rsidRDefault="00426909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表达式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856CAB9" w14:textId="77777777" w:rsidR="00426909" w:rsidRDefault="00426909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物理意义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ABC817" w14:textId="77777777" w:rsidR="00426909" w:rsidRDefault="00426909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说明</w:t>
            </w:r>
          </w:p>
        </w:tc>
      </w:tr>
      <w:tr w:rsidR="00426909" w14:paraId="0E5159BF" w14:textId="77777777" w:rsidTr="00D54BBF">
        <w:trPr>
          <w:trHeight w:val="775"/>
          <w:jc w:val="center"/>
        </w:trPr>
        <w:tc>
          <w:tcPr>
            <w:tcW w:w="1731" w:type="dxa"/>
            <w:shd w:val="clear" w:color="auto" w:fill="auto"/>
            <w:vAlign w:val="center"/>
          </w:tcPr>
          <w:p w14:paraId="5FADA0E5" w14:textId="77777777" w:rsidR="00426909" w:rsidRDefault="00426909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从守恒的角度看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3026B2D" w14:textId="77777777" w:rsidR="00426909" w:rsidRDefault="00426909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k1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p1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k2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p2</w:t>
            </w:r>
            <w:r>
              <w:rPr>
                <w:rFonts w:ascii="Times New Roman" w:hAnsi="Times New Roman" w:cs="Times New Roman"/>
              </w:rPr>
              <w:t>或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初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末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2ED66C19" w14:textId="77777777" w:rsidR="00426909" w:rsidRDefault="00426909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初状态的机械能等于末状态的机械能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FDD13F" w14:textId="77777777" w:rsidR="00426909" w:rsidRDefault="00426909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必须先选零势能面</w:t>
            </w:r>
          </w:p>
        </w:tc>
      </w:tr>
      <w:tr w:rsidR="00426909" w14:paraId="49E0A33E" w14:textId="77777777" w:rsidTr="00D54BBF">
        <w:trPr>
          <w:trHeight w:val="782"/>
          <w:jc w:val="center"/>
        </w:trPr>
        <w:tc>
          <w:tcPr>
            <w:tcW w:w="1731" w:type="dxa"/>
            <w:shd w:val="clear" w:color="auto" w:fill="auto"/>
            <w:vAlign w:val="center"/>
          </w:tcPr>
          <w:p w14:paraId="61ECB19A" w14:textId="77777777" w:rsidR="00426909" w:rsidRDefault="00426909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从转化角度看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0664A25" w14:textId="77777777" w:rsidR="00426909" w:rsidRDefault="00426909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k2</w:t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k1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p1</w:t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p2</w:t>
            </w:r>
            <w:r>
              <w:rPr>
                <w:rFonts w:ascii="Times New Roman" w:hAnsi="Times New Roman" w:cs="Times New Roman"/>
              </w:rPr>
              <w:t>或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k</w:t>
            </w:r>
            <w:r>
              <w:rPr>
                <w:rFonts w:ascii="Times New Roman" w:hAnsi="Times New Roman" w:cs="Times New Roman"/>
              </w:rPr>
              <w:t>＝－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p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7F37482D" w14:textId="77777777" w:rsidR="00426909" w:rsidRDefault="00426909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过程中动能的增加量等于势能的减少量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6D8E548" w14:textId="77777777" w:rsidR="00426909" w:rsidRDefault="00426909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不必选零势能面</w:t>
            </w:r>
          </w:p>
        </w:tc>
      </w:tr>
      <w:tr w:rsidR="00426909" w14:paraId="1A00DF34" w14:textId="77777777" w:rsidTr="00D54BBF">
        <w:trPr>
          <w:trHeight w:val="1162"/>
          <w:jc w:val="center"/>
        </w:trPr>
        <w:tc>
          <w:tcPr>
            <w:tcW w:w="1731" w:type="dxa"/>
            <w:shd w:val="clear" w:color="auto" w:fill="auto"/>
            <w:vAlign w:val="center"/>
          </w:tcPr>
          <w:p w14:paraId="49E3622E" w14:textId="77777777" w:rsidR="00426909" w:rsidRDefault="00426909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从转移角度看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33A64B0" w14:textId="77777777" w:rsidR="00426909" w:rsidRDefault="00426909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或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A</w:t>
            </w:r>
            <w:r>
              <w:rPr>
                <w:rFonts w:ascii="Times New Roman" w:hAnsi="Times New Roman" w:cs="Times New Roman"/>
              </w:rPr>
              <w:t>＝－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B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623595F1" w14:textId="77777777" w:rsidR="00426909" w:rsidRDefault="00426909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系统只有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两物体时，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增加的机械能等于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减少的机械能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CC62EDE" w14:textId="77777777" w:rsidR="00426909" w:rsidRDefault="00426909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7F9E97" w14:textId="77777777" w:rsidR="00426909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应用机械能守恒定律解题的一般步骤</w:t>
      </w:r>
    </w:p>
    <w:p w14:paraId="70F3D261" w14:textId="77777777" w:rsidR="00426909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根据题意选取研究对象；</w:t>
      </w:r>
    </w:p>
    <w:p w14:paraId="54DAD709" w14:textId="77777777" w:rsidR="00426909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明确研究对象的运动过程，分析研究对象在此过程中的受力情况，弄清各力做功的情况，判断机械能是否守恒．</w:t>
      </w:r>
    </w:p>
    <w:p w14:paraId="6A786196" w14:textId="77777777" w:rsidR="00426909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恰当地选取参考平面，确定研究对象在此过程中的初状态和末状态的机械能．</w:t>
      </w:r>
    </w:p>
    <w:p w14:paraId="2744B839" w14:textId="77777777" w:rsidR="00426909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根据机械能守恒定律的不同表达式列方程并求解．</w:t>
      </w:r>
    </w:p>
    <w:p w14:paraId="125C186F" w14:textId="77777777" w:rsidR="00426909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hAnsi="宋体" w:cs="Times New Roman"/>
        </w:rPr>
      </w:pPr>
    </w:p>
    <w:p w14:paraId="74FF0D6E" w14:textId="77777777" w:rsidR="00426909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二、动能定理和机械能守恒定律的综合应用</w:t>
      </w:r>
    </w:p>
    <w:p w14:paraId="77B332B0" w14:textId="77777777" w:rsidR="00426909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动能定理和机械能守恒定律，都可以用来求能量或速度，但侧重不同，动能定理解决物体运动，尤其计算对该物体的做功时较简单，机械能守恒定律解决系统问题往往较简单，两者的灵活选择可以简化运算过程．</w:t>
      </w:r>
    </w:p>
    <w:p w14:paraId="30AC8259" w14:textId="1004BD20" w:rsidR="00426909" w:rsidRDefault="00426909" w:rsidP="00426909">
      <w:pPr>
        <w:tabs>
          <w:tab w:val="left" w:pos="3828"/>
        </w:tabs>
        <w:spacing w:line="240" w:lineRule="atLeast"/>
        <w:rPr>
          <w:w w:val="104"/>
          <w:szCs w:val="23"/>
        </w:rPr>
      </w:pPr>
      <w:r>
        <w:rPr>
          <w:rFonts w:hAnsi="宋体" w:hint="eastAsia"/>
        </w:rPr>
        <w:t>例</w:t>
      </w:r>
      <w:r>
        <w:rPr>
          <w:rFonts w:hAnsi="宋体" w:hint="eastAsia"/>
        </w:rPr>
        <w:t>1</w:t>
      </w:r>
      <w:r>
        <w:rPr>
          <w:rFonts w:hAnsi="宋体" w:hint="eastAsia"/>
        </w:rPr>
        <w:t>：</w:t>
      </w:r>
      <w:r>
        <w:rPr>
          <w:w w:val="104"/>
          <w:szCs w:val="23"/>
        </w:rPr>
        <w:t>如图所示，足够长光滑水平面</w:t>
      </w:r>
      <w:r>
        <w:rPr>
          <w:i/>
          <w:w w:val="104"/>
          <w:szCs w:val="23"/>
        </w:rPr>
        <w:t>AB</w:t>
      </w:r>
      <w:r>
        <w:rPr>
          <w:w w:val="104"/>
          <w:szCs w:val="23"/>
        </w:rPr>
        <w:t>与固定在竖直面内的粗糙半圆形导轨相切于</w:t>
      </w:r>
      <w:r>
        <w:rPr>
          <w:i/>
          <w:w w:val="104"/>
          <w:szCs w:val="23"/>
        </w:rPr>
        <w:t>B</w:t>
      </w:r>
      <w:r>
        <w:rPr>
          <w:w w:val="104"/>
          <w:szCs w:val="23"/>
        </w:rPr>
        <w:t>点，导轨半径为</w:t>
      </w:r>
      <w:r>
        <w:rPr>
          <w:i/>
          <w:w w:val="104"/>
          <w:szCs w:val="23"/>
        </w:rPr>
        <w:t>R</w:t>
      </w:r>
      <w:r>
        <w:rPr>
          <w:w w:val="104"/>
          <w:szCs w:val="23"/>
        </w:rPr>
        <w:t>=0.4 m</w:t>
      </w:r>
      <w:r>
        <w:rPr>
          <w:w w:val="104"/>
          <w:szCs w:val="23"/>
        </w:rPr>
        <w:t>，一个质量为</w:t>
      </w:r>
      <w:r>
        <w:rPr>
          <w:i/>
          <w:w w:val="104"/>
          <w:szCs w:val="23"/>
        </w:rPr>
        <w:t>m</w:t>
      </w:r>
      <w:r>
        <w:rPr>
          <w:w w:val="104"/>
          <w:szCs w:val="23"/>
        </w:rPr>
        <w:t>=1 kg</w:t>
      </w:r>
      <w:r>
        <w:rPr>
          <w:w w:val="104"/>
          <w:szCs w:val="23"/>
        </w:rPr>
        <w:t>的物块将水平轻弹簧压缩至</w:t>
      </w:r>
      <w:r>
        <w:rPr>
          <w:i/>
          <w:w w:val="104"/>
          <w:szCs w:val="23"/>
        </w:rPr>
        <w:t>A</w:t>
      </w:r>
      <w:r>
        <w:rPr>
          <w:w w:val="104"/>
          <w:szCs w:val="23"/>
        </w:rPr>
        <w:t>点后由静止释放，在弹力作用下物块获得某一向右速度后脱离弹簧，它继续运动到</w:t>
      </w:r>
      <w:r>
        <w:rPr>
          <w:i/>
          <w:w w:val="104"/>
          <w:szCs w:val="23"/>
        </w:rPr>
        <w:t>B</w:t>
      </w:r>
      <w:r>
        <w:rPr>
          <w:w w:val="104"/>
          <w:szCs w:val="23"/>
        </w:rPr>
        <w:t>点时对导轨的压力大小为其重力的</w:t>
      </w:r>
      <w:r>
        <w:rPr>
          <w:w w:val="104"/>
          <w:szCs w:val="23"/>
        </w:rPr>
        <w:t>7</w:t>
      </w:r>
      <w:r>
        <w:rPr>
          <w:w w:val="104"/>
          <w:szCs w:val="23"/>
        </w:rPr>
        <w:t>倍，之后沿半圆形导轨运动恰好能通过</w:t>
      </w:r>
      <w:r>
        <w:rPr>
          <w:i/>
          <w:w w:val="104"/>
          <w:szCs w:val="23"/>
        </w:rPr>
        <w:t>C</w:t>
      </w:r>
      <w:r>
        <w:rPr>
          <w:w w:val="104"/>
          <w:szCs w:val="23"/>
        </w:rPr>
        <w:t>点，不计空气阻力，重力加速度</w:t>
      </w:r>
      <w:r>
        <w:rPr>
          <w:i/>
          <w:w w:val="104"/>
          <w:szCs w:val="23"/>
        </w:rPr>
        <w:t>g</w:t>
      </w:r>
      <w:r>
        <w:rPr>
          <w:w w:val="104"/>
          <w:szCs w:val="23"/>
        </w:rPr>
        <w:t>取</w:t>
      </w:r>
      <w:r>
        <w:rPr>
          <w:w w:val="104"/>
          <w:szCs w:val="23"/>
        </w:rPr>
        <w:t>10 m/s</w:t>
      </w:r>
      <w:r>
        <w:rPr>
          <w:w w:val="104"/>
          <w:szCs w:val="23"/>
          <w:vertAlign w:val="superscript"/>
        </w:rPr>
        <w:t>2</w:t>
      </w:r>
      <w:r>
        <w:rPr>
          <w:w w:val="104"/>
          <w:szCs w:val="23"/>
        </w:rPr>
        <w:t>，求：</w:t>
      </w:r>
    </w:p>
    <w:p w14:paraId="65116646" w14:textId="77777777" w:rsidR="00426909" w:rsidRDefault="00426909" w:rsidP="00426909">
      <w:pPr>
        <w:tabs>
          <w:tab w:val="left" w:pos="3828"/>
        </w:tabs>
        <w:spacing w:line="240" w:lineRule="atLeast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6A3A0D3" wp14:editId="3E5D8589">
            <wp:simplePos x="0" y="0"/>
            <wp:positionH relativeFrom="column">
              <wp:posOffset>4207510</wp:posOffset>
            </wp:positionH>
            <wp:positionV relativeFrom="paragraph">
              <wp:posOffset>95250</wp:posOffset>
            </wp:positionV>
            <wp:extent cx="1259840" cy="683895"/>
            <wp:effectExtent l="0" t="0" r="16510" b="1905"/>
            <wp:wrapSquare wrapText="bothSides"/>
            <wp:docPr id="640" name="image6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image628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4"/>
          <w:szCs w:val="23"/>
        </w:rPr>
        <w:t>(1)</w:t>
      </w:r>
      <w:r>
        <w:rPr>
          <w:w w:val="104"/>
          <w:szCs w:val="23"/>
        </w:rPr>
        <w:t>弹簧被压缩至</w:t>
      </w:r>
      <w:r>
        <w:rPr>
          <w:i/>
          <w:w w:val="104"/>
          <w:szCs w:val="23"/>
        </w:rPr>
        <w:t>A</w:t>
      </w:r>
      <w:r>
        <w:rPr>
          <w:w w:val="104"/>
          <w:szCs w:val="23"/>
        </w:rPr>
        <w:t>点时的弹性势能；</w:t>
      </w:r>
    </w:p>
    <w:p w14:paraId="678D7261" w14:textId="77777777" w:rsidR="00426909" w:rsidRDefault="00426909" w:rsidP="00426909">
      <w:pPr>
        <w:tabs>
          <w:tab w:val="left" w:pos="3828"/>
        </w:tabs>
        <w:spacing w:line="240" w:lineRule="atLeast"/>
      </w:pPr>
      <w:r>
        <w:rPr>
          <w:w w:val="104"/>
          <w:szCs w:val="23"/>
        </w:rPr>
        <w:t>(2)</w:t>
      </w:r>
      <w:r>
        <w:rPr>
          <w:w w:val="104"/>
          <w:szCs w:val="23"/>
        </w:rPr>
        <w:t>物块从</w:t>
      </w:r>
      <w:r>
        <w:rPr>
          <w:i/>
          <w:w w:val="104"/>
          <w:szCs w:val="23"/>
        </w:rPr>
        <w:t>B</w:t>
      </w:r>
      <w:r>
        <w:rPr>
          <w:w w:val="104"/>
          <w:szCs w:val="23"/>
        </w:rPr>
        <w:t>到</w:t>
      </w:r>
      <w:r>
        <w:rPr>
          <w:i/>
          <w:w w:val="104"/>
          <w:szCs w:val="23"/>
        </w:rPr>
        <w:t>C</w:t>
      </w:r>
      <w:r>
        <w:rPr>
          <w:w w:val="104"/>
          <w:szCs w:val="23"/>
        </w:rPr>
        <w:t>克服阻力做的功；</w:t>
      </w:r>
    </w:p>
    <w:p w14:paraId="3869E31B" w14:textId="77777777" w:rsidR="00426909" w:rsidRDefault="00426909" w:rsidP="00426909">
      <w:pPr>
        <w:tabs>
          <w:tab w:val="left" w:pos="3828"/>
        </w:tabs>
        <w:spacing w:line="240" w:lineRule="atLeast"/>
        <w:rPr>
          <w:w w:val="104"/>
          <w:szCs w:val="23"/>
        </w:rPr>
      </w:pPr>
      <w:r>
        <w:rPr>
          <w:w w:val="104"/>
          <w:szCs w:val="23"/>
        </w:rPr>
        <w:t>(3)</w:t>
      </w:r>
      <w:r>
        <w:rPr>
          <w:w w:val="104"/>
          <w:szCs w:val="23"/>
        </w:rPr>
        <w:t>物块离开</w:t>
      </w:r>
      <w:r>
        <w:rPr>
          <w:i/>
          <w:w w:val="104"/>
          <w:szCs w:val="23"/>
        </w:rPr>
        <w:t>C</w:t>
      </w:r>
      <w:r>
        <w:rPr>
          <w:w w:val="104"/>
          <w:szCs w:val="23"/>
        </w:rPr>
        <w:t>点后，再落回到水平面</w:t>
      </w:r>
      <w:r>
        <w:rPr>
          <w:i/>
          <w:w w:val="104"/>
          <w:szCs w:val="23"/>
        </w:rPr>
        <w:t>AB</w:t>
      </w:r>
      <w:r>
        <w:rPr>
          <w:w w:val="104"/>
          <w:szCs w:val="23"/>
        </w:rPr>
        <w:t>前瞬间的动能。</w:t>
      </w:r>
    </w:p>
    <w:p w14:paraId="513A63EA" w14:textId="77777777" w:rsidR="00426909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</w:rPr>
      </w:pPr>
    </w:p>
    <w:p w14:paraId="4817F16F" w14:textId="77777777" w:rsidR="00426909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5995F89A" w14:textId="77777777" w:rsidR="00426909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696F1E82" w14:textId="77777777" w:rsidR="00426909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66F25703" w14:textId="77777777" w:rsidR="00426909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7A00FC9B" w14:textId="77777777" w:rsidR="00426909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12E7C371" w14:textId="77777777" w:rsidR="00426909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604186B6" w14:textId="77777777" w:rsidR="00426909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4CD9EAF4" w14:textId="1E061073" w:rsidR="00426909" w:rsidRDefault="00426909" w:rsidP="00426909">
      <w:pPr>
        <w:tabs>
          <w:tab w:val="left" w:pos="3828"/>
        </w:tabs>
        <w:spacing w:line="240" w:lineRule="atLeast"/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1" wp14:anchorId="24D8AC2B" wp14:editId="2751A778">
            <wp:simplePos x="0" y="0"/>
            <wp:positionH relativeFrom="column">
              <wp:posOffset>3830320</wp:posOffset>
            </wp:positionH>
            <wp:positionV relativeFrom="paragraph">
              <wp:posOffset>1155700</wp:posOffset>
            </wp:positionV>
            <wp:extent cx="1691640" cy="863600"/>
            <wp:effectExtent l="0" t="0" r="3810" b="12700"/>
            <wp:wrapSquare wrapText="bothSides"/>
            <wp:docPr id="643" name="image6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" name="image63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宋体" w:hint="eastAsia"/>
        </w:rPr>
        <w:t>例</w:t>
      </w:r>
      <w:r>
        <w:rPr>
          <w:rFonts w:hAnsi="宋体" w:hint="eastAsia"/>
        </w:rPr>
        <w:t>2</w:t>
      </w:r>
      <w:r>
        <w:rPr>
          <w:rFonts w:hAnsi="宋体" w:hint="eastAsia"/>
        </w:rPr>
        <w:t>：</w:t>
      </w:r>
      <w:r>
        <w:rPr>
          <w:w w:val="104"/>
          <w:szCs w:val="23"/>
        </w:rPr>
        <w:t>如图所示，</w:t>
      </w:r>
      <w:r>
        <w:rPr>
          <w:i/>
          <w:w w:val="104"/>
          <w:szCs w:val="23"/>
        </w:rPr>
        <w:t>AB</w:t>
      </w:r>
      <w:r>
        <w:rPr>
          <w:w w:val="104"/>
          <w:szCs w:val="23"/>
        </w:rPr>
        <w:t>面光滑、倾角</w:t>
      </w:r>
      <w:r>
        <w:rPr>
          <w:i/>
          <w:w w:val="104"/>
          <w:szCs w:val="23"/>
        </w:rPr>
        <w:t>θ</w:t>
      </w:r>
      <w:r>
        <w:rPr>
          <w:w w:val="104"/>
          <w:szCs w:val="23"/>
        </w:rPr>
        <w:t>=30°</w:t>
      </w:r>
      <w:r>
        <w:rPr>
          <w:w w:val="104"/>
          <w:szCs w:val="23"/>
        </w:rPr>
        <w:t>的斜面体固定在水平桌面上，桌面右侧与光滑半圆形轨道</w:t>
      </w:r>
      <w:r>
        <w:rPr>
          <w:i/>
          <w:w w:val="104"/>
          <w:szCs w:val="23"/>
        </w:rPr>
        <w:t>CD</w:t>
      </w:r>
      <w:r>
        <w:rPr>
          <w:w w:val="104"/>
          <w:szCs w:val="23"/>
        </w:rPr>
        <w:t>相切于</w:t>
      </w:r>
      <w:r>
        <w:rPr>
          <w:i/>
          <w:w w:val="104"/>
          <w:szCs w:val="23"/>
        </w:rPr>
        <w:t>C</w:t>
      </w:r>
      <w:r>
        <w:rPr>
          <w:w w:val="104"/>
          <w:szCs w:val="23"/>
        </w:rPr>
        <w:t>点，半圆形轨道的半径</w:t>
      </w:r>
      <w:r>
        <w:rPr>
          <w:i/>
          <w:w w:val="104"/>
          <w:szCs w:val="23"/>
        </w:rPr>
        <w:t>R</w:t>
      </w:r>
      <w:r>
        <w:rPr>
          <w:w w:val="104"/>
          <w:szCs w:val="23"/>
        </w:rPr>
        <w:t>=0.1 m</w:t>
      </w:r>
      <w:r>
        <w:rPr>
          <w:w w:val="104"/>
          <w:szCs w:val="23"/>
        </w:rPr>
        <w:t>。物块甲、乙用跨过光滑轻质定滑轮的轻绳连接，开始时乙被按在桌面上，甲位于斜面顶端</w:t>
      </w:r>
      <w:r>
        <w:rPr>
          <w:i/>
          <w:w w:val="104"/>
          <w:szCs w:val="23"/>
        </w:rPr>
        <w:t>A</w:t>
      </w:r>
      <w:r>
        <w:rPr>
          <w:w w:val="104"/>
          <w:szCs w:val="23"/>
        </w:rPr>
        <w:t>点，滑轮左侧轻绳竖直、右侧轻绳与</w:t>
      </w:r>
      <w:r>
        <w:rPr>
          <w:i/>
          <w:w w:val="104"/>
          <w:szCs w:val="23"/>
        </w:rPr>
        <w:t>AB</w:t>
      </w:r>
      <w:r>
        <w:rPr>
          <w:w w:val="104"/>
          <w:szCs w:val="23"/>
        </w:rPr>
        <w:t>平行；现静止释放乙，当甲滑至</w:t>
      </w:r>
      <w:r>
        <w:rPr>
          <w:i/>
          <w:w w:val="104"/>
          <w:szCs w:val="23"/>
        </w:rPr>
        <w:t>AB</w:t>
      </w:r>
      <w:r>
        <w:rPr>
          <w:w w:val="104"/>
          <w:szCs w:val="23"/>
        </w:rPr>
        <w:t>中点时轻绳断开，甲恰好能通过半圆形轨道的最高点</w:t>
      </w:r>
      <w:r>
        <w:rPr>
          <w:i/>
          <w:w w:val="104"/>
          <w:szCs w:val="23"/>
        </w:rPr>
        <w:t>D</w:t>
      </w:r>
      <w:r>
        <w:rPr>
          <w:w w:val="104"/>
          <w:szCs w:val="23"/>
        </w:rPr>
        <w:t>。已知</w:t>
      </w:r>
      <w:r>
        <w:rPr>
          <w:i/>
          <w:w w:val="104"/>
          <w:szCs w:val="23"/>
        </w:rPr>
        <w:t>AB</w:t>
      </w:r>
      <w:r>
        <w:rPr>
          <w:w w:val="104"/>
          <w:szCs w:val="23"/>
        </w:rPr>
        <w:t>长</w:t>
      </w:r>
      <w:r>
        <w:rPr>
          <w:i/>
          <w:w w:val="104"/>
          <w:szCs w:val="23"/>
        </w:rPr>
        <w:t>L</w:t>
      </w:r>
      <w:r>
        <w:rPr>
          <w:w w:val="104"/>
          <w:szCs w:val="23"/>
        </w:rPr>
        <w:t>=1 m</w:t>
      </w:r>
      <w:r>
        <w:rPr>
          <w:w w:val="104"/>
          <w:szCs w:val="23"/>
        </w:rPr>
        <w:t>，桌面</w:t>
      </w:r>
      <w:r>
        <w:rPr>
          <w:i/>
          <w:w w:val="104"/>
          <w:szCs w:val="23"/>
        </w:rPr>
        <w:t>BC</w:t>
      </w:r>
      <w:r>
        <w:rPr>
          <w:w w:val="104"/>
          <w:szCs w:val="23"/>
        </w:rPr>
        <w:t>段长</w:t>
      </w:r>
      <w:r>
        <w:rPr>
          <w:i/>
          <w:w w:val="104"/>
          <w:szCs w:val="23"/>
        </w:rPr>
        <w:t>l</w:t>
      </w:r>
      <w:r>
        <w:rPr>
          <w:w w:val="104"/>
          <w:szCs w:val="23"/>
        </w:rPr>
        <w:t>=0.5 m</w:t>
      </w:r>
      <w:r>
        <w:rPr>
          <w:w w:val="104"/>
          <w:szCs w:val="23"/>
        </w:rPr>
        <w:t>，甲质量</w:t>
      </w:r>
      <w:r>
        <w:rPr>
          <w:i/>
          <w:w w:val="104"/>
          <w:szCs w:val="23"/>
        </w:rPr>
        <w:t>M</w:t>
      </w:r>
      <w:r>
        <w:rPr>
          <w:w w:val="104"/>
          <w:szCs w:val="23"/>
        </w:rPr>
        <w:t>=1.4 kg</w:t>
      </w:r>
      <w:r>
        <w:rPr>
          <w:w w:val="104"/>
          <w:szCs w:val="23"/>
        </w:rPr>
        <w:t>、乙质量</w:t>
      </w:r>
      <w:r>
        <w:rPr>
          <w:i/>
          <w:w w:val="104"/>
          <w:szCs w:val="23"/>
        </w:rPr>
        <w:t>m</w:t>
      </w:r>
      <w:r>
        <w:rPr>
          <w:w w:val="104"/>
          <w:szCs w:val="23"/>
        </w:rPr>
        <w:t>=0.1 kg</w:t>
      </w:r>
      <w:r>
        <w:rPr>
          <w:w w:val="104"/>
          <w:szCs w:val="23"/>
        </w:rPr>
        <w:t>，甲从斜面滑上桌面时速度大小不变，重力加速度大小取</w:t>
      </w:r>
      <w:r>
        <w:rPr>
          <w:i/>
          <w:w w:val="104"/>
          <w:szCs w:val="23"/>
        </w:rPr>
        <w:t>g</w:t>
      </w:r>
      <w:r>
        <w:rPr>
          <w:w w:val="104"/>
          <w:szCs w:val="23"/>
        </w:rPr>
        <w:t>=10 m/s</w:t>
      </w:r>
      <w:r>
        <w:rPr>
          <w:w w:val="104"/>
          <w:szCs w:val="23"/>
          <w:vertAlign w:val="superscript"/>
        </w:rPr>
        <w:t>2</w:t>
      </w:r>
      <w:r>
        <w:rPr>
          <w:w w:val="104"/>
          <w:szCs w:val="23"/>
        </w:rPr>
        <w:t>，不计空气阻力。求：</w:t>
      </w:r>
    </w:p>
    <w:p w14:paraId="5F176FA0" w14:textId="77777777" w:rsidR="00426909" w:rsidRDefault="00426909" w:rsidP="00426909">
      <w:pPr>
        <w:tabs>
          <w:tab w:val="left" w:pos="3828"/>
        </w:tabs>
        <w:spacing w:line="240" w:lineRule="atLeast"/>
        <w:jc w:val="left"/>
        <w:rPr>
          <w:w w:val="104"/>
          <w:szCs w:val="23"/>
        </w:rPr>
      </w:pPr>
      <w:r>
        <w:rPr>
          <w:w w:val="104"/>
          <w:szCs w:val="23"/>
        </w:rPr>
        <w:t>(1)</w:t>
      </w:r>
      <w:r>
        <w:rPr>
          <w:w w:val="104"/>
          <w:szCs w:val="23"/>
        </w:rPr>
        <w:t>绳断时甲的速度大小；</w:t>
      </w:r>
    </w:p>
    <w:p w14:paraId="212236ED" w14:textId="77777777" w:rsidR="00426909" w:rsidRDefault="00426909" w:rsidP="00426909">
      <w:pPr>
        <w:tabs>
          <w:tab w:val="left" w:pos="3828"/>
        </w:tabs>
        <w:spacing w:line="240" w:lineRule="atLeast"/>
      </w:pPr>
      <w:r>
        <w:rPr>
          <w:w w:val="104"/>
          <w:szCs w:val="23"/>
        </w:rPr>
        <w:t>(2)</w:t>
      </w:r>
      <w:r>
        <w:rPr>
          <w:w w:val="104"/>
          <w:szCs w:val="23"/>
        </w:rPr>
        <w:t>甲进入半圆形轨道</w:t>
      </w:r>
      <w:r>
        <w:rPr>
          <w:i/>
          <w:w w:val="104"/>
          <w:szCs w:val="23"/>
        </w:rPr>
        <w:t>C</w:t>
      </w:r>
      <w:r>
        <w:rPr>
          <w:w w:val="104"/>
          <w:szCs w:val="23"/>
        </w:rPr>
        <w:t>点时，对轨道的压力大小；</w:t>
      </w:r>
    </w:p>
    <w:p w14:paraId="38A1E7DB" w14:textId="77777777" w:rsidR="00426909" w:rsidRDefault="00426909" w:rsidP="00426909">
      <w:pPr>
        <w:tabs>
          <w:tab w:val="left" w:pos="3828"/>
        </w:tabs>
        <w:spacing w:line="240" w:lineRule="atLeast"/>
        <w:rPr>
          <w:w w:val="104"/>
          <w:szCs w:val="23"/>
        </w:rPr>
      </w:pPr>
      <w:r>
        <w:rPr>
          <w:w w:val="104"/>
          <w:szCs w:val="23"/>
        </w:rPr>
        <w:t>(3)</w:t>
      </w:r>
      <w:r>
        <w:rPr>
          <w:w w:val="104"/>
          <w:szCs w:val="23"/>
        </w:rPr>
        <w:t>甲与桌面间的动摩擦因数。</w:t>
      </w:r>
    </w:p>
    <w:p w14:paraId="36489A85" w14:textId="77777777" w:rsidR="00426909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1A5CB19E" w14:textId="77777777" w:rsidR="00426909" w:rsidRDefault="00426909" w:rsidP="00426909">
      <w:pPr>
        <w:spacing w:line="240" w:lineRule="atLeast"/>
        <w:rPr>
          <w:rFonts w:ascii="黑体" w:eastAsia="黑体" w:hAnsi="黑体"/>
          <w:b/>
          <w:bCs/>
          <w:sz w:val="24"/>
        </w:rPr>
      </w:pPr>
    </w:p>
    <w:p w14:paraId="7116B0F2" w14:textId="77777777" w:rsidR="00426909" w:rsidRDefault="00426909" w:rsidP="00426909">
      <w:pPr>
        <w:spacing w:line="240" w:lineRule="atLeast"/>
        <w:rPr>
          <w:rFonts w:ascii="黑体" w:eastAsia="黑体" w:hAnsi="黑体"/>
          <w:b/>
          <w:bCs/>
          <w:sz w:val="24"/>
        </w:rPr>
      </w:pPr>
    </w:p>
    <w:p w14:paraId="0E8F16BF" w14:textId="77777777" w:rsidR="00426909" w:rsidRDefault="00426909" w:rsidP="00426909">
      <w:pPr>
        <w:spacing w:line="240" w:lineRule="atLeast"/>
        <w:rPr>
          <w:rFonts w:ascii="黑体" w:eastAsia="黑体" w:hAnsi="黑体"/>
          <w:b/>
          <w:bCs/>
          <w:sz w:val="24"/>
        </w:rPr>
      </w:pPr>
    </w:p>
    <w:p w14:paraId="22686758" w14:textId="77777777" w:rsidR="00426909" w:rsidRDefault="00426909" w:rsidP="00426909">
      <w:pPr>
        <w:spacing w:line="240" w:lineRule="atLeast"/>
        <w:rPr>
          <w:rFonts w:ascii="黑体" w:eastAsia="黑体" w:hAnsi="黑体"/>
          <w:b/>
          <w:bCs/>
          <w:sz w:val="24"/>
        </w:rPr>
      </w:pPr>
    </w:p>
    <w:p w14:paraId="1A515929" w14:textId="77777777" w:rsidR="00426909" w:rsidRDefault="00426909" w:rsidP="00426909">
      <w:pPr>
        <w:spacing w:line="240" w:lineRule="atLeast"/>
        <w:rPr>
          <w:rFonts w:ascii="黑体" w:eastAsia="黑体" w:hAnsi="黑体"/>
          <w:b/>
          <w:bCs/>
          <w:sz w:val="24"/>
        </w:rPr>
      </w:pPr>
    </w:p>
    <w:p w14:paraId="3DD64A98" w14:textId="77777777" w:rsidR="00426909" w:rsidRDefault="00426909" w:rsidP="00426909">
      <w:pPr>
        <w:spacing w:line="240" w:lineRule="atLeast"/>
        <w:rPr>
          <w:rFonts w:ascii="黑体" w:eastAsia="黑体" w:hAnsi="黑体"/>
          <w:b/>
          <w:bCs/>
          <w:sz w:val="24"/>
        </w:rPr>
      </w:pPr>
    </w:p>
    <w:p w14:paraId="60F874BF" w14:textId="77777777" w:rsidR="00426909" w:rsidRDefault="00426909" w:rsidP="00426909">
      <w:pPr>
        <w:spacing w:line="240" w:lineRule="atLeast"/>
        <w:rPr>
          <w:rFonts w:ascii="黑体" w:eastAsia="黑体" w:hAnsi="黑体"/>
          <w:b/>
          <w:bCs/>
          <w:sz w:val="24"/>
        </w:rPr>
      </w:pPr>
    </w:p>
    <w:p w14:paraId="32FD4EAD" w14:textId="77777777" w:rsidR="00426909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hAnsi="宋体" w:cs="Times New Roman"/>
        </w:rPr>
      </w:pPr>
    </w:p>
    <w:p w14:paraId="653658EF" w14:textId="77777777" w:rsidR="00426909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hAnsi="宋体" w:cs="Times New Roman"/>
        </w:rPr>
      </w:pPr>
    </w:p>
    <w:p w14:paraId="7911279C" w14:textId="77777777" w:rsidR="00426909" w:rsidRPr="00426909" w:rsidRDefault="00426909" w:rsidP="00426909">
      <w:pPr>
        <w:pStyle w:val="af2"/>
        <w:tabs>
          <w:tab w:val="left" w:pos="3544"/>
        </w:tabs>
        <w:snapToGrid w:val="0"/>
        <w:spacing w:line="240" w:lineRule="atLeast"/>
        <w:rPr>
          <w:rFonts w:hAnsi="宋体" w:cs="Times New Roman" w:hint="eastAsia"/>
        </w:rPr>
      </w:pPr>
    </w:p>
    <w:p w14:paraId="4C8D5C84" w14:textId="77777777" w:rsidR="00426909" w:rsidRPr="00426909" w:rsidRDefault="00426909" w:rsidP="00ED1484">
      <w:pPr>
        <w:pStyle w:val="af2"/>
        <w:tabs>
          <w:tab w:val="left" w:pos="3544"/>
        </w:tabs>
        <w:snapToGrid w:val="0"/>
        <w:spacing w:line="240" w:lineRule="atLeast"/>
        <w:rPr>
          <w:rFonts w:ascii="黑体" w:eastAsia="黑体" w:hAnsi="黑体"/>
          <w:b/>
          <w:bCs/>
          <w:sz w:val="24"/>
        </w:rPr>
      </w:pPr>
    </w:p>
    <w:p w14:paraId="626CED42" w14:textId="6EDDC2F6" w:rsidR="00ED1484" w:rsidRDefault="00426909" w:rsidP="00ED1484">
      <w:pPr>
        <w:pStyle w:val="af2"/>
        <w:tabs>
          <w:tab w:val="left" w:pos="3544"/>
        </w:tabs>
        <w:snapToGrid w:val="0"/>
        <w:spacing w:line="240" w:lineRule="atLeast"/>
        <w:rPr>
          <w:rFonts w:hAnsi="宋体"/>
        </w:rPr>
      </w:pPr>
      <w:r>
        <w:rPr>
          <w:rFonts w:ascii="黑体" w:eastAsia="黑体" w:hAnsi="黑体"/>
          <w:b/>
          <w:bCs/>
          <w:sz w:val="24"/>
        </w:rPr>
        <w:t xml:space="preserve"> </w:t>
      </w:r>
      <w:r w:rsidR="00ED1484">
        <w:rPr>
          <w:rFonts w:ascii="黑体" w:eastAsia="黑体" w:hAnsi="黑体"/>
          <w:b/>
          <w:bCs/>
          <w:sz w:val="24"/>
        </w:rPr>
        <w:t>[</w:t>
      </w:r>
      <w:r w:rsidR="00ED1484">
        <w:rPr>
          <w:rFonts w:ascii="黑体" w:eastAsia="黑体" w:hAnsi="黑体" w:hint="eastAsia"/>
          <w:b/>
          <w:bCs/>
          <w:sz w:val="24"/>
        </w:rPr>
        <w:t>课后作业</w:t>
      </w:r>
      <w:r w:rsidR="00ED1484">
        <w:rPr>
          <w:rFonts w:ascii="黑体" w:eastAsia="黑体" w:hAnsi="黑体"/>
          <w:b/>
          <w:bCs/>
          <w:sz w:val="24"/>
        </w:rPr>
        <w:t>]</w:t>
      </w:r>
      <w:r w:rsidR="00ED1484">
        <w:rPr>
          <w:rFonts w:hAnsi="宋体" w:hint="eastAsia"/>
        </w:rPr>
        <w:t xml:space="preserve"> 完成课后作业</w:t>
      </w:r>
    </w:p>
    <w:p w14:paraId="07D6F637" w14:textId="77777777" w:rsidR="00ED1484" w:rsidRDefault="00ED1484" w:rsidP="00ED1484">
      <w:pPr>
        <w:pStyle w:val="af2"/>
        <w:snapToGrid w:val="0"/>
        <w:spacing w:line="240" w:lineRule="atLeast"/>
        <w:rPr>
          <w:rFonts w:hAnsi="宋体"/>
          <w:bCs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课后感悟</w:t>
      </w:r>
      <w:r>
        <w:rPr>
          <w:rFonts w:ascii="黑体" w:eastAsia="黑体" w:hAnsi="黑体"/>
          <w:b/>
          <w:bCs/>
          <w:sz w:val="24"/>
          <w:szCs w:val="24"/>
        </w:rPr>
        <w:t>]</w:t>
      </w:r>
      <w:r>
        <w:rPr>
          <w:rFonts w:hAnsi="宋体" w:hint="eastAsia"/>
          <w:bCs/>
        </w:rPr>
        <w:t>____________________________________________________________________</w:t>
      </w:r>
    </w:p>
    <w:p w14:paraId="5CB04B69" w14:textId="77777777" w:rsidR="00ED1484" w:rsidRDefault="00ED1484" w:rsidP="00ED1484">
      <w:pPr>
        <w:pStyle w:val="af2"/>
        <w:snapToGrid w:val="0"/>
        <w:spacing w:line="240" w:lineRule="atLeast"/>
        <w:rPr>
          <w:rFonts w:hAnsi="宋体"/>
          <w:bCs/>
        </w:rPr>
      </w:pPr>
      <w:r>
        <w:rPr>
          <w:rFonts w:hAnsi="宋体" w:hint="eastAsia"/>
          <w:bCs/>
        </w:rPr>
        <w:t>________________________________________________________________________________</w:t>
      </w:r>
    </w:p>
    <w:p w14:paraId="54A27078" w14:textId="77777777" w:rsidR="00D97B23" w:rsidRDefault="00D97B23"/>
    <w:sectPr w:rsidR="00D97B23" w:rsidSect="00ED148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399E7" w14:textId="77777777" w:rsidR="007D37DB" w:rsidRDefault="007D37DB" w:rsidP="00ED1484">
      <w:r>
        <w:separator/>
      </w:r>
    </w:p>
  </w:endnote>
  <w:endnote w:type="continuationSeparator" w:id="0">
    <w:p w14:paraId="4979921C" w14:textId="77777777" w:rsidR="007D37DB" w:rsidRDefault="007D37DB" w:rsidP="00ED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6DA3F" w14:textId="77777777" w:rsidR="007D37DB" w:rsidRDefault="007D37DB" w:rsidP="00ED1484">
      <w:r>
        <w:separator/>
      </w:r>
    </w:p>
  </w:footnote>
  <w:footnote w:type="continuationSeparator" w:id="0">
    <w:p w14:paraId="2D4CFB52" w14:textId="77777777" w:rsidR="007D37DB" w:rsidRDefault="007D37DB" w:rsidP="00ED1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A3"/>
    <w:rsid w:val="001B50FC"/>
    <w:rsid w:val="00426909"/>
    <w:rsid w:val="007D37DB"/>
    <w:rsid w:val="008425E6"/>
    <w:rsid w:val="00B617C9"/>
    <w:rsid w:val="00C079A3"/>
    <w:rsid w:val="00C66C24"/>
    <w:rsid w:val="00D04222"/>
    <w:rsid w:val="00D97B23"/>
    <w:rsid w:val="00E26CF4"/>
    <w:rsid w:val="00ED05EB"/>
    <w:rsid w:val="00ED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548AE2"/>
  <w15:chartTrackingRefBased/>
  <w15:docId w15:val="{20A1E775-481C-4C19-B7EC-54FAB1BB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484"/>
    <w:pPr>
      <w:widowControl w:val="0"/>
      <w:jc w:val="both"/>
    </w:pPr>
    <w:rPr>
      <w:rFonts w:ascii="Times New Roman" w:eastAsia="宋体" w:hAnsi="Times New Roman" w:cs="Times New Roman"/>
      <w:sz w:val="21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7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9A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9A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9A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9A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9A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9A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9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9A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9A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079A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9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07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9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07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9A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07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9A3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C079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079A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79A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D148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D148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D14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D1484"/>
    <w:rPr>
      <w:sz w:val="18"/>
      <w:szCs w:val="18"/>
    </w:rPr>
  </w:style>
  <w:style w:type="paragraph" w:styleId="af2">
    <w:name w:val="Plain Text"/>
    <w:basedOn w:val="a"/>
    <w:link w:val="af3"/>
    <w:qFormat/>
    <w:rsid w:val="00ED1484"/>
    <w:rPr>
      <w:rFonts w:ascii="宋体" w:hAnsi="Courier New" w:cs="Courier New"/>
      <w:szCs w:val="21"/>
    </w:rPr>
  </w:style>
  <w:style w:type="character" w:customStyle="1" w:styleId="af3">
    <w:name w:val="纯文本 字符"/>
    <w:basedOn w:val="a0"/>
    <w:link w:val="af2"/>
    <w:qFormat/>
    <w:rsid w:val="00ED1484"/>
    <w:rPr>
      <w:rFonts w:ascii="宋体" w:eastAsia="宋体" w:hAnsi="Courier New" w:cs="Courier New"/>
      <w:sz w:val="21"/>
      <w:szCs w:val="21"/>
      <w14:ligatures w14:val="none"/>
    </w:rPr>
  </w:style>
  <w:style w:type="paragraph" w:customStyle="1" w:styleId="Style5">
    <w:name w:val="_Style 5"/>
    <w:qFormat/>
    <w:rsid w:val="00426909"/>
    <w:rPr>
      <w:rFonts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849</Characters>
  <Application>Microsoft Office Word</Application>
  <DocSecurity>0</DocSecurity>
  <Lines>31</Lines>
  <Paragraphs>32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田 冲</cp:lastModifiedBy>
  <cp:revision>6</cp:revision>
  <dcterms:created xsi:type="dcterms:W3CDTF">2025-04-03T08:23:00Z</dcterms:created>
  <dcterms:modified xsi:type="dcterms:W3CDTF">2025-04-11T07:52:00Z</dcterms:modified>
</cp:coreProperties>
</file>