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江苏省仪征中学2024-2025学年度第二学期高二语文学科导学案</w:t>
      </w:r>
    </w:p>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《陈情表》第四课时</w:t>
      </w:r>
    </w:p>
    <w:p>
      <w:pPr>
        <w:spacing w:line="380" w:lineRule="exact"/>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研制人：王晓敏   审核人：孔祥梅</w:t>
      </w:r>
    </w:p>
    <w:p>
      <w:pPr>
        <w:spacing w:line="380" w:lineRule="exact"/>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lang w:val="en-US" w:eastAsia="zh-CN"/>
        </w:rPr>
        <w:t xml:space="preserve"> </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2025.4.10</w:t>
      </w:r>
      <w:r>
        <w:rPr>
          <w:rFonts w:hint="eastAsia" w:ascii="楷体" w:hAnsi="楷体" w:eastAsia="楷体" w:cs="楷体"/>
          <w:bCs/>
          <w:color w:val="000000"/>
          <w:sz w:val="24"/>
          <w:u w:val="single"/>
          <w:lang w:val="en-US" w:eastAsia="zh-CN"/>
        </w:rPr>
        <w:t xml:space="preserve">  </w:t>
      </w:r>
    </w:p>
    <w:p>
      <w:pPr>
        <w:spacing w:line="380" w:lineRule="exact"/>
        <w:textAlignment w:val="baseline"/>
        <w:rPr>
          <w:rFonts w:hint="eastAsia" w:ascii="宋体" w:hAnsi="宋体" w:eastAsia="宋体" w:cs="宋体"/>
          <w:b/>
          <w:color w:val="000000"/>
          <w:szCs w:val="21"/>
        </w:rPr>
      </w:pPr>
      <w:r>
        <w:rPr>
          <w:rFonts w:hint="eastAsia" w:ascii="宋体" w:hAnsi="宋体" w:eastAsia="宋体" w:cs="宋体"/>
          <w:b/>
          <w:color w:val="000000"/>
          <w:szCs w:val="21"/>
        </w:rPr>
        <w:t>本课在课程标准中的表述：</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陈情表》是部编版高中语文教材选择性必修下要求背诵的文言散文课文。从文言文角度，按课程标准，理解浅易文言文，理解文言词句，读懂文章内容是高中生必须达到的目标。从散文角度学习文学作品《陈情表》，按课程标准“从整体上把握内容、概括要点”的要求，从中汲取民族智慧；用现代观念审视作品，评价其积极意义，理解孝敬是中华民族的传统美德，培养学生关爱亲人的意识。</w:t>
      </w:r>
    </w:p>
    <w:p>
      <w:pPr>
        <w:widowControl/>
        <w:spacing w:after="0" w:line="240" w:lineRule="exact"/>
        <w:ind w:left="-459" w:firstLine="438" w:firstLineChars="200"/>
        <w:jc w:val="left"/>
        <w:textAlignment w:val="baseline"/>
        <w:rPr>
          <w:rFonts w:hint="eastAsia" w:ascii="宋体" w:hAnsi="宋体" w:eastAsia="宋体" w:cs="宋体"/>
          <w:b/>
          <w:bCs/>
          <w:color w:val="000000"/>
          <w:spacing w:val="4"/>
          <w:kern w:val="10"/>
          <w:sz w:val="21"/>
          <w:szCs w:val="21"/>
          <w:lang w:val="en-US" w:eastAsia="zh-CN" w:bidi="ne-NP"/>
        </w:rPr>
      </w:pPr>
      <w:r>
        <w:rPr>
          <w:rFonts w:hint="eastAsia" w:ascii="宋体" w:hAnsi="宋体" w:eastAsia="宋体" w:cs="宋体"/>
          <w:b/>
          <w:bCs/>
          <w:color w:val="000000"/>
          <w:spacing w:val="4"/>
          <w:kern w:val="10"/>
          <w:sz w:val="21"/>
          <w:szCs w:val="21"/>
          <w:lang w:val="en-US" w:eastAsia="zh-CN" w:bidi="ne-NP"/>
        </w:rPr>
        <w:t>一、内容导读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成语积累</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孤苦伶仃：孤独困苦，无依无靠。伶仃，亦作“零丁” ，孤独的样子。联合结构。近义成语：无依无靠、举目无亲、形单形只。</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茕茕孑立：孤独无依的样子。茕茕，孤独的样子；孑，孤单。偏正结构。近义成语：孤苦伶仃、举目无亲。</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形影相吊：只有自己的身子和影子在一起互相慰问。 形容非常孤单， 没有伴侣。 形， 指身体；吊，慰问。主谓结构。源出《三国志 ·陈思王植传》 ：“形影相吊，五情愧赧。 ”近义成语：形单影只、孤家寡人。反义成语：门庭若市。</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日薄西山：太阳接近西山。 比喻人已经衰老或事物衰败腐朽，临近死亡。 薄，迫近。主谓结构。源出 《汉书·扬雄传上》 ：“恐日薄于西山。 ”近义成语：气息奄奄。反义成语： 旭日东升。</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气息奄奄： 形容人即将断气、 死亡的样子。 也比喻事物衰败没落， 即将灭亡。奄奄， 呼吸微弱的样子。主谓结构。近义成语：奄奄一息、 朝不保夕、 风雨飘摇、苟延残喘。反义成语：蒸蒸日上、欣欣向荣、生龙活虎、生气勃勃。</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朝不谋夕：亦作朝不虑夕。早晨不能谋及晚上。形容形势或事情危急，只能顾及眼前，无暇作长远打算。主谓结构。源出《左传·昭公元年》 ：“吾侪偷食，朝不谋夕。 ”</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乌鸟私情：比喻侍奉尊亲的孝心。古时候说小乌能反哺老乌。偏正结构。反义词语：老牛舐犊。</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结草街环：亦作衔环结草。原是古代两个受恩报答的故事。比喻感恩报德，至死不忘。联合结构。衔环，古代神话小说记载：东汉杨宝救了一只黄雀，某夜有一黄衣童子来见杨宝，把四枚白环给他，并对他说要让他的子孙洁白，位登三事（古官名） 。后杨宝子、孙、曾孙果真显贵。近义成语：感恩图报。反义成语：以怨报德、恩将仇报。</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皇天后土：古人对天地的尊称，君履后土而戴皇天，皇天后土，实闻君之言《左传 ?僖公十五年》 。</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人命危浅：指人的寿命不长了，随时都会死亡。危，危弱；浅，时间短。主调结构。近义成语：气息奄奄、朝不保夕。</w:t>
      </w:r>
    </w:p>
    <w:p>
      <w:pPr>
        <w:spacing w:line="360" w:lineRule="exact"/>
        <w:ind w:firstLine="420" w:firstLineChars="200"/>
        <w:rPr>
          <w:rFonts w:hint="eastAsia" w:ascii="宋体" w:hAnsi="宋体" w:eastAsia="宋体" w:cs="宋体"/>
          <w:szCs w:val="21"/>
        </w:rPr>
      </w:pPr>
    </w:p>
    <w:p>
      <w:pPr>
        <w:spacing w:line="360" w:lineRule="exact"/>
        <w:rPr>
          <w:rFonts w:hint="eastAsia" w:ascii="宋体" w:hAnsi="宋体" w:eastAsia="宋体" w:cs="宋体"/>
          <w:b/>
          <w:bCs/>
          <w:szCs w:val="21"/>
        </w:rPr>
      </w:pPr>
      <w:r>
        <w:rPr>
          <w:rFonts w:hint="eastAsia" w:ascii="宋体" w:hAnsi="宋体" w:eastAsia="宋体" w:cs="宋体"/>
          <w:b/>
          <w:bCs/>
          <w:szCs w:val="21"/>
        </w:rPr>
        <w:t>二、素养导航</w:t>
      </w:r>
    </w:p>
    <w:p>
      <w:pPr>
        <w:spacing w:line="360" w:lineRule="exact"/>
        <w:ind w:firstLine="420" w:firstLineChars="200"/>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.通过诵读,理解所陈之情,体会陈情方式。</w:t>
      </w:r>
    </w:p>
    <w:p>
      <w:pPr>
        <w:spacing w:line="360" w:lineRule="exact"/>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.鉴赏本文融情于事的表达方式和形象精粹的语言。</w:t>
      </w:r>
    </w:p>
    <w:p>
      <w:pPr>
        <w:spacing w:line="360" w:lineRule="exact"/>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.体会本文凄切委婉的陈情技巧，理解“忠”“孝”的含义。</w:t>
      </w:r>
    </w:p>
    <w:p>
      <w:pPr>
        <w:spacing w:line="360" w:lineRule="exact"/>
        <w:ind w:firstLine="438" w:firstLineChars="200"/>
        <w:rPr>
          <w:rFonts w:hint="eastAsia" w:ascii="宋体" w:hAnsi="宋体" w:eastAsia="宋体" w:cs="宋体"/>
          <w:b/>
          <w:bCs/>
          <w:color w:val="000000"/>
          <w:spacing w:val="4"/>
          <w:kern w:val="10"/>
          <w:szCs w:val="21"/>
          <w:lang w:bidi="ne-NP"/>
        </w:rPr>
      </w:pPr>
    </w:p>
    <w:p>
      <w:pPr>
        <w:spacing w:line="360" w:lineRule="exact"/>
        <w:rPr>
          <w:rFonts w:hint="eastAsia"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三、问题导思</w:t>
      </w:r>
    </w:p>
    <w:p>
      <w:pPr>
        <w:shd w:val="clear" w:color="auto" w:fill="FFFFFF"/>
        <w:spacing w:line="360" w:lineRule="exact"/>
        <w:ind w:firstLine="420" w:firstLineChars="200"/>
        <w:jc w:val="left"/>
        <w:rPr>
          <w:rFonts w:hint="eastAsia"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.从内容上看，李密是如何把他对祖母拳拳孝敬之情陈述出来打动晋武帝的？他有哪些招式？</w:t>
      </w:r>
    </w:p>
    <w:p>
      <w:pPr>
        <w:shd w:val="clear" w:color="auto" w:fill="FFFFFF"/>
        <w:spacing w:line="360" w:lineRule="exact"/>
        <w:ind w:firstLine="420" w:firstLineChars="200"/>
        <w:jc w:val="left"/>
        <w:rPr>
          <w:rFonts w:ascii="宋体" w:hAnsi="宋体" w:eastAsia="宋体" w:cs="宋体"/>
          <w:bCs/>
          <w:szCs w:val="21"/>
        </w:rPr>
      </w:pPr>
    </w:p>
    <w:p>
      <w:pPr>
        <w:shd w:val="clear" w:color="auto" w:fill="FFFFFF"/>
        <w:spacing w:line="360" w:lineRule="exact"/>
        <w:ind w:firstLine="420" w:firstLineChars="200"/>
        <w:jc w:val="left"/>
        <w:rPr>
          <w:rFonts w:ascii="宋体" w:hAnsi="宋体" w:eastAsia="宋体" w:cs="宋体"/>
          <w:bCs/>
          <w:szCs w:val="21"/>
        </w:rPr>
      </w:pPr>
    </w:p>
    <w:p>
      <w:pPr>
        <w:shd w:val="clear" w:color="auto" w:fill="FFFFFF"/>
        <w:spacing w:line="360" w:lineRule="exact"/>
        <w:ind w:firstLine="420" w:firstLineChars="200"/>
        <w:jc w:val="left"/>
        <w:rPr>
          <w:rFonts w:hint="eastAsia"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.李密“辞不就职”的原因有哪些？</w:t>
      </w:r>
    </w:p>
    <w:p>
      <w:pPr>
        <w:shd w:val="clear" w:color="auto" w:fill="FFFFFF"/>
        <w:spacing w:line="360" w:lineRule="exact"/>
        <w:ind w:firstLine="420" w:firstLineChars="200"/>
        <w:jc w:val="left"/>
        <w:rPr>
          <w:rFonts w:ascii="宋体" w:hAnsi="宋体" w:eastAsia="宋体" w:cs="宋体"/>
          <w:bCs/>
          <w:szCs w:val="21"/>
        </w:rPr>
      </w:pPr>
    </w:p>
    <w:p>
      <w:pPr>
        <w:shd w:val="clear" w:color="auto" w:fill="FFFFFF"/>
        <w:spacing w:line="36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3</w:t>
      </w:r>
      <w:r>
        <w:rPr>
          <w:rFonts w:ascii="宋体" w:hAnsi="宋体" w:eastAsia="宋体" w:cs="宋体"/>
          <w:bCs/>
          <w:szCs w:val="21"/>
        </w:rPr>
        <w:t>.</w:t>
      </w:r>
      <w:r>
        <w:rPr>
          <w:rFonts w:hint="eastAsia" w:ascii="宋体" w:hAnsi="宋体" w:eastAsia="宋体" w:cs="宋体"/>
          <w:bCs/>
          <w:szCs w:val="21"/>
        </w:rPr>
        <w:t xml:space="preserve">李密最担心晋武 帝怀疑他哪一点？他是怎么为自己辩解的？ </w:t>
      </w:r>
    </w:p>
    <w:p>
      <w:pPr>
        <w:shd w:val="clear" w:color="auto" w:fill="FFFFFF"/>
        <w:spacing w:line="360" w:lineRule="exact"/>
        <w:ind w:firstLine="420" w:firstLineChars="200"/>
        <w:jc w:val="left"/>
        <w:rPr>
          <w:rFonts w:ascii="宋体" w:hAnsi="宋体" w:eastAsia="宋体" w:cs="宋体"/>
          <w:bCs/>
          <w:szCs w:val="21"/>
        </w:rPr>
      </w:pPr>
    </w:p>
    <w:p>
      <w:pPr>
        <w:shd w:val="clear" w:color="auto" w:fill="FFFFFF"/>
        <w:spacing w:line="360" w:lineRule="exact"/>
        <w:ind w:firstLine="420" w:firstLineChars="200"/>
        <w:jc w:val="left"/>
        <w:rPr>
          <w:rFonts w:ascii="宋体" w:hAnsi="宋体" w:eastAsia="宋体" w:cs="宋体"/>
          <w:bCs/>
          <w:szCs w:val="21"/>
        </w:rPr>
      </w:pPr>
    </w:p>
    <w:p>
      <w:pPr>
        <w:shd w:val="clear" w:color="auto" w:fill="FFFFFF"/>
        <w:spacing w:line="36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4.从语言特点看，李密为什么能打动晋武帝？</w:t>
      </w:r>
    </w:p>
    <w:p>
      <w:pPr>
        <w:shd w:val="clear" w:color="auto" w:fill="FFFFFF"/>
        <w:spacing w:line="360" w:lineRule="exact"/>
        <w:ind w:firstLine="420" w:firstLineChars="200"/>
        <w:jc w:val="left"/>
        <w:rPr>
          <w:rFonts w:ascii="宋体" w:hAnsi="宋体" w:eastAsia="宋体" w:cs="宋体"/>
          <w:bCs/>
          <w:szCs w:val="21"/>
        </w:rPr>
      </w:pPr>
    </w:p>
    <w:p>
      <w:pPr>
        <w:shd w:val="clear" w:color="auto" w:fill="FFFFFF"/>
        <w:spacing w:line="360" w:lineRule="exact"/>
        <w:ind w:firstLine="420" w:firstLineChars="200"/>
        <w:jc w:val="left"/>
        <w:rPr>
          <w:rFonts w:hint="eastAsia" w:ascii="宋体" w:hAnsi="宋体" w:eastAsia="宋体" w:cs="宋体"/>
          <w:bCs/>
          <w:szCs w:val="21"/>
        </w:rPr>
      </w:pPr>
    </w:p>
    <w:p>
      <w:pPr>
        <w:shd w:val="clear" w:color="auto" w:fill="FFFFFF"/>
        <w:spacing w:line="360" w:lineRule="exact"/>
        <w:ind w:firstLine="420" w:firstLineChars="200"/>
        <w:jc w:val="left"/>
        <w:rPr>
          <w:rFonts w:hint="eastAsia" w:ascii="宋体" w:hAnsi="宋体" w:eastAsia="宋体" w:cs="宋体"/>
          <w:bCs/>
          <w:szCs w:val="21"/>
        </w:rPr>
      </w:pPr>
      <w:r>
        <w:rPr>
          <w:rFonts w:ascii="宋体" w:hAnsi="宋体" w:eastAsia="宋体" w:cs="宋体"/>
          <w:bCs/>
          <w:szCs w:val="21"/>
        </w:rPr>
        <w:t>5</w:t>
      </w:r>
      <w:r>
        <w:rPr>
          <w:rFonts w:hint="eastAsia" w:ascii="宋体" w:hAnsi="宋体" w:eastAsia="宋体" w:cs="宋体"/>
          <w:bCs/>
          <w:szCs w:val="21"/>
        </w:rPr>
        <w:t>.本文语言表达切合身份，恭敬而得体。请从文中找出一些表达敬意和自谦的词语，加以体会。</w:t>
      </w:r>
    </w:p>
    <w:p>
      <w:pPr>
        <w:spacing w:line="360" w:lineRule="exact"/>
        <w:jc w:val="left"/>
        <w:textAlignment w:val="baseline"/>
        <w:rPr>
          <w:rFonts w:ascii="宋体" w:hAnsi="宋体" w:eastAsia="宋体" w:cs="宋体"/>
          <w:bCs/>
          <w:szCs w:val="21"/>
        </w:rPr>
      </w:pPr>
      <w:bookmarkStart w:id="1" w:name="_GoBack"/>
      <w:bookmarkEnd w:id="1"/>
    </w:p>
    <w:p>
      <w:pPr>
        <w:spacing w:line="360" w:lineRule="exact"/>
        <w:ind w:firstLine="422" w:firstLineChars="200"/>
        <w:jc w:val="left"/>
        <w:textAlignment w:val="baseline"/>
        <w:rPr>
          <w:rFonts w:ascii="宋体" w:hAnsi="宋体" w:eastAsia="宋体" w:cs="楷体"/>
          <w:b/>
          <w:bCs/>
          <w:kern w:val="0"/>
          <w:szCs w:val="21"/>
        </w:rPr>
      </w:pPr>
      <w:r>
        <w:rPr>
          <w:rFonts w:hint="eastAsia" w:ascii="宋体" w:hAnsi="宋体" w:eastAsia="宋体" w:cs="楷体"/>
          <w:b/>
          <w:bCs/>
          <w:kern w:val="0"/>
          <w:szCs w:val="21"/>
          <w:shd w:val="clear" w:color="auto" w:fill="FFFFFF"/>
        </w:rPr>
        <w:t>四、</w:t>
      </w:r>
      <w:r>
        <w:rPr>
          <w:rFonts w:hint="eastAsia" w:ascii="宋体" w:hAnsi="宋体" w:eastAsia="宋体" w:cs="楷体"/>
          <w:b/>
          <w:bCs/>
          <w:kern w:val="0"/>
          <w:szCs w:val="21"/>
        </w:rPr>
        <w:t>拓展延伸</w:t>
      </w:r>
    </w:p>
    <w:p>
      <w:pPr>
        <w:spacing w:line="360" w:lineRule="exact"/>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1.月光盈盈，我掬一杯最清；余晖落落，我拥一缕最暖；</w:t>
      </w:r>
    </w:p>
    <w:p>
      <w:pPr>
        <w:spacing w:line="360" w:lineRule="exact"/>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红叶灼灼，我拾一片最热；前路漫漫，我又该如何选择？ 想想那个“生孩六月，慈父见背，行年四岁，舅夺母 志”的李密，与祖母刘氏相依为命数十载，面对晋武帝高 官厚禄的诱惑，仍能坚定地说出“乌鸟私情，愿乞终养”。</w:t>
      </w:r>
    </w:p>
    <w:p>
      <w:pPr>
        <w:spacing w:line="360" w:lineRule="exact"/>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也许，这个选择对我们来说，无所谓对错，但对李密，这是</w:t>
      </w:r>
    </w:p>
    <w:p>
      <w:pPr>
        <w:spacing w:line="360" w:lineRule="exact"/>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“臣无祖母，无以至今日；祖母无臣，无以终余年”的拳拳孝心，有了这份孝心，又有什么能让他停止奉养祖母而远 离呢？因而，面对心灵的选择，我们不能一味地迎合他人， 我们要做的是像李密那样，“仰不愧于天，俯不怍于人”。 （《心灵的选择》）</w:t>
      </w:r>
    </w:p>
    <w:p>
      <w:pPr>
        <w:spacing w:line="360" w:lineRule="exact"/>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2.寻一方尊老尽孝的明镜，照亮我们阴暗的内心。李 密，这位著名人士，在被征辟为高官时，首先想到了自己的祖母无人奉养，为使祖母得以终老，不惜违抗皇命。</w:t>
      </w:r>
    </w:p>
    <w:p>
      <w:pPr>
        <w:spacing w:line="360" w:lineRule="exact"/>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他的所作所为不正是那方我们苦苦追寻的明镜么？然而， 到我们站出来对镜一照时，要禁不住唏嘘一下了。我们 总是口口声声孝敬父母，可是，又有几人真正将其付诸 行动？我们总是构建自己完美无缺的世界观，然而又有几人将其转化为方法论来导行呢？从国家将孝敬父母写入法律到立法禁止啃老，这仅仅证明法律日益 完善了么？不！这恰恰说明我们道德的缺失，人格的沦 丧！以人为镜可以明得失。所以，请勇敢地对镜一照吧！ 也许镜中的我们不堪入目，但请相信，当你勇敢地对镜</w:t>
      </w:r>
    </w:p>
    <w:p>
      <w:pPr>
        <w:spacing w:line="360" w:lineRule="exact"/>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自照时，人性之光仍未湮灭，美德之火终将重燃。（《镜观世界》）</w:t>
      </w:r>
    </w:p>
    <w:p>
      <w:pPr>
        <w:spacing w:line="360" w:lineRule="exact"/>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eastAsia="宋体" w:cs="楷体"/>
          <w:kern w:val="0"/>
          <w:szCs w:val="21"/>
          <w:shd w:val="clear" w:color="auto" w:fill="FFFFFF"/>
        </w:rPr>
        <w:t>3.“百善孝为先”，《陈情表》一文感人肺腑。李密是一个典型的孝子，晋武帝多次征召，他因祖母刘氏年老多病，无人奉养，于乏上书陈情，辞不赴命，在刘氏久病床榻之时，毅然谢绝了晋武帝的征召而侍在床前，未曾废离。孝是本能，是良心，是美德。敬老、爱老是每一个公民的职责与义务，孝敬自己的父母更是义不容辞的责任，也是我们中华民族的传统美德，我们应继承并把它发扬光大。</w:t>
      </w:r>
    </w:p>
    <w:p>
      <w:pPr>
        <w:spacing w:line="360" w:lineRule="exact"/>
        <w:jc w:val="left"/>
        <w:textAlignment w:val="baseline"/>
        <w:rPr>
          <w:rFonts w:hint="eastAsia" w:ascii="宋体" w:hAnsi="宋体" w:eastAsia="宋体" w:cs="楷体"/>
          <w:kern w:val="0"/>
          <w:szCs w:val="21"/>
          <w:shd w:val="clear" w:color="auto" w:fill="FFFFFF"/>
        </w:rPr>
      </w:pPr>
    </w:p>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江苏省仪征中学2024-2025学年度第二学期高二语文学科作业</w:t>
      </w:r>
    </w:p>
    <w:p>
      <w:pPr>
        <w:spacing w:line="38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《陈情表》第四课时</w:t>
      </w:r>
    </w:p>
    <w:p>
      <w:pPr>
        <w:spacing w:line="380" w:lineRule="exact"/>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研制人：王晓敏   审核人：孔祥梅</w:t>
      </w:r>
    </w:p>
    <w:p>
      <w:pPr>
        <w:spacing w:line="380" w:lineRule="exact"/>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2025.4.10</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rPr>
        <w:t>作业时长：40分钟</w:t>
      </w:r>
    </w:p>
    <w:p>
      <w:pPr>
        <w:widowControl/>
        <w:adjustRightInd w:val="0"/>
        <w:snapToGrid w:val="0"/>
        <w:jc w:val="left"/>
        <w:textAlignment w:val="baseline"/>
        <w:rPr>
          <w:rFonts w:hint="eastAsia" w:ascii="宋体" w:hAnsi="宋体" w:eastAsia="宋体" w:cs="宋体"/>
          <w:b/>
          <w:bCs/>
          <w:color w:val="000000"/>
          <w:spacing w:val="4"/>
          <w:kern w:val="10"/>
          <w:szCs w:val="21"/>
          <w:lang w:bidi="ne-NP"/>
        </w:rPr>
      </w:pPr>
      <w:r>
        <w:rPr>
          <w:rFonts w:hint="eastAsia" w:ascii="宋体" w:hAnsi="宋体" w:eastAsia="宋体" w:cs="宋体"/>
          <w:b/>
          <w:bCs/>
          <w:szCs w:val="21"/>
        </w:rPr>
        <w:t>一、</w:t>
      </w:r>
      <w:r>
        <w:rPr>
          <w:rFonts w:hint="eastAsia" w:ascii="宋体" w:hAnsi="宋体" w:eastAsia="宋体" w:cs="宋体"/>
          <w:b/>
          <w:bCs/>
          <w:color w:val="000000"/>
          <w:spacing w:val="4"/>
          <w:kern w:val="10"/>
          <w:szCs w:val="21"/>
          <w:lang w:bidi="ne-NP"/>
        </w:rPr>
        <w:t>巩固导练（10分钟）</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1．下列各组句子中，加点的词语的意义和用法相同的一组是（</w:t>
      </w:r>
      <w:r>
        <w:rPr>
          <w:rFonts w:ascii="'Times New Roman'" w:hAnsi="'Times New Roman'" w:eastAsia="'Times New Roman'" w:cs="'Times New Roman'"/>
        </w:rPr>
        <w:t>     </w:t>
      </w:r>
      <w:r>
        <w:rPr>
          <w:rFonts w:ascii="Times New Roman" w:hAnsi="Times New Roman" w:eastAsia="宋体" w:cs="Times New Roman"/>
        </w:rPr>
        <w:t>）</w:t>
      </w:r>
      <w:bookmarkStart w:id="0" w:name="_Hlk122882634"/>
      <w:r>
        <w:rPr>
          <w:rFonts w:hint="eastAsia" w:ascii="Times New Roman" w:hAnsi="Times New Roman" w:eastAsia="宋体" w:cs="Times New Roman"/>
        </w:rPr>
        <w:t>（3分）</w:t>
      </w:r>
      <w:bookmarkEnd w:id="0"/>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A．本图宦达，不</w:t>
      </w:r>
      <w:r>
        <w:rPr>
          <w:rFonts w:ascii="Times New Roman" w:hAnsi="Times New Roman" w:eastAsia="宋体" w:cs="Times New Roman"/>
          <w:em w:val="dot"/>
        </w:rPr>
        <w:t>矜</w:t>
      </w:r>
      <w:r>
        <w:rPr>
          <w:rFonts w:ascii="Times New Roman" w:hAnsi="Times New Roman" w:eastAsia="宋体" w:cs="Times New Roman"/>
        </w:rPr>
        <w:t>名节</w:t>
      </w:r>
      <w:r>
        <w:rPr>
          <w:rFonts w:ascii="'Times New Roman'" w:hAnsi="'Times New Roman'" w:eastAsia="'Times New Roman'" w:cs="'Times New Roman'"/>
        </w:rPr>
        <w:t xml:space="preserve">              </w:t>
      </w:r>
      <w:r>
        <w:rPr>
          <w:rFonts w:ascii="Times New Roman" w:hAnsi="Times New Roman" w:eastAsia="宋体" w:cs="Times New Roman"/>
        </w:rPr>
        <w:t>愿陛下</w:t>
      </w:r>
      <w:r>
        <w:rPr>
          <w:rFonts w:ascii="Times New Roman" w:hAnsi="Times New Roman" w:eastAsia="宋体" w:cs="Times New Roman"/>
          <w:em w:val="dot"/>
        </w:rPr>
        <w:t>矜</w:t>
      </w:r>
      <w:r>
        <w:rPr>
          <w:rFonts w:ascii="Times New Roman" w:hAnsi="Times New Roman" w:eastAsia="宋体" w:cs="Times New Roman"/>
        </w:rPr>
        <w:t>悯愚诚</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B．</w:t>
      </w:r>
      <w:r>
        <w:rPr>
          <w:rFonts w:ascii="Times New Roman" w:hAnsi="Times New Roman" w:eastAsia="宋体" w:cs="Times New Roman"/>
          <w:em w:val="dot"/>
        </w:rPr>
        <w:t>而</w:t>
      </w:r>
      <w:r>
        <w:rPr>
          <w:rFonts w:ascii="Times New Roman" w:hAnsi="Times New Roman" w:eastAsia="宋体" w:cs="Times New Roman"/>
        </w:rPr>
        <w:t>刘夙婴疾病</w:t>
      </w:r>
      <w:r>
        <w:rPr>
          <w:rFonts w:ascii="'Times New Roman'" w:hAnsi="'Times New Roman'" w:eastAsia="'Times New Roman'" w:cs="'Times New Roman'"/>
        </w:rPr>
        <w:t xml:space="preserve">                     </w:t>
      </w:r>
      <w:r>
        <w:rPr>
          <w:rFonts w:ascii="Times New Roman" w:hAnsi="Times New Roman" w:eastAsia="宋体" w:cs="Times New Roman"/>
        </w:rPr>
        <w:t>骊山北构</w:t>
      </w:r>
      <w:r>
        <w:rPr>
          <w:rFonts w:ascii="Times New Roman" w:hAnsi="Times New Roman" w:eastAsia="宋体" w:cs="Times New Roman"/>
          <w:em w:val="dot"/>
        </w:rPr>
        <w:t>而</w:t>
      </w:r>
      <w:r>
        <w:rPr>
          <w:rFonts w:ascii="Times New Roman" w:hAnsi="Times New Roman" w:eastAsia="宋体" w:cs="Times New Roman"/>
        </w:rPr>
        <w:t>西折</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C．门衰祚</w:t>
      </w:r>
      <w:r>
        <w:rPr>
          <w:rFonts w:ascii="Times New Roman" w:hAnsi="Times New Roman" w:eastAsia="宋体" w:cs="Times New Roman"/>
          <w:em w:val="dot"/>
        </w:rPr>
        <w:t>薄</w:t>
      </w:r>
      <w:r>
        <w:rPr>
          <w:rFonts w:ascii="'Times New Roman'" w:hAnsi="'Times New Roman'" w:eastAsia="'Times New Roman'" w:cs="'Times New Roman'"/>
        </w:rPr>
        <w:t xml:space="preserve">                        </w:t>
      </w:r>
      <w:r>
        <w:rPr>
          <w:rFonts w:ascii="Times New Roman" w:hAnsi="Times New Roman" w:eastAsia="宋体" w:cs="Times New Roman"/>
        </w:rPr>
        <w:t>但以刘日</w:t>
      </w:r>
      <w:r>
        <w:rPr>
          <w:rFonts w:ascii="Times New Roman" w:hAnsi="Times New Roman" w:eastAsia="宋体" w:cs="Times New Roman"/>
          <w:em w:val="dot"/>
        </w:rPr>
        <w:t>薄</w:t>
      </w:r>
      <w:r>
        <w:rPr>
          <w:rFonts w:ascii="Times New Roman" w:hAnsi="Times New Roman" w:eastAsia="宋体" w:cs="Times New Roman"/>
        </w:rPr>
        <w:t>西山</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D．州司临门，急</w:t>
      </w:r>
      <w:r>
        <w:rPr>
          <w:rFonts w:ascii="Times New Roman" w:hAnsi="Times New Roman" w:eastAsia="宋体" w:cs="Times New Roman"/>
          <w:em w:val="dot"/>
        </w:rPr>
        <w:t>于</w:t>
      </w:r>
      <w:r>
        <w:rPr>
          <w:rFonts w:ascii="Times New Roman" w:hAnsi="Times New Roman" w:eastAsia="宋体" w:cs="Times New Roman"/>
        </w:rPr>
        <w:t>星火</w:t>
      </w:r>
      <w:r>
        <w:rPr>
          <w:rFonts w:ascii="'Times New Roman'" w:hAnsi="'Times New Roman'" w:eastAsia="'Times New Roman'" w:cs="'Times New Roman'"/>
        </w:rPr>
        <w:t>             </w:t>
      </w:r>
      <w:r>
        <w:rPr>
          <w:rFonts w:ascii="Times New Roman" w:hAnsi="Times New Roman" w:eastAsia="宋体" w:cs="Times New Roman"/>
        </w:rPr>
        <w:t>多</w:t>
      </w:r>
      <w:r>
        <w:rPr>
          <w:rFonts w:ascii="Times New Roman" w:hAnsi="Times New Roman" w:eastAsia="宋体" w:cs="Times New Roman"/>
          <w:em w:val="dot"/>
        </w:rPr>
        <w:t>于</w:t>
      </w:r>
      <w:r>
        <w:rPr>
          <w:rFonts w:ascii="Times New Roman" w:hAnsi="Times New Roman" w:eastAsia="宋体" w:cs="Times New Roman"/>
        </w:rPr>
        <w:t>南亩之农夫</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2．下面的文化常识说法不正确的一组（</w:t>
      </w:r>
      <w:r>
        <w:rPr>
          <w:rFonts w:ascii="'Times New Roman'" w:hAnsi="'Times New Roman'" w:eastAsia="'Times New Roman'" w:cs="'Times New Roman'"/>
        </w:rPr>
        <w:t>     </w:t>
      </w:r>
      <w:r>
        <w:rPr>
          <w:rFonts w:ascii="Times New Roman" w:hAnsi="Times New Roman" w:eastAsia="宋体" w:cs="Times New Roman"/>
        </w:rPr>
        <w:t>）</w:t>
      </w:r>
      <w:r>
        <w:rPr>
          <w:rFonts w:hint="eastAsia" w:ascii="Times New Roman" w:hAnsi="Times New Roman" w:eastAsia="宋体" w:cs="Times New Roman"/>
        </w:rPr>
        <w:t>（3分）</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A．“除臣洗马”的“除”是授予官职；“拜臣郎中”的“拜”也是授予官职，两者没有区别，可以换用。</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B．表，古代奏章的一种，专门用于臣子向帝王上书言事，在写作风格上以议论为主，侧重于“陈情”，表达臣子对帝王的忠诚和希望。</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C．郎中，本是帝王侍从官的通称，其职责原为护卫、陪从，如“诸郎中执兵，皆陈殿下”，本文亦是。“郎中”作为医生称呼始自宋朝。</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D．孝廉、秀才都是汉代以来推荐人才的一种科目，“孝廉”即孝顺父母、品行端正的人，“秀才”即优秀人才，明清科举考试中，以生员为秀才，以举人为孝廉。</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3．下列解释和分析，不符合文意的一项是（</w:t>
      </w:r>
      <w:r>
        <w:rPr>
          <w:rFonts w:ascii="'Times New Roman'" w:hAnsi="'Times New Roman'" w:eastAsia="'Times New Roman'" w:cs="'Times New Roman'"/>
        </w:rPr>
        <w:t>     </w:t>
      </w:r>
      <w:r>
        <w:rPr>
          <w:rFonts w:ascii="Times New Roman" w:hAnsi="Times New Roman" w:eastAsia="宋体" w:cs="Times New Roman"/>
        </w:rPr>
        <w:t>）</w:t>
      </w:r>
      <w:r>
        <w:rPr>
          <w:rFonts w:hint="eastAsia" w:ascii="Times New Roman" w:hAnsi="Times New Roman" w:eastAsia="宋体" w:cs="Times New Roman"/>
        </w:rPr>
        <w:t>（3分）</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A．李密在《陈情表》中表达的情感是否复杂的，侍奉祖母的骨肉之情，对新王朝的疑虑之情和对新王朝新皇帝征聘的惶恐之情等，都交织在一起。</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B．李密原是亡蜀之臣，对新建立的晋朝有所顾虑，他一再不应诏，违抗皇命，是他看透了官场的黑暗，想“矜守名节”做一名隐士。</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C．本文第三段融情于理，连用“凡在”“况臣”“且臣”“今臣”“但以”“是以”等词，曲折而有条理。</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D．汉魏时期，散文出现了像骈体文过度的趋势，本文有许多整齐的句式，中间有用一些散文奇句，形成骈散结合，和谐而又错综，流畅而又婉转，正是介于散文与骈文之间的过渡文体。</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4．对下列句子中加点字的解释，有误的一项是（</w:t>
      </w:r>
      <w:r>
        <w:rPr>
          <w:rFonts w:ascii="'Times New Roman'" w:hAnsi="'Times New Roman'" w:eastAsia="'Times New Roman'" w:cs="'Times New Roman'"/>
        </w:rPr>
        <w:t>     </w:t>
      </w:r>
      <w:r>
        <w:rPr>
          <w:rFonts w:ascii="Times New Roman" w:hAnsi="Times New Roman" w:eastAsia="宋体" w:cs="Times New Roman"/>
        </w:rPr>
        <w:t>）</w:t>
      </w:r>
      <w:r>
        <w:rPr>
          <w:rFonts w:hint="eastAsia" w:ascii="Times New Roman" w:hAnsi="Times New Roman" w:eastAsia="宋体" w:cs="Times New Roman"/>
        </w:rPr>
        <w:t>（3分）</w:t>
      </w:r>
    </w:p>
    <w:p>
      <w:pPr>
        <w:tabs>
          <w:tab w:val="left" w:pos="4156"/>
        </w:tabs>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A．</w:t>
      </w:r>
      <w:r>
        <w:rPr>
          <w:rFonts w:ascii="Times New Roman" w:hAnsi="Times New Roman" w:eastAsia="宋体" w:cs="Times New Roman"/>
          <w:em w:val="dot"/>
        </w:rPr>
        <w:t>除</w:t>
      </w:r>
      <w:r>
        <w:rPr>
          <w:rFonts w:ascii="Times New Roman" w:hAnsi="Times New Roman" w:eastAsia="宋体" w:cs="Times New Roman"/>
        </w:rPr>
        <w:t>臣洗马 除：革除</w:t>
      </w:r>
      <w:r>
        <w:rPr>
          <w:rFonts w:ascii="Times New Roman" w:hAnsi="Times New Roman" w:eastAsia="宋体" w:cs="Times New Roman"/>
        </w:rPr>
        <w:tab/>
      </w:r>
      <w:r>
        <w:rPr>
          <w:rFonts w:ascii="Times New Roman" w:hAnsi="Times New Roman" w:eastAsia="宋体" w:cs="Times New Roman"/>
        </w:rPr>
        <w:t>B．以刘</w:t>
      </w:r>
      <w:r>
        <w:rPr>
          <w:rFonts w:ascii="Times New Roman" w:hAnsi="Times New Roman" w:eastAsia="宋体" w:cs="Times New Roman"/>
          <w:em w:val="dot"/>
        </w:rPr>
        <w:t>日薄西山</w:t>
      </w:r>
      <w:r>
        <w:rPr>
          <w:rFonts w:ascii="Times New Roman" w:hAnsi="Times New Roman" w:eastAsia="宋体" w:cs="Times New Roman"/>
        </w:rPr>
        <w:t xml:space="preserve"> 薄：迫近</w:t>
      </w:r>
    </w:p>
    <w:p>
      <w:pPr>
        <w:tabs>
          <w:tab w:val="left" w:pos="4156"/>
        </w:tabs>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C．则刘病日</w:t>
      </w:r>
      <w:r>
        <w:rPr>
          <w:rFonts w:ascii="Times New Roman" w:hAnsi="Times New Roman" w:eastAsia="宋体" w:cs="Times New Roman"/>
          <w:em w:val="dot"/>
        </w:rPr>
        <w:t>笃</w:t>
      </w:r>
      <w:r>
        <w:rPr>
          <w:rFonts w:ascii="Times New Roman" w:hAnsi="Times New Roman" w:eastAsia="宋体" w:cs="Times New Roman"/>
        </w:rPr>
        <w:t xml:space="preserve"> 笃：病重</w:t>
      </w:r>
      <w:r>
        <w:rPr>
          <w:rFonts w:ascii="Times New Roman" w:hAnsi="Times New Roman" w:eastAsia="宋体" w:cs="Times New Roman"/>
        </w:rPr>
        <w:tab/>
      </w:r>
      <w:r>
        <w:rPr>
          <w:rFonts w:ascii="Times New Roman" w:hAnsi="Times New Roman" w:eastAsia="宋体" w:cs="Times New Roman"/>
        </w:rPr>
        <w:t>D．</w:t>
      </w:r>
      <w:r>
        <w:rPr>
          <w:rFonts w:ascii="Times New Roman" w:hAnsi="Times New Roman" w:eastAsia="宋体" w:cs="Times New Roman"/>
          <w:em w:val="dot"/>
        </w:rPr>
        <w:t>逮</w:t>
      </w:r>
      <w:r>
        <w:rPr>
          <w:rFonts w:ascii="Times New Roman" w:hAnsi="Times New Roman" w:eastAsia="宋体" w:cs="Times New Roman"/>
        </w:rPr>
        <w:t>奉圣朝，沐浴清化 逮：到了</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5．下列对课文的分析，不正确的一项是（</w:t>
      </w:r>
      <w:r>
        <w:rPr>
          <w:rFonts w:ascii="'Times New Roman'" w:hAnsi="'Times New Roman'" w:eastAsia="'Times New Roman'" w:cs="'Times New Roman'"/>
        </w:rPr>
        <w:t>     </w:t>
      </w:r>
      <w:r>
        <w:rPr>
          <w:rFonts w:ascii="Times New Roman" w:hAnsi="Times New Roman" w:eastAsia="宋体" w:cs="Times New Roman"/>
        </w:rPr>
        <w:t>）</w:t>
      </w:r>
      <w:r>
        <w:rPr>
          <w:rFonts w:hint="eastAsia" w:ascii="Times New Roman" w:hAnsi="Times New Roman" w:eastAsia="宋体" w:cs="Times New Roman"/>
        </w:rPr>
        <w:t>（3分）</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A．第二段文字叙述了朝廷屡次征召催逼，自己辞不赴命，进退两难的处境，提出了“ 愿乞终养”的要求。</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B．第二段“逮奉圣朝..实为狼狈”一段分别以“逮”“寻”两个时间副词领起，连续两次征召，一次“辞不赴命”，一次“辞不就职”，原因都是祖母“供养无主”，与全文首段呼应。</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C．第二段连用“察臣”“举臣”“拜臣”“除臣”到“责臣”“催臣”，不仅文法错落，显出由弛而张、逐步紧迫的情势，同时也体现出先恭维皇恩浩荡，后申诉委屈矛盾的心理层次。</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D．在第四段末，作者以两个年龄数字的对比，说明报国日长，尽孝日短，表明忠孝难以两全，有力地证明自己只好舍忠而取孝的抉择的正确性，以使皇帝心甘情愿地批准他的请求。</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6．下列句子中加点的词语在文中的意思，不正确的一项是（     ）</w:t>
      </w:r>
      <w:r>
        <w:rPr>
          <w:rFonts w:hint="eastAsia" w:ascii="Times New Roman" w:hAnsi="Times New Roman" w:eastAsia="宋体" w:cs="Times New Roman"/>
        </w:rPr>
        <w:t>（3分）</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A．至于成立            成立：成长，能自立。</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B．沐浴清化                         沐浴：蒙受润泽。</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C．拜臣郎中                         郎中：医生的古称。</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D．岂敢盘桓            </w:t>
      </w:r>
      <w:r>
        <w:rPr>
          <w:rFonts w:hint="eastAsia" w:ascii="Times New Roman" w:hAnsi="Times New Roman" w:eastAsia="宋体" w:cs="Times New Roman"/>
        </w:rPr>
        <w:t xml:space="preserve"> </w:t>
      </w:r>
      <w:r>
        <w:rPr>
          <w:rFonts w:ascii="Times New Roman" w:hAnsi="Times New Roman" w:eastAsia="宋体" w:cs="Times New Roman"/>
        </w:rPr>
        <w:t>盘桓：徘徊、逗留。</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7．下列各句中没有通假字的一项是（</w:t>
      </w:r>
      <w:r>
        <w:rPr>
          <w:rFonts w:ascii="'Times New Roman'" w:hAnsi="'Times New Roman'" w:eastAsia="'Times New Roman'" w:cs="'Times New Roman'"/>
        </w:rPr>
        <w:t>     </w:t>
      </w:r>
      <w:r>
        <w:rPr>
          <w:rFonts w:ascii="Times New Roman" w:hAnsi="Times New Roman" w:eastAsia="宋体" w:cs="Times New Roman"/>
        </w:rPr>
        <w:t>）</w:t>
      </w:r>
      <w:r>
        <w:rPr>
          <w:rFonts w:hint="eastAsia" w:ascii="Times New Roman" w:hAnsi="Times New Roman" w:eastAsia="宋体" w:cs="Times New Roman"/>
        </w:rPr>
        <w:t>（3分）</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A．而刘夙婴疾病，常在床蓐。</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B．伏惟圣朝以孝治天下。</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C．臣密今年四十有四。</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D．臣以险衅，夙遭闵凶。</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8．下列各句中加点的词与现代汉语意思相同的一项是（</w:t>
      </w:r>
      <w:r>
        <w:rPr>
          <w:rFonts w:ascii="'Times New Roman'" w:hAnsi="'Times New Roman'" w:eastAsia="'Times New Roman'" w:cs="'Times New Roman'"/>
        </w:rPr>
        <w:t>     </w:t>
      </w:r>
      <w:r>
        <w:rPr>
          <w:rFonts w:ascii="Times New Roman" w:hAnsi="Times New Roman" w:eastAsia="宋体" w:cs="Times New Roman"/>
        </w:rPr>
        <w:t>）</w:t>
      </w:r>
      <w:r>
        <w:rPr>
          <w:rFonts w:hint="eastAsia" w:ascii="Times New Roman" w:hAnsi="Times New Roman" w:eastAsia="宋体" w:cs="Times New Roman"/>
        </w:rPr>
        <w:t>（3分）</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A．欲苟顺私情，则</w:t>
      </w:r>
      <w:r>
        <w:rPr>
          <w:rFonts w:ascii="Times New Roman" w:hAnsi="Times New Roman" w:eastAsia="宋体" w:cs="Times New Roman"/>
          <w:em w:val="dot"/>
        </w:rPr>
        <w:t>告诉</w:t>
      </w:r>
      <w:r>
        <w:rPr>
          <w:rFonts w:ascii="Times New Roman" w:hAnsi="Times New Roman" w:eastAsia="宋体" w:cs="Times New Roman"/>
        </w:rPr>
        <w:t>不许。</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B．臣欲奉诏</w:t>
      </w:r>
      <w:r>
        <w:rPr>
          <w:rFonts w:ascii="Times New Roman" w:hAnsi="Times New Roman" w:eastAsia="宋体" w:cs="Times New Roman"/>
          <w:em w:val="dot"/>
        </w:rPr>
        <w:t>奔驰</w:t>
      </w:r>
      <w:r>
        <w:rPr>
          <w:rFonts w:ascii="Times New Roman" w:hAnsi="Times New Roman" w:eastAsia="宋体" w:cs="Times New Roman"/>
        </w:rPr>
        <w:t>，则刘病日笃。</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C．臣之</w:t>
      </w:r>
      <w:r>
        <w:rPr>
          <w:rFonts w:ascii="Times New Roman" w:hAnsi="Times New Roman" w:eastAsia="宋体" w:cs="Times New Roman"/>
          <w:em w:val="dot"/>
        </w:rPr>
        <w:t>辛苦</w:t>
      </w:r>
      <w:r>
        <w:rPr>
          <w:rFonts w:ascii="Times New Roman" w:hAnsi="Times New Roman" w:eastAsia="宋体" w:cs="Times New Roman"/>
        </w:rPr>
        <w:t>，非独蜀之人士及二州牧伯所见明知。</w:t>
      </w:r>
    </w:p>
    <w:p>
      <w:pPr>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D．</w:t>
      </w:r>
      <w:r>
        <w:rPr>
          <w:rFonts w:ascii="Times New Roman" w:hAnsi="Times New Roman" w:eastAsia="宋体" w:cs="Times New Roman"/>
          <w:em w:val="dot"/>
        </w:rPr>
        <w:t>零丁</w:t>
      </w:r>
      <w:r>
        <w:rPr>
          <w:rFonts w:ascii="Times New Roman" w:hAnsi="Times New Roman" w:eastAsia="宋体" w:cs="Times New Roman"/>
        </w:rPr>
        <w:t>孤苦，至于成立。</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9．把下列句子翻译成现代汉语。</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（1）外无期功强近之亲，内无应门五尺之僮，茕茕孑立，形影相吊。</w:t>
      </w:r>
      <w:r>
        <w:rPr>
          <w:rFonts w:hint="eastAsia" w:ascii="Times New Roman" w:hAnsi="Times New Roman" w:eastAsia="宋体" w:cs="Times New Roman"/>
        </w:rPr>
        <w:t>（4分）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adjustRightInd w:val="0"/>
        <w:snapToGrid w:val="0"/>
        <w:spacing w:line="320" w:lineRule="exact"/>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（2）臣欲奉诏奔驰，则刘病日笃，欲苟顺私情，则告诉不许。</w:t>
      </w:r>
      <w:r>
        <w:rPr>
          <w:rFonts w:hint="eastAsia" w:ascii="Times New Roman" w:hAnsi="Times New Roman" w:eastAsia="宋体" w:cs="Times New Roman"/>
        </w:rPr>
        <w:t>（4分）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20" w:lineRule="exact"/>
        <w:jc w:val="left"/>
        <w:textAlignment w:val="center"/>
        <w:rPr>
          <w:rFonts w:hint="eastAsia" w:ascii="宋体" w:hAnsi="宋体" w:eastAsia="宋体" w:cs="宋体"/>
          <w:b/>
          <w:szCs w:val="22"/>
        </w:rPr>
      </w:pPr>
      <w:r>
        <w:rPr>
          <w:rFonts w:hint="eastAsia" w:ascii="宋体" w:hAnsi="宋体" w:eastAsia="宋体" w:cs="宋体"/>
          <w:b/>
          <w:szCs w:val="22"/>
        </w:rPr>
        <w:t>二、拓展导练（10分钟）</w:t>
      </w:r>
    </w:p>
    <w:p>
      <w:pPr>
        <w:adjustRightInd w:val="0"/>
        <w:snapToGrid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w:t>
      </w:r>
      <w:r>
        <w:rPr>
          <w:rFonts w:hint="eastAsia" w:ascii="Times New Roman" w:hAnsi="Times New Roman" w:eastAsia="宋体" w:cs="Times New Roman"/>
          <w:szCs w:val="21"/>
        </w:rPr>
        <w:t>．情景默写</w:t>
      </w:r>
    </w:p>
    <w:p>
      <w:pPr>
        <w:adjustRightInd w:val="0"/>
        <w:snapToGrid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（1）李密在《陈情表》中用“________________，________________”两句概括了自己早年坎坷多难的命运。</w:t>
      </w:r>
    </w:p>
    <w:p>
      <w:pPr>
        <w:adjustRightInd w:val="0"/>
        <w:snapToGrid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（2）在《陈情表》中，作者用“________________”委婉地说出母亲改嫁的事实；而“________________”则直接表现了他门庭衰微福分浅薄的事实。</w:t>
      </w:r>
    </w:p>
    <w:p>
      <w:pPr>
        <w:adjustRightInd w:val="0"/>
        <w:snapToGrid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（3）李密在《陈情表》中用“________________，________________”两句说明自己缺少亲人、童仆的帮助，不得不事必躬亲。</w:t>
      </w:r>
    </w:p>
    <w:p>
      <w:pPr>
        <w:adjustRightInd w:val="0"/>
        <w:snapToGrid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（4）《陈情表》中“________________，________________”两句写出了李密孤单无依，只有和自己的身影相互安慰的境况。</w:t>
      </w:r>
    </w:p>
    <w:p>
      <w:pPr>
        <w:adjustRightInd w:val="0"/>
        <w:snapToGrid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（5）李密在《陈情表》中写自己虽然想为国效力，但是祖母病情日渐加重，让他进退两难的句子是：“________________，________________。”</w:t>
      </w:r>
    </w:p>
    <w:p>
      <w:pPr>
        <w:adjustRightInd w:val="0"/>
        <w:snapToGrid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（6）在《陈情表》中作者抓住晋朝“________________”的治国原则，坚持和祖母相依为命，因此“________________”。</w:t>
      </w:r>
    </w:p>
    <w:p>
      <w:pPr>
        <w:adjustRightInd w:val="0"/>
        <w:snapToGrid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（7）“物尤如此，人何以堪”，李密在《陈情表》中通过列举鸟雀反哺的事例来恳请皇帝答应自己将祖母奉养至终的句子：“________________，________________。”</w:t>
      </w:r>
    </w:p>
    <w:p>
      <w:pPr>
        <w:adjustRightInd w:val="0"/>
        <w:snapToGrid w:val="0"/>
        <w:spacing w:line="32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（8）李密在《陈情表》中写自己无论活着还是死去都要报答晋武帝恩情的句子是：“________________，________________。”</w:t>
      </w:r>
    </w:p>
    <w:p>
      <w:pPr>
        <w:adjustRightInd w:val="0"/>
        <w:snapToGrid w:val="0"/>
        <w:spacing w:line="320" w:lineRule="exact"/>
        <w:rPr>
          <w:rFonts w:hint="eastAsia" w:ascii="宋体" w:hAnsi="宋体" w:eastAsia="宋体" w:cs="宋体"/>
          <w:b/>
          <w:bCs/>
          <w:color w:val="000000"/>
          <w:spacing w:val="4"/>
          <w:kern w:val="10"/>
          <w:szCs w:val="21"/>
          <w:lang w:bidi="ne-NP"/>
        </w:rPr>
      </w:pPr>
      <w:r>
        <w:rPr>
          <w:rFonts w:hint="eastAsia" w:ascii="Times New Roman" w:hAnsi="Times New Roman" w:eastAsia="宋体" w:cs="Times New Roman"/>
          <w:bCs/>
          <w:color w:val="000000"/>
          <w:szCs w:val="21"/>
        </w:rPr>
        <w:t>★</w:t>
      </w:r>
      <w:r>
        <w:rPr>
          <w:rFonts w:hint="eastAsia" w:ascii="宋体" w:hAnsi="宋体" w:eastAsia="宋体" w:cs="宋体"/>
          <w:b/>
          <w:bCs/>
          <w:color w:val="000000"/>
          <w:spacing w:val="4"/>
          <w:kern w:val="10"/>
          <w:szCs w:val="21"/>
          <w:lang w:bidi="ne-NP"/>
        </w:rPr>
        <w:t>三、选做题（10分钟）</w:t>
      </w:r>
    </w:p>
    <w:p>
      <w:pPr>
        <w:adjustRightInd w:val="0"/>
        <w:snapToGrid w:val="0"/>
        <w:spacing w:line="320" w:lineRule="exact"/>
        <w:jc w:val="center"/>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临江仙·题清溪图</w:t>
      </w:r>
    </w:p>
    <w:p>
      <w:pPr>
        <w:adjustRightInd w:val="0"/>
        <w:snapToGrid w:val="0"/>
        <w:spacing w:line="320" w:lineRule="exact"/>
        <w:jc w:val="center"/>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俞紫芝①</w:t>
      </w:r>
    </w:p>
    <w:p>
      <w:pPr>
        <w:adjustRightInd w:val="0"/>
        <w:snapToGrid w:val="0"/>
        <w:spacing w:line="320" w:lineRule="exact"/>
        <w:ind w:firstLine="436" w:firstLineChars="200"/>
        <w:jc w:val="center"/>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弄水亭②前千万景，登临不忍空回。水轻墨澹写蓬莱。莫教世眼，容易洗尘埃。</w:t>
      </w:r>
    </w:p>
    <w:p>
      <w:pPr>
        <w:adjustRightInd w:val="0"/>
        <w:snapToGrid w:val="0"/>
        <w:spacing w:line="320" w:lineRule="exact"/>
        <w:ind w:firstLine="436" w:firstLineChars="200"/>
        <w:jc w:val="center"/>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收去雨昏都不见，展时还似云开。先生高趣更多才。人人尽道，小杜却重来。</w:t>
      </w:r>
    </w:p>
    <w:p>
      <w:pPr>
        <w:adjustRightInd w:val="0"/>
        <w:snapToGrid w:val="0"/>
        <w:spacing w:line="320" w:lineRule="exact"/>
        <w:ind w:firstLine="436" w:firstLineChars="200"/>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【注】①俞紫芝：浙江金华人，笃信佛教，得其心法。②弄水亭：据《名胜志》载，池州府南门外有弄水亭，为唐杜牧所建。杜牧《题池州弄水亭》诗有“弄水亭前溪，飐滟翠绡舞”句。</w:t>
      </w:r>
    </w:p>
    <w:p>
      <w:pPr>
        <w:adjustRightInd w:val="0"/>
        <w:snapToGrid w:val="0"/>
        <w:spacing w:line="320" w:lineRule="exact"/>
        <w:ind w:firstLine="436" w:firstLineChars="200"/>
        <w:rPr>
          <w:rFonts w:hint="eastAsia" w:ascii="宋体" w:hAnsi="宋体" w:eastAsia="宋体" w:cs="宋体"/>
          <w:color w:val="000000"/>
          <w:spacing w:val="4"/>
          <w:kern w:val="10"/>
          <w:szCs w:val="21"/>
          <w:lang w:bidi="ne-NP"/>
        </w:rPr>
      </w:pPr>
      <w:r>
        <w:rPr>
          <w:rFonts w:ascii="宋体" w:hAnsi="宋体" w:eastAsia="宋体" w:cs="宋体"/>
          <w:color w:val="000000"/>
          <w:spacing w:val="4"/>
          <w:kern w:val="10"/>
          <w:szCs w:val="21"/>
          <w:lang w:bidi="ne-NP"/>
        </w:rPr>
        <w:t>1</w:t>
      </w:r>
      <w:r>
        <w:rPr>
          <w:rFonts w:hint="eastAsia" w:ascii="宋体" w:hAnsi="宋体" w:eastAsia="宋体" w:cs="宋体"/>
          <w:color w:val="000000"/>
          <w:spacing w:val="4"/>
          <w:kern w:val="10"/>
          <w:szCs w:val="21"/>
          <w:lang w:bidi="ne-NP"/>
        </w:rPr>
        <w:t>1. 下列对这首词的理解和赏析，不正确的一项是（   ）（3分）</w:t>
      </w:r>
    </w:p>
    <w:p>
      <w:pPr>
        <w:adjustRightInd w:val="0"/>
        <w:snapToGrid w:val="0"/>
        <w:spacing w:line="320" w:lineRule="exact"/>
        <w:ind w:firstLine="436" w:firstLineChars="200"/>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A.上片开头两句，说明了弄水亭前的景象万千令人流连忘返，交代了画家作画的缘起。</w:t>
      </w:r>
    </w:p>
    <w:p>
      <w:pPr>
        <w:adjustRightInd w:val="0"/>
        <w:snapToGrid w:val="0"/>
        <w:spacing w:line="320" w:lineRule="exact"/>
        <w:ind w:firstLine="436" w:firstLineChars="200"/>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B.“水轻墨澹”既指出了水墨调和作画的笔法，又能让人真切体味到画面蕴含的意境。</w:t>
      </w:r>
    </w:p>
    <w:p>
      <w:pPr>
        <w:adjustRightInd w:val="0"/>
        <w:snapToGrid w:val="0"/>
        <w:spacing w:line="320" w:lineRule="exact"/>
        <w:ind w:firstLine="436" w:firstLineChars="200"/>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C.“莫教世眼”两句颇具禅意，意在劝诫莫以世俗之眼观画，否则会令画作蒙尘染垢。</w:t>
      </w:r>
    </w:p>
    <w:p>
      <w:pPr>
        <w:adjustRightInd w:val="0"/>
        <w:snapToGrid w:val="0"/>
        <w:spacing w:line="320" w:lineRule="exact"/>
        <w:ind w:firstLine="436" w:firstLineChars="200"/>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D.篇末宕开笔触，由写画转至写人，将画家与杜牧相提并论，表达出词人的由衷赞美。</w:t>
      </w:r>
    </w:p>
    <w:p>
      <w:pPr>
        <w:adjustRightInd w:val="0"/>
        <w:snapToGrid w:val="0"/>
        <w:spacing w:line="320" w:lineRule="exact"/>
        <w:ind w:firstLine="436" w:firstLineChars="200"/>
        <w:rPr>
          <w:rFonts w:hint="eastAsia" w:ascii="宋体" w:hAnsi="宋体" w:eastAsia="宋体" w:cs="宋体"/>
          <w:color w:val="000000"/>
          <w:spacing w:val="4"/>
          <w:kern w:val="10"/>
          <w:szCs w:val="21"/>
          <w:lang w:bidi="ne-NP"/>
        </w:rPr>
      </w:pPr>
      <w:r>
        <w:rPr>
          <w:rFonts w:ascii="宋体" w:hAnsi="宋体" w:eastAsia="宋体" w:cs="宋体"/>
          <w:color w:val="000000"/>
          <w:spacing w:val="4"/>
          <w:kern w:val="10"/>
          <w:szCs w:val="21"/>
          <w:lang w:bidi="ne-NP"/>
        </w:rPr>
        <w:t>1</w:t>
      </w:r>
      <w:r>
        <w:rPr>
          <w:rFonts w:hint="eastAsia" w:ascii="宋体" w:hAnsi="宋体" w:eastAsia="宋体" w:cs="宋体"/>
          <w:color w:val="000000"/>
          <w:spacing w:val="4"/>
          <w:kern w:val="10"/>
          <w:szCs w:val="21"/>
          <w:lang w:bidi="ne-NP"/>
        </w:rPr>
        <w:t>2. 本词在表现画作的精妙时着重采用侧面描写的手法，请简要说明。（6分）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tabs>
          <w:tab w:val="left" w:pos="3261"/>
        </w:tabs>
        <w:snapToGrid w:val="0"/>
        <w:spacing w:line="320" w:lineRule="exact"/>
        <w:rPr>
          <w:rFonts w:hint="eastAsia" w:ascii="宋体" w:hAnsi="宋体" w:eastAsia="宋体" w:cs="Times New Roman"/>
          <w:b/>
          <w:szCs w:val="21"/>
        </w:rPr>
      </w:pPr>
      <w:r>
        <w:rPr>
          <w:rFonts w:hint="eastAsia" w:ascii="宋体" w:hAnsi="宋体" w:eastAsia="宋体" w:cs="Times New Roman"/>
          <w:b/>
          <w:szCs w:val="21"/>
        </w:rPr>
        <w:t>四、补充练习（10分钟）</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天阴了好些日子，下了好几场雨，甚至还罕见地，飘了一点雪。春天，姗姗来迟。楼旁的花坛边，几棵野生的婆婆纳，却顺着雨势，率先开了花。粉蓝粉蓝的，泛出隐隐的白，像彩笔轻点的一小朵。</w:t>
      </w:r>
      <w:r>
        <w:rPr>
          <w:rFonts w:hint="eastAsia" w:ascii="宋体" w:hAnsi="宋体" w:eastAsia="宋体" w:cs="宋体"/>
          <w:szCs w:val="21"/>
          <w:u w:val="wave"/>
        </w:rPr>
        <w:t>谁会留意它呢？少有人的。况且，婆婆纳算花么？十有八九的人，都要愣一愣。</w:t>
      </w:r>
      <w:r>
        <w:rPr>
          <w:rFonts w:hint="eastAsia" w:ascii="宋体" w:hAnsi="宋体" w:eastAsia="宋体" w:cs="宋体"/>
          <w:szCs w:val="21"/>
        </w:rPr>
        <w:t>婆婆纳可不管这些，兀自开得欢天喜地。生命是它的，它做主。</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雨止。阳光哗啦啦来了。我总觉得，这个时候的阳光，浑身像装上了铃铛，一路走，一路摇着，活泼的，又是俏皮的。于是，沉睡的草醒了；沉睡的河流醒了；沉睡的树木醒了……昨天看着还光秃秃的柳枝上，今日相见，那上面已爬满嫩绿的芽。水泡泡似的，仿佛吹弹即破。</w:t>
      </w:r>
    </w:p>
    <w:p>
      <w:pPr>
        <w:snapToGrid w:val="0"/>
        <w:spacing w:line="340" w:lineRule="exact"/>
        <w:ind w:firstLine="420" w:firstLineChars="200"/>
        <w:rPr>
          <w:rFonts w:ascii="宋体" w:hAnsi="Times New Roman" w:eastAsia="宋体" w:cs="宋体"/>
          <w:szCs w:val="21"/>
          <w:u w:val="single"/>
        </w:rPr>
      </w:pPr>
      <w:r>
        <w:rPr>
          <w:rFonts w:hint="eastAsia" w:ascii="宋体" w:hAnsi="宋体" w:eastAsia="宋体" w:cs="宋体"/>
          <w:szCs w:val="21"/>
          <w:u w:val="single"/>
        </w:rPr>
        <w:t>春天，在阳光里拔节而长。</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天气暖起来。有趣的是路上的行人，走着走着，那外套扣子就不知不觉松开了——好暖和啊。爱美的女孩子，早已迫不及待换上了裙装。老人们见着了，是要杞人忧天一番的，他们会唠叨：“春要捂，春要捂。”这是老经验，春天最让人麻痹大意，以为暖和着呢，却在不知不觉中受了寒。</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13．下列各项中，与画横线句子使用的修辞手法相同的一项是（</w:t>
      </w:r>
      <w:r>
        <w:rPr>
          <w:rFonts w:hint="eastAsia" w:ascii="宋体" w:hAnsi="宋体" w:eastAsia="宋体" w:cs="宋体"/>
          <w:kern w:val="0"/>
          <w:szCs w:val="21"/>
        </w:rPr>
        <w:t>   </w:t>
      </w:r>
      <w:r>
        <w:rPr>
          <w:rFonts w:hint="eastAsia" w:ascii="宋体" w:hAnsi="宋体" w:eastAsia="宋体" w:cs="宋体"/>
          <w:szCs w:val="21"/>
        </w:rPr>
        <w:t>）（3分）</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A．有袅娜地开着的，有羞涩地打着朵儿的。</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B．公务员应该在群众中生根开花。</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C．东边日出西边雨，道是无晴却有晴。</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D．今宵酒醒何处，杨柳岸晓风残月。</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14．下列各项中，与“走着走着，那外套扣子就不知不觉松开了——好暖和啊”的破折号用法相同的一项是（</w:t>
      </w:r>
      <w:r>
        <w:rPr>
          <w:rFonts w:hint="eastAsia" w:ascii="宋体" w:hAnsi="宋体" w:eastAsia="宋体" w:cs="宋体"/>
          <w:kern w:val="0"/>
          <w:szCs w:val="21"/>
        </w:rPr>
        <w:t>   </w:t>
      </w:r>
      <w:r>
        <w:rPr>
          <w:rFonts w:hint="eastAsia" w:ascii="宋体" w:hAnsi="宋体" w:eastAsia="宋体" w:cs="宋体"/>
          <w:szCs w:val="21"/>
        </w:rPr>
        <w:t>）（3分）</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A．它从雷声的震怒里，早就听出了困乏，它深信，乌云遮不注太阳——是的，遮不住的。</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B．画得真好———你为什么这样勇敢，不怕他么？</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C．他纳闷了——究竟是计算方法失误，还是运用不熟练？</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D．哦，您，您，您就是——</w:t>
      </w:r>
    </w:p>
    <w:p>
      <w:pPr>
        <w:snapToGrid w:val="0"/>
        <w:spacing w:line="340" w:lineRule="exact"/>
        <w:ind w:firstLine="420" w:firstLineChars="200"/>
        <w:rPr>
          <w:rFonts w:ascii="宋体" w:hAnsi="Times New Roman" w:eastAsia="宋体" w:cs="宋体"/>
          <w:szCs w:val="21"/>
        </w:rPr>
      </w:pPr>
      <w:r>
        <w:rPr>
          <w:rFonts w:hint="eastAsia" w:ascii="宋体" w:hAnsi="宋体" w:eastAsia="宋体" w:cs="宋体"/>
          <w:szCs w:val="21"/>
        </w:rPr>
        <w:t>15．文中画波浪线的句子若改写成“少有人会留意婆婆纳。况且十有八九的人也不觉得它算花呢”，表达效果好不好？为什么？（5分）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MjgyMjYxMmJhNmVhNWQ3YmU0ZmVhOGZhMzNlNGUifQ=="/>
  </w:docVars>
  <w:rsids>
    <w:rsidRoot w:val="2CB6275F"/>
    <w:rsid w:val="2CB6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2025-04-11T02:27:00Z</dcterms:created>
  <dc:creator>YZZX</dc:creator>
  <cp:lastModifiedBy>YZZX</cp:lastModifiedBy>
  <dcterms:modified xsi:type="dcterms:W3CDTF">2025-04-11T02:33:28Z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41B45C07E6244EAB8C3DDE1DA66986FF</vt:lpwstr>
  </property>
</Properties>
</file>