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E66E0">
      <w:pPr>
        <w:rPr>
          <w:rFonts w:hint="eastAsia" w:ascii="微软雅黑" w:hAnsi="微软雅黑" w:eastAsia="微软雅黑" w:cs="Times New Roman"/>
          <w:b/>
          <w:color w:val="00B05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Times New Roman"/>
          <w:b/>
          <w:color w:val="00B050"/>
          <w:sz w:val="18"/>
          <w:szCs w:val="18"/>
        </w:rPr>
        <w:t>江苏省仪征中学扬州市级骨干教师大讲堂演讲</w:t>
      </w:r>
      <w:r>
        <w:rPr>
          <w:rFonts w:hint="eastAsia" w:ascii="华文新魏" w:hAnsi="华文新魏" w:eastAsia="华文新魏" w:cs="华文新魏"/>
          <w:b/>
          <w:color w:val="0000FF"/>
          <w:sz w:val="15"/>
          <w:szCs w:val="15"/>
          <w:lang w:eastAsia="zh-CN"/>
        </w:rPr>
        <w:t>（</w:t>
      </w:r>
      <w:r>
        <w:rPr>
          <w:rFonts w:hint="eastAsia" w:ascii="华文新魏" w:hAnsi="华文新魏" w:eastAsia="华文新魏" w:cs="华文新魏"/>
          <w:b/>
          <w:color w:val="0000FF"/>
          <w:sz w:val="15"/>
          <w:szCs w:val="15"/>
          <w:lang w:val="en-US" w:eastAsia="zh-CN"/>
        </w:rPr>
        <w:t>2025.3.24</w:t>
      </w:r>
      <w:r>
        <w:rPr>
          <w:rFonts w:hint="eastAsia" w:ascii="华文新魏" w:hAnsi="华文新魏" w:eastAsia="华文新魏" w:cs="华文新魏"/>
          <w:b/>
          <w:color w:val="0000FF"/>
          <w:sz w:val="15"/>
          <w:szCs w:val="15"/>
          <w:lang w:eastAsia="zh-CN"/>
        </w:rPr>
        <w:t>）</w:t>
      </w:r>
    </w:p>
    <w:p w14:paraId="678DA69E">
      <w:pPr>
        <w:spacing w:line="240" w:lineRule="atLeast"/>
        <w:jc w:val="center"/>
        <w:rPr>
          <w:rFonts w:hint="eastAsia" w:ascii="微软雅黑" w:hAnsi="微软雅黑" w:eastAsia="微软雅黑" w:cs="Times New Roman"/>
          <w:b/>
          <w:bCs/>
          <w:color w:val="FF0000"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bCs/>
          <w:color w:val="FF0000"/>
          <w:sz w:val="28"/>
          <w:szCs w:val="28"/>
        </w:rPr>
        <w:t>学生问题清单的填写及教师的处理与运用</w:t>
      </w:r>
    </w:p>
    <w:p w14:paraId="7D6886CF">
      <w:pPr>
        <w:ind w:firstLine="420" w:firstLineChars="200"/>
        <w:jc w:val="right"/>
        <w:rPr>
          <w:rFonts w:hint="eastAsia" w:ascii="华文新魏" w:hAnsi="华文新魏" w:eastAsia="华文新魏" w:cs="华文新魏"/>
          <w:b/>
          <w:bCs/>
          <w:color w:val="0000FF"/>
        </w:rPr>
      </w:pPr>
      <w:r>
        <w:rPr>
          <w:rFonts w:hint="eastAsia" w:ascii="华文新魏" w:hAnsi="华文新魏" w:eastAsia="华文新魏" w:cs="华文新魏"/>
          <w:b/>
          <w:bCs/>
          <w:color w:val="0000FF"/>
          <w:szCs w:val="21"/>
        </w:rPr>
        <w:t>（英语教研室 赵春慧）</w:t>
      </w:r>
    </w:p>
    <w:p w14:paraId="44876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各位同仁，大家晚上好！</w:t>
      </w:r>
    </w:p>
    <w:p w14:paraId="3CDFB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0000FF"/>
          <w:szCs w:val="21"/>
        </w:rPr>
      </w:pPr>
      <w:r>
        <w:rPr>
          <w:rFonts w:hint="eastAsia" w:ascii="宋体" w:hAnsi="宋体" w:eastAsia="宋体" w:cs="宋体"/>
          <w:szCs w:val="21"/>
        </w:rPr>
        <w:t>本期大讲堂的话题是《</w:t>
      </w:r>
      <w:bookmarkStart w:id="0" w:name="_Hlk193367503"/>
      <w:r>
        <w:rPr>
          <w:rFonts w:hint="eastAsia" w:ascii="宋体" w:hAnsi="宋体" w:eastAsia="宋体" w:cs="宋体"/>
          <w:szCs w:val="21"/>
        </w:rPr>
        <w:t>学生问题清单的填写及教师的处理与运用</w:t>
      </w:r>
      <w:bookmarkEnd w:id="0"/>
      <w:r>
        <w:rPr>
          <w:rFonts w:hint="eastAsia" w:ascii="宋体" w:hAnsi="宋体" w:eastAsia="宋体" w:cs="宋体"/>
          <w:szCs w:val="21"/>
        </w:rPr>
        <w:t>》。之前，已经有多同事就这个话题进行了深入、详实的探讨。今天，</w:t>
      </w:r>
      <w:r>
        <w:rPr>
          <w:rFonts w:hint="eastAsia" w:ascii="宋体" w:hAnsi="宋体" w:eastAsia="宋体" w:cs="宋体"/>
          <w:b/>
          <w:bCs/>
          <w:color w:val="0000FF"/>
          <w:szCs w:val="21"/>
        </w:rPr>
        <w:t>我想结合自己任教的学科和班级，从学生问题的分类、问题处理方式以及问题清单对学与教的作用这3个方面和大家做一个简要分享。</w:t>
      </w:r>
    </w:p>
    <w:p w14:paraId="08174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20" w:firstLineChars="200"/>
        <w:textAlignment w:val="auto"/>
        <w:rPr>
          <w:rFonts w:hint="eastAsia" w:ascii="楷体" w:hAnsi="楷体" w:eastAsia="楷体" w:cs="楷体"/>
          <w:b/>
          <w:bCs/>
          <w:color w:val="00B050"/>
          <w:szCs w:val="21"/>
        </w:rPr>
      </w:pPr>
      <w:r>
        <w:rPr>
          <w:rFonts w:hint="eastAsia" w:ascii="宋体" w:hAnsi="宋体" w:eastAsia="宋体" w:cs="宋体"/>
          <w:szCs w:val="21"/>
        </w:rPr>
        <w:t>本学年，我任教高一1班英语学科，我会收取学生问题清单，将他们罗列的问题进行汇总、整理。以3月三校联考考前三周的问题清单为例，</w:t>
      </w:r>
      <w:r>
        <w:rPr>
          <w:rFonts w:hint="eastAsia" w:ascii="楷体" w:hAnsi="楷体" w:eastAsia="楷体" w:cs="楷体"/>
          <w:b/>
          <w:bCs/>
          <w:color w:val="FF0000"/>
          <w:szCs w:val="21"/>
        </w:rPr>
        <w:t>通过整理，我发现学生的问题主要集中词汇、语法、阅读和作文4个方面。</w:t>
      </w:r>
      <w:r>
        <w:rPr>
          <w:rFonts w:hint="eastAsia" w:ascii="宋体" w:hAnsi="宋体" w:eastAsia="宋体" w:cs="宋体"/>
          <w:szCs w:val="21"/>
        </w:rPr>
        <w:t>考前3周，班级37人中分别有17人和16人在词汇及语法方面提出问题，针对阅读和作文提问的学生加起来只有4人。然而到了考前1周，一共有19人在</w:t>
      </w:r>
      <w:bookmarkStart w:id="1" w:name="_GoBack"/>
      <w:bookmarkEnd w:id="1"/>
      <w:r>
        <w:rPr>
          <w:rFonts w:hint="eastAsia" w:ascii="宋体" w:hAnsi="宋体" w:eastAsia="宋体" w:cs="宋体"/>
          <w:szCs w:val="21"/>
        </w:rPr>
        <w:t>阅读和作文提分方面提出了更多的要求。</w:t>
      </w:r>
      <w:r>
        <w:rPr>
          <w:rFonts w:hint="eastAsia" w:ascii="楷体" w:hAnsi="楷体" w:eastAsia="楷体" w:cs="楷体"/>
          <w:b/>
          <w:bCs/>
          <w:color w:val="00B050"/>
          <w:szCs w:val="21"/>
        </w:rPr>
        <w:t>不难发现，随着学习的深入和复习的强化，学生明显已经很好的掌握了词汇及语法等基础知识，随着考试的来临，他们似乎也明白了阅读和作文增分对于他们取得高分的重要性，提出的问题由词汇、语法逐渐转向阅读和作文居多。</w:t>
      </w:r>
    </w:p>
    <w:p w14:paraId="0D4A1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B050"/>
          <w:szCs w:val="21"/>
        </w:rPr>
      </w:pPr>
      <w:r>
        <w:rPr>
          <w:rFonts w:hint="eastAsia" w:ascii="楷体" w:hAnsi="楷体" w:eastAsia="楷体" w:cs="楷体"/>
          <w:b/>
          <w:bCs/>
          <w:color w:val="00B050"/>
          <w:szCs w:val="21"/>
        </w:rPr>
        <w:t>对于他们提出的问题，我主要采取个别交流和集体探讨相结合的方式进行处理。</w:t>
      </w:r>
      <w:r>
        <w:rPr>
          <w:rFonts w:hint="eastAsia" w:ascii="宋体" w:hAnsi="宋体" w:eastAsia="宋体" w:cs="宋体"/>
          <w:szCs w:val="21"/>
        </w:rPr>
        <w:t>以考前1周的问题清单为例，</w:t>
      </w:r>
      <w:r>
        <w:rPr>
          <w:rFonts w:hint="eastAsia" w:ascii="楷体" w:hAnsi="楷体" w:eastAsia="楷体" w:cs="楷体"/>
          <w:b/>
          <w:bCs/>
          <w:color w:val="00B050"/>
          <w:szCs w:val="21"/>
        </w:rPr>
        <w:t>对于小范围学生提出的共性问题，</w:t>
      </w:r>
      <w:r>
        <w:rPr>
          <w:rFonts w:hint="eastAsia" w:ascii="宋体" w:hAnsi="宋体" w:eastAsia="宋体" w:cs="宋体"/>
          <w:szCs w:val="21"/>
        </w:rPr>
        <w:t>比如“词性转化记忆”、“单词易记混”，我主要以1对多的形式和他们交流。</w:t>
      </w:r>
      <w:r>
        <w:rPr>
          <w:rFonts w:hint="eastAsia" w:ascii="楷体" w:hAnsi="楷体" w:eastAsia="楷体" w:cs="楷体"/>
          <w:b/>
          <w:bCs/>
          <w:color w:val="00B050"/>
          <w:szCs w:val="21"/>
        </w:rPr>
        <w:t>有些学生在暴露问题的同时，还流露出一些负面的情绪，</w:t>
      </w:r>
      <w:r>
        <w:rPr>
          <w:rFonts w:hint="eastAsia" w:ascii="宋体" w:hAnsi="宋体" w:eastAsia="宋体" w:cs="宋体"/>
          <w:szCs w:val="21"/>
        </w:rPr>
        <w:t>比如“单词记了会忘，好烦躁”、“阅读文章长，不想读”，在排解困难的同时，我会采取1对1的交流方式，顺便对他们进行相应的心理疏导，安抚他们的情绪。</w:t>
      </w:r>
      <w:r>
        <w:rPr>
          <w:rFonts w:hint="eastAsia" w:ascii="楷体" w:hAnsi="楷体" w:eastAsia="楷体" w:cs="楷体"/>
          <w:b/>
          <w:bCs/>
          <w:color w:val="00B050"/>
          <w:szCs w:val="21"/>
        </w:rPr>
        <w:t>对于学生提出的普遍性、代表性，以及阶段性较为重要的内容，</w:t>
      </w:r>
      <w:r>
        <w:rPr>
          <w:rFonts w:hint="eastAsia" w:ascii="宋体" w:hAnsi="宋体" w:eastAsia="宋体" w:cs="宋体"/>
          <w:szCs w:val="21"/>
        </w:rPr>
        <w:t>比如现阶段我们学习的知识点，如独立主格、with的复合结构等，以及考试前学生对于阅读和作文提分的渴望，都在问题清单里得以体现。</w:t>
      </w:r>
      <w:r>
        <w:rPr>
          <w:rFonts w:hint="eastAsia" w:ascii="楷体" w:hAnsi="楷体" w:eastAsia="楷体" w:cs="楷体"/>
          <w:b/>
          <w:bCs/>
          <w:color w:val="00B050"/>
          <w:szCs w:val="21"/>
        </w:rPr>
        <w:t>对于这些问题，我都会在课上统一讲解，对相应的提分技巧进行指导。</w:t>
      </w:r>
    </w:p>
    <w:p w14:paraId="4BEB0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22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楷体" w:hAnsi="楷体" w:eastAsia="楷体" w:cs="楷体"/>
          <w:b/>
          <w:bCs/>
          <w:color w:val="00B0F0"/>
          <w:szCs w:val="21"/>
        </w:rPr>
        <w:t>实践证明，问题清单的使用能够帮助学生明晰学习短板，精准查漏补缺：</w:t>
      </w:r>
      <w:r>
        <w:rPr>
          <w:rFonts w:hint="eastAsia" w:ascii="宋体" w:hAnsi="宋体" w:eastAsia="宋体" w:cs="宋体"/>
          <w:szCs w:val="21"/>
        </w:rPr>
        <w:t>学生每周提交问题清单，能够清晰地呈现自己在英语学习过程中的知识薄弱之处，无论是词汇记忆的痛点，还是语法理解的盲点，都一目了然。</w:t>
      </w:r>
      <w:r>
        <w:rPr>
          <w:rFonts w:hint="eastAsia" w:ascii="楷体" w:hAnsi="楷体" w:eastAsia="楷体" w:cs="楷体"/>
          <w:b/>
          <w:bCs/>
          <w:color w:val="FF0000"/>
          <w:szCs w:val="21"/>
        </w:rPr>
        <w:t>借助问题清单，学生可明晰英语学习方面的不足，针对性地强化学习，实现知识补漏。培养思考能力，提升自主学习：填写问题清单能促使学生深度反思学习过程，面对阅读理解是文章理解障碍还是技巧运用不足，碰到写作困境是文章结构搭建失误还是表达能力欠缺。</w:t>
      </w:r>
      <w:r>
        <w:rPr>
          <w:rFonts w:hint="eastAsia" w:ascii="宋体" w:hAnsi="宋体" w:eastAsia="宋体" w:cs="宋体"/>
          <w:szCs w:val="21"/>
        </w:rPr>
        <w:t>长此以往，学生主动思考习惯得以养成，自主学习能力逐步提升。</w:t>
      </w:r>
    </w:p>
    <w:p w14:paraId="3E5B5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FF0000"/>
          <w:szCs w:val="21"/>
        </w:rPr>
      </w:pPr>
      <w:r>
        <w:rPr>
          <w:rFonts w:hint="eastAsia" w:ascii="楷体" w:hAnsi="楷体" w:eastAsia="楷体" w:cs="楷体"/>
          <w:b/>
          <w:bCs/>
          <w:color w:val="00B0F0"/>
          <w:szCs w:val="21"/>
        </w:rPr>
        <w:t>问题清单的使用也能帮助教师开展个性指导，实现因材施教：</w:t>
      </w:r>
      <w:r>
        <w:rPr>
          <w:rFonts w:hint="eastAsia" w:ascii="宋体" w:hAnsi="宋体" w:eastAsia="宋体" w:cs="宋体"/>
          <w:szCs w:val="21"/>
        </w:rPr>
        <w:t>每周问题清单能反映出学生个体的独特问题，比如有些学生语法基础薄弱，有些学生阅读能力不足等。教师可依据这些差异，开展个性化指导，为不同的学生精准把脉、量体裁衣，真正做到因材施教，提升教学效果。</w:t>
      </w:r>
      <w:r>
        <w:rPr>
          <w:rFonts w:hint="eastAsia" w:ascii="楷体" w:hAnsi="楷体" w:eastAsia="楷体" w:cs="楷体"/>
          <w:b/>
          <w:bCs/>
          <w:color w:val="FF0000"/>
          <w:szCs w:val="21"/>
        </w:rPr>
        <w:t>把握学习动态，调整教学节奏：</w:t>
      </w:r>
      <w:r>
        <w:rPr>
          <w:rFonts w:hint="eastAsia" w:ascii="宋体" w:hAnsi="宋体" w:eastAsia="宋体" w:cs="宋体"/>
          <w:szCs w:val="21"/>
        </w:rPr>
        <w:t>教师通过分析每周问题清单，能全面地把握学生在英语学习过程中各知识点的掌握情况，动态地评估教学效果。</w:t>
      </w:r>
      <w:r>
        <w:rPr>
          <w:rFonts w:hint="eastAsia" w:ascii="楷体" w:hAnsi="楷体" w:eastAsia="楷体" w:cs="楷体"/>
          <w:b/>
          <w:bCs/>
          <w:color w:val="FF0000"/>
          <w:szCs w:val="21"/>
        </w:rPr>
        <w:t>如果学生集中反映对某个知识点或板块存疑，教师便可调整教学节奏，及时增加讲解、夯实练习，最终确保知识的颗粒归仓。</w:t>
      </w:r>
    </w:p>
    <w:p w14:paraId="50ADC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22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楷体" w:hAnsi="楷体" w:eastAsia="楷体" w:cs="楷体"/>
          <w:b/>
          <w:bCs/>
          <w:color w:val="00B0F0"/>
          <w:szCs w:val="21"/>
        </w:rPr>
        <w:t>每周问题清单是教师了解学生学习动态，帮助学生提升成绩的有效手段，但不是唯一手段。解决学生问题的方式和方法有多种，有的时候，面对面的交流比纸笔传书更为简单粗暴、更能擦出火花。</w:t>
      </w:r>
      <w:r>
        <w:rPr>
          <w:rFonts w:hint="eastAsia" w:ascii="宋体" w:hAnsi="宋体" w:eastAsia="宋体" w:cs="宋体"/>
          <w:szCs w:val="21"/>
        </w:rPr>
        <w:t>所以，在平时反馈中，</w:t>
      </w:r>
      <w:r>
        <w:rPr>
          <w:rFonts w:hint="eastAsia" w:ascii="楷体" w:hAnsi="楷体" w:eastAsia="楷体" w:cs="楷体"/>
          <w:b/>
          <w:bCs/>
          <w:color w:val="FF0000"/>
          <w:szCs w:val="21"/>
        </w:rPr>
        <w:t>我可能在学生每周问题清单上留下批注的并不多，但我会利用上课前后的时间、早读或晚辅的时间和学生近距离的交流，以确保每个学生提出的每个问题都会得到及时的解决。</w:t>
      </w:r>
      <w:r>
        <w:rPr>
          <w:rFonts w:hint="eastAsia" w:ascii="宋体" w:hAnsi="宋体" w:eastAsia="宋体" w:cs="宋体"/>
          <w:szCs w:val="21"/>
        </w:rPr>
        <w:t>我鼓励学生尽量做到每日问题每日清，能够主动地多带着问题和我进行当面的交流与探讨，而不是一味的被动防守，等着出了问题后，由我去找他们。我期待在教与学的过程中和学生们实现同频共振、双向奔赴，最终收获彼此的共同成长。</w:t>
      </w:r>
    </w:p>
    <w:p w14:paraId="6505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以上是我分享的全部，感谢聆听，也请多指教。</w:t>
      </w:r>
    </w:p>
    <w:sectPr>
      <w:pgSz w:w="11906" w:h="16838"/>
      <w:pgMar w:top="851" w:right="851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6C"/>
    <w:rsid w:val="003F021B"/>
    <w:rsid w:val="0048036C"/>
    <w:rsid w:val="00A16A29"/>
    <w:rsid w:val="025C1016"/>
    <w:rsid w:val="036839EA"/>
    <w:rsid w:val="046643CE"/>
    <w:rsid w:val="04BE5FB8"/>
    <w:rsid w:val="05015EA4"/>
    <w:rsid w:val="06345E06"/>
    <w:rsid w:val="071D689A"/>
    <w:rsid w:val="090441B5"/>
    <w:rsid w:val="0983332C"/>
    <w:rsid w:val="09B5725D"/>
    <w:rsid w:val="09DC47EA"/>
    <w:rsid w:val="0ACF434F"/>
    <w:rsid w:val="0ADF27E4"/>
    <w:rsid w:val="0BD936D7"/>
    <w:rsid w:val="0C945850"/>
    <w:rsid w:val="10DC18BD"/>
    <w:rsid w:val="14423DE3"/>
    <w:rsid w:val="150F3CBC"/>
    <w:rsid w:val="1606156C"/>
    <w:rsid w:val="164976AB"/>
    <w:rsid w:val="183F2B14"/>
    <w:rsid w:val="18AE37F5"/>
    <w:rsid w:val="19CA28B1"/>
    <w:rsid w:val="19FE255B"/>
    <w:rsid w:val="1CB17D58"/>
    <w:rsid w:val="1E94348E"/>
    <w:rsid w:val="207215AC"/>
    <w:rsid w:val="23571659"/>
    <w:rsid w:val="24681644"/>
    <w:rsid w:val="24D942F0"/>
    <w:rsid w:val="25626093"/>
    <w:rsid w:val="29C63095"/>
    <w:rsid w:val="2A3873C3"/>
    <w:rsid w:val="2AC33130"/>
    <w:rsid w:val="2F650C5A"/>
    <w:rsid w:val="306058C5"/>
    <w:rsid w:val="30F85AFE"/>
    <w:rsid w:val="31B23573"/>
    <w:rsid w:val="33E13B38"/>
    <w:rsid w:val="34DD74E5"/>
    <w:rsid w:val="35973B37"/>
    <w:rsid w:val="372B2789"/>
    <w:rsid w:val="37357164"/>
    <w:rsid w:val="38ED3A6E"/>
    <w:rsid w:val="39FF3A59"/>
    <w:rsid w:val="3D3D6D72"/>
    <w:rsid w:val="3EF618CF"/>
    <w:rsid w:val="3F1E7077"/>
    <w:rsid w:val="3F2F4DE1"/>
    <w:rsid w:val="3FD341E0"/>
    <w:rsid w:val="449000D0"/>
    <w:rsid w:val="44F56185"/>
    <w:rsid w:val="45B7168C"/>
    <w:rsid w:val="46AA31F3"/>
    <w:rsid w:val="47CA56A6"/>
    <w:rsid w:val="486A6E89"/>
    <w:rsid w:val="48EA3B26"/>
    <w:rsid w:val="4A1E1CDA"/>
    <w:rsid w:val="4CB9218D"/>
    <w:rsid w:val="4D023B34"/>
    <w:rsid w:val="4D355CB8"/>
    <w:rsid w:val="4FC450D1"/>
    <w:rsid w:val="529F5982"/>
    <w:rsid w:val="54660E4D"/>
    <w:rsid w:val="54B020C8"/>
    <w:rsid w:val="552F7491"/>
    <w:rsid w:val="5689497F"/>
    <w:rsid w:val="56A55C97"/>
    <w:rsid w:val="575256B8"/>
    <w:rsid w:val="5829466B"/>
    <w:rsid w:val="59030A18"/>
    <w:rsid w:val="5ADD34EB"/>
    <w:rsid w:val="5CE97CE3"/>
    <w:rsid w:val="5D731EE5"/>
    <w:rsid w:val="5E87563B"/>
    <w:rsid w:val="5E875C48"/>
    <w:rsid w:val="601B6F8F"/>
    <w:rsid w:val="606C47BB"/>
    <w:rsid w:val="60912DAE"/>
    <w:rsid w:val="63846BFA"/>
    <w:rsid w:val="65FD2C93"/>
    <w:rsid w:val="660D2ED6"/>
    <w:rsid w:val="67332E10"/>
    <w:rsid w:val="68B41D2F"/>
    <w:rsid w:val="699F0548"/>
    <w:rsid w:val="6AA14535"/>
    <w:rsid w:val="6AF02DC7"/>
    <w:rsid w:val="6BF15048"/>
    <w:rsid w:val="6D3C0545"/>
    <w:rsid w:val="6DCA5B51"/>
    <w:rsid w:val="6F4656AB"/>
    <w:rsid w:val="7012558D"/>
    <w:rsid w:val="72F53670"/>
    <w:rsid w:val="7379604F"/>
    <w:rsid w:val="73E444BF"/>
    <w:rsid w:val="74604B19"/>
    <w:rsid w:val="74D177C5"/>
    <w:rsid w:val="75491A51"/>
    <w:rsid w:val="762229CE"/>
    <w:rsid w:val="76DD4B47"/>
    <w:rsid w:val="776C7C79"/>
    <w:rsid w:val="78F057E8"/>
    <w:rsid w:val="7B607AF4"/>
    <w:rsid w:val="7BC77B74"/>
    <w:rsid w:val="7C66738C"/>
    <w:rsid w:val="7DD56578"/>
    <w:rsid w:val="7EE2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1555</Words>
  <Characters>1570</Characters>
  <Lines>11</Lines>
  <Paragraphs>3</Paragraphs>
  <TotalTime>94</TotalTime>
  <ScaleCrop>false</ScaleCrop>
  <LinksUpToDate>false</LinksUpToDate>
  <CharactersWithSpaces>1571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2025-03-15T11:49:00Z</dcterms:created>
  <dc:creator>Administrator</dc:creator>
  <cp:lastModifiedBy>Administrator</cp:lastModifiedBy>
  <cp:lastPrinted>2025-03-19T01:33:00Z</cp:lastPrinted>
  <dcterms:modified xsi:type="dcterms:W3CDTF">2025-03-21T13:29:12Z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eyJoZGlkIjoiMjVjMGZjMjNiMTViYjI0YzYwMmQ1MzI1Y2ZkMTEwYjAifQ==</vt:lpwstr>
  </property>
  <property fmtid="{D5CDD505-2E9C-101B-9397-08002B2CF9AE}" pid="4" name="ICV">
    <vt:lpwstr>E2952CE293E34B7B8A7F51A107FEAFA9_12</vt:lpwstr>
  </property>
</Properties>
</file>