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第9课 </w:t>
      </w:r>
      <w:r>
        <w:rPr>
          <w:rFonts w:hint="eastAsia" w:ascii="黑体" w:hAnsi="黑体" w:eastAsia="黑体" w:cs="黑体"/>
          <w:b/>
          <w:bCs/>
          <w:kern w:val="0"/>
          <w:sz w:val="28"/>
          <w:szCs w:val="28"/>
          <w:lang w:val="en-US" w:eastAsia="zh-CN"/>
        </w:rPr>
        <w:t>资产阶级革命与资本主义制度的确立</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28</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认识资产阶级革命的发生和资本主义制度的确立初步实现了近代西方政治思想理念。</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7AD336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一、资本主义制度的确立</w:t>
      </w:r>
    </w:p>
    <w:p w14:paraId="79A6C38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1.经济制度的确立：资本主义制度以资本家占有生产资料和__________为基础，实质是资本剥削________劳动的制度。随着资产阶级革命的成功，资本主义经济制度逐渐确立。</w:t>
      </w:r>
    </w:p>
    <w:p w14:paraId="3DB42D3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2.政治制度的确立</w:t>
      </w:r>
    </w:p>
    <w:p w14:paraId="1C88A02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英国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5FD4E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661ABE3">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政体</w:t>
            </w:r>
          </w:p>
        </w:tc>
        <w:tc>
          <w:tcPr>
            <w:tcW w:w="7800" w:type="dxa"/>
            <w:shd w:val="clear" w:color="auto" w:fill="auto"/>
            <w:vAlign w:val="center"/>
          </w:tcPr>
          <w:p w14:paraId="5F13450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君主立宪制</w:t>
            </w:r>
          </w:p>
        </w:tc>
      </w:tr>
      <w:tr w14:paraId="0D54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6C67EB6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特点</w:t>
            </w:r>
          </w:p>
        </w:tc>
        <w:tc>
          <w:tcPr>
            <w:tcW w:w="7800" w:type="dxa"/>
            <w:shd w:val="clear" w:color="auto" w:fill="auto"/>
            <w:vAlign w:val="center"/>
          </w:tcPr>
          <w:p w14:paraId="2E0AE517">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________权力受到限制，______是国家最高立法机关和权力机关。________掌握行政权，受议会监督，对议会负责</w:t>
            </w:r>
          </w:p>
        </w:tc>
      </w:tr>
    </w:tbl>
    <w:p w14:paraId="6C1EBAA0">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美国</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740"/>
      </w:tblGrid>
      <w:tr w14:paraId="1DEB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23BB34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政体</w:t>
            </w:r>
          </w:p>
        </w:tc>
        <w:tc>
          <w:tcPr>
            <w:tcW w:w="7740" w:type="dxa"/>
            <w:shd w:val="clear" w:color="auto" w:fill="auto"/>
            <w:vAlign w:val="center"/>
          </w:tcPr>
          <w:p w14:paraId="14C0489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共和制</w:t>
            </w:r>
          </w:p>
        </w:tc>
      </w:tr>
      <w:tr w14:paraId="3D8A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4D7BAD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确立</w:t>
            </w:r>
          </w:p>
        </w:tc>
        <w:tc>
          <w:tcPr>
            <w:tcW w:w="7740" w:type="dxa"/>
            <w:shd w:val="clear" w:color="auto" w:fill="auto"/>
            <w:vAlign w:val="center"/>
          </w:tcPr>
          <w:p w14:paraId="54525CE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1787年宪法</w:t>
            </w:r>
          </w:p>
        </w:tc>
      </w:tr>
      <w:tr w14:paraId="4E68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1DFF7FE9">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特点</w:t>
            </w:r>
          </w:p>
        </w:tc>
        <w:tc>
          <w:tcPr>
            <w:tcW w:w="7740" w:type="dxa"/>
            <w:shd w:val="clear" w:color="auto" w:fill="auto"/>
            <w:vAlign w:val="center"/>
          </w:tcPr>
          <w:p w14:paraId="734E4CAE">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确立“____________”原则：国会、总统、最高法院和国会规定设立的下级法院分别掌握立法权、行政权和司法权，彼此制衡</w:t>
            </w:r>
          </w:p>
        </w:tc>
      </w:tr>
      <w:tr w14:paraId="3B55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19CC2FBA">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7740" w:type="dxa"/>
            <w:shd w:val="clear" w:color="auto" w:fill="auto"/>
            <w:vAlign w:val="center"/>
          </w:tcPr>
          <w:p w14:paraId="5018BE6D">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是__________国家，联邦政府拥有最高权力，各州政府拥有一定自治权</w:t>
            </w:r>
          </w:p>
        </w:tc>
      </w:tr>
      <w:tr w14:paraId="44CC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1558BA2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评价</w:t>
            </w:r>
          </w:p>
        </w:tc>
        <w:tc>
          <w:tcPr>
            <w:tcW w:w="7740" w:type="dxa"/>
            <w:shd w:val="clear" w:color="auto" w:fill="auto"/>
            <w:vAlign w:val="center"/>
          </w:tcPr>
          <w:p w14:paraId="1722CC36">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第一部比较完善的____________成文宪法</w:t>
            </w:r>
          </w:p>
        </w:tc>
      </w:tr>
      <w:tr w14:paraId="4B6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3C20D792">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p>
        </w:tc>
        <w:tc>
          <w:tcPr>
            <w:tcW w:w="7740" w:type="dxa"/>
            <w:shd w:val="clear" w:color="auto" w:fill="auto"/>
            <w:vAlign w:val="center"/>
          </w:tcPr>
          <w:p w14:paraId="1F6F3A3B">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有许多不足之处，如承认________的存在，不承认妇女、黑人和印第安人具有和白人男子相等的公民权利等</w:t>
            </w:r>
          </w:p>
        </w:tc>
      </w:tr>
    </w:tbl>
    <w:p w14:paraId="2D8FC4B5">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法国共和制：19世纪，法国经历共和制和________多次反复，最后确立共和制度。</w:t>
      </w:r>
    </w:p>
    <w:p w14:paraId="2CCBD91F">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val="0"/>
          <w:bCs w:val="0"/>
          <w:sz w:val="21"/>
          <w:szCs w:val="21"/>
        </w:rPr>
        <w:t>3.政党制度：</w:t>
      </w:r>
      <w:r>
        <w:rPr>
          <w:rFonts w:hint="eastAsia" w:ascii="宋体" w:hAnsi="宋体" w:eastAsia="宋体" w:cs="宋体"/>
          <w:sz w:val="21"/>
          <w:szCs w:val="21"/>
        </w:rPr>
        <w:t>资本主义国家大多形成________或________，代表资产阶级不同利益集团的政党，通过定期选举轮流执政。</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5C6365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材料一 由于1832年的改革，（英国）全国选民人数从1831年的48.8万人上升到1833年的80.8万人，由占人口比例的约2%增加到3.3%。 </w:t>
      </w:r>
    </w:p>
    <w:p w14:paraId="3B754481">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——王觉非主编《近代英国史》 </w:t>
      </w:r>
    </w:p>
    <w:p w14:paraId="0FB4F8B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材料二 杰克逊总统实行强迫印第安人西迁的政策……印第安人在迁徙中约减少了1/3的人口。美国的大陆扩张是建立在印第安人的坟场上。 </w:t>
      </w:r>
    </w:p>
    <w:p w14:paraId="4168FC8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——杨生茂、陆镜生《美国史新编》 </w:t>
      </w: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阅读以上材料，结合所学知识，分析资产阶级民主和人权的局限性。</w:t>
      </w: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AE53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92D3E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A38EA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322725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180340</wp:posOffset>
                </wp:positionV>
                <wp:extent cx="6362700" cy="79724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79724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14.2pt;height:627.75pt;width:501pt;z-index:251660288;v-text-anchor:middle;mso-width-relative:page;mso-height-relative:page;" filled="f" stroked="t" coordsize="21600,21600" o:gfxdata="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DpOadoAAAAJAQAADwAAAAAAAAABACAAAAAiAAAAZHJz&#10;L2Rvd25yZXYueG1sUEsBAhQAFAAAAAgAh07iQIzygBkCAgAAEgQAAA4AAAAAAAAAAQAgAAAAKQEA&#10;AGRycy9lMm9Eb2MueG1sUEsFBgAAAAAGAAYAWQEAAJ0FAAAAAA==&#10;">
                <v:fill on="f" focussize="0,0"/>
                <v:stroke weight="1pt" color="#000000" joinstyle="miter"/>
                <v:imagedata o:title=""/>
                <o:lock v:ext="edit" aspectratio="f"/>
              </v:rect>
            </w:pict>
          </mc:Fallback>
        </mc:AlternateContent>
      </w: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第9课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资产阶级革命与资本主义制度的确立</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3.28</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5A6A99B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鉴于当时2600万法国人中，大约有1200万人不会说法语的情况，《人权宣言》等重要文件都不得不翻译成当地语言。许多国民公会的代表提出要大力倡导法语，从1789年到1815年，法国民众中讲法语的人数大幅度提升。这一现象</w:t>
      </w:r>
    </w:p>
    <w:p w14:paraId="61B9884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促使民主共和的观念深入人心</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推动了法国民族国家的形成</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开启了人们对社会的理性思考</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强化了法国民众的民族认同</w:t>
      </w:r>
    </w:p>
    <w:p w14:paraId="0F89FD5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1295年，爱德华一世为筹集军费召开国会。1297年，国会正式获得了批准赋税的权力。14 世纪初，国会又获得了颁布法律的权力，同时成为王国的最高法庭。英国国会从1341年起分为上、下两院。由此可知，英国政治运行体现的原则是</w:t>
      </w:r>
    </w:p>
    <w:p w14:paraId="6028220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法律至上 </w:t>
      </w:r>
      <w:r>
        <w:rPr>
          <w:rFonts w:hint="eastAsia" w:hAnsi="宋体" w:cs="宋体"/>
          <w:sz w:val="21"/>
          <w:szCs w:val="21"/>
          <w:lang w:val="en-US" w:eastAsia="zh-CN"/>
        </w:rPr>
        <w:t xml:space="preserve">            </w:t>
      </w:r>
      <w:r>
        <w:rPr>
          <w:rFonts w:hint="eastAsia" w:ascii="宋体" w:hAnsi="宋体" w:eastAsia="宋体" w:cs="宋体"/>
          <w:sz w:val="21"/>
          <w:szCs w:val="21"/>
        </w:rPr>
        <w:t xml:space="preserve"> B</w:t>
      </w:r>
      <w:r>
        <w:rPr>
          <w:rFonts w:hint="eastAsia" w:hAnsi="宋体" w:cs="宋体"/>
          <w:sz w:val="21"/>
          <w:szCs w:val="21"/>
          <w:lang w:eastAsia="zh-CN"/>
        </w:rPr>
        <w:t>.</w:t>
      </w:r>
      <w:r>
        <w:rPr>
          <w:rFonts w:hint="eastAsia" w:ascii="宋体" w:hAnsi="宋体" w:eastAsia="宋体" w:cs="宋体"/>
          <w:sz w:val="21"/>
          <w:szCs w:val="21"/>
        </w:rPr>
        <w:t>议会主权</w:t>
      </w:r>
      <w:r>
        <w:rPr>
          <w:rFonts w:hint="eastAsia" w:hAnsi="宋体" w:cs="宋体"/>
          <w:sz w:val="21"/>
          <w:szCs w:val="21"/>
          <w:lang w:val="en-US" w:eastAsia="zh-CN"/>
        </w:rPr>
        <w:t xml:space="preserve"> </w:t>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C</w:t>
      </w:r>
      <w:r>
        <w:rPr>
          <w:rFonts w:hint="eastAsia" w:hAnsi="宋体" w:cs="宋体"/>
          <w:sz w:val="21"/>
          <w:szCs w:val="21"/>
          <w:lang w:eastAsia="zh-CN"/>
        </w:rPr>
        <w:t>.</w:t>
      </w:r>
      <w:r>
        <w:rPr>
          <w:rFonts w:hint="eastAsia" w:ascii="宋体" w:hAnsi="宋体" w:eastAsia="宋体" w:cs="宋体"/>
          <w:sz w:val="21"/>
          <w:szCs w:val="21"/>
        </w:rPr>
        <w:t>民主共和</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有限王权</w:t>
      </w:r>
    </w:p>
    <w:p w14:paraId="661644E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hAnsi="宋体" w:cs="宋体"/>
          <w:sz w:val="21"/>
          <w:szCs w:val="21"/>
          <w:lang w:eastAsia="zh-CN"/>
        </w:rPr>
        <w:t>.</w:t>
      </w:r>
      <w:r>
        <w:rPr>
          <w:rFonts w:hint="eastAsia" w:ascii="宋体" w:hAnsi="宋体" w:eastAsia="宋体" w:cs="宋体"/>
          <w:sz w:val="21"/>
          <w:szCs w:val="21"/>
        </w:rPr>
        <w:t>美国宪法制定者认为:联邦权力机构中,“由于司法部门最弱,故最易遭到立法、行政两部门的干预和影响,所以必须加以保护”。下列各项能体现上述原则的是司法部门</w:t>
      </w:r>
    </w:p>
    <w:p w14:paraId="2A3C82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A.拥有最高司法解释权</w:t>
      </w:r>
      <w:r>
        <w:rPr>
          <w:rFonts w:hint="eastAsia" w:hAnsi="宋体" w:cs="宋体"/>
          <w:sz w:val="21"/>
          <w:szCs w:val="21"/>
          <w:lang w:val="en-US" w:eastAsia="zh-CN"/>
        </w:rPr>
        <w:t xml:space="preserve">                            </w:t>
      </w:r>
      <w:r>
        <w:rPr>
          <w:rFonts w:hint="eastAsia" w:ascii="宋体" w:hAnsi="宋体" w:eastAsia="宋体" w:cs="宋体"/>
          <w:sz w:val="21"/>
          <w:szCs w:val="21"/>
        </w:rPr>
        <w:t>B.任命政府高级官员</w:t>
      </w:r>
    </w:p>
    <w:p w14:paraId="00172C5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C.审查国家财政预决算</w:t>
      </w:r>
      <w:r>
        <w:rPr>
          <w:rFonts w:hint="eastAsia" w:hAnsi="宋体" w:cs="宋体"/>
          <w:sz w:val="21"/>
          <w:szCs w:val="21"/>
          <w:lang w:val="en-US" w:eastAsia="zh-CN"/>
        </w:rPr>
        <w:t xml:space="preserve">                            </w:t>
      </w:r>
      <w:r>
        <w:rPr>
          <w:rFonts w:hint="eastAsia" w:ascii="宋体" w:hAnsi="宋体" w:eastAsia="宋体" w:cs="宋体"/>
          <w:sz w:val="21"/>
          <w:szCs w:val="21"/>
        </w:rPr>
        <w:t>D.组织法庭弹劾总统</w:t>
      </w:r>
    </w:p>
    <w:p w14:paraId="5FFDB5E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hAnsi="宋体" w:cs="宋体"/>
          <w:sz w:val="21"/>
          <w:szCs w:val="21"/>
          <w:lang w:eastAsia="zh-CN"/>
        </w:rPr>
        <w:t>.</w:t>
      </w:r>
      <w:r>
        <w:rPr>
          <w:rFonts w:hint="eastAsia" w:ascii="宋体" w:hAnsi="宋体" w:eastAsia="宋体" w:cs="宋体"/>
          <w:sz w:val="21"/>
          <w:szCs w:val="21"/>
        </w:rPr>
        <w:t>1835年英国通过的《自治体法案》使用“男性”（male）一词而不是“人”（person）来代替“公民”一词，再一次在法律术语上进一步明确了妇女被排除在政治权利之外。这一法案</w:t>
      </w:r>
    </w:p>
    <w:p w14:paraId="38954F9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推动了英国的政治民主化进程</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适应了新兴工业资产阶级的需求</w:t>
      </w:r>
    </w:p>
    <w:p w14:paraId="4C6E35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导致国内各阶级矛盾异常尖锐</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有利于激发妇女争取权利的意识</w:t>
      </w:r>
    </w:p>
    <w:p w14:paraId="73E94A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hAnsi="宋体" w:cs="宋体"/>
          <w:sz w:val="21"/>
          <w:szCs w:val="21"/>
          <w:lang w:eastAsia="zh-CN"/>
        </w:rPr>
        <w:t>.</w:t>
      </w:r>
      <w:r>
        <w:rPr>
          <w:rFonts w:hint="eastAsia" w:ascii="宋体" w:hAnsi="宋体" w:eastAsia="宋体" w:cs="宋体"/>
          <w:sz w:val="21"/>
          <w:szCs w:val="21"/>
        </w:rPr>
        <w:t>据统计，1689～1713年间，英国年均议会召开天数为122天，年均通过的法令数为67项，远超此前这表明</w:t>
      </w:r>
    </w:p>
    <w:p w14:paraId="6393E10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工业资产阶级掌握了国家政权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英国国王已经“统而不治”</w:t>
      </w:r>
    </w:p>
    <w:p w14:paraId="033D3DB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政治变革推动权力中心的转移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英国责任内阁制正式形成</w:t>
      </w:r>
    </w:p>
    <w:p w14:paraId="41BD13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6</w:t>
      </w:r>
      <w:r>
        <w:rPr>
          <w:rFonts w:hint="eastAsia" w:hAnsi="宋体" w:cs="宋体"/>
          <w:lang w:eastAsia="zh-CN"/>
        </w:rPr>
        <w:t>.</w:t>
      </w:r>
      <w:r>
        <w:rPr>
          <w:rFonts w:hint="eastAsia" w:ascii="宋体" w:hAnsi="宋体" w:eastAsia="宋体" w:cs="宋体"/>
        </w:rPr>
        <w:t>英国近代君主立宪制规定由下院的多数党来组织内阁。但直到1867年以前，政府仍由土地贵族控制着，他们“几乎独占了政府所有的高级职位”。这表明当时英国的君主立宪制</w:t>
      </w:r>
    </w:p>
    <w:p w14:paraId="3F5FE14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仍有部分封建残余</w:t>
      </w:r>
      <w:r>
        <w:rPr>
          <w:rFonts w:hint="eastAsia" w:hAnsi="宋体" w:cs="宋体"/>
          <w:lang w:val="en-US" w:eastAsia="zh-CN"/>
        </w:rPr>
        <w:t xml:space="preserve">                             </w:t>
      </w:r>
      <w:r>
        <w:rPr>
          <w:rFonts w:hint="eastAsia" w:ascii="宋体" w:hAnsi="宋体" w:eastAsia="宋体" w:cs="宋体"/>
        </w:rPr>
        <w:t xml:space="preserve"> B</w:t>
      </w:r>
      <w:r>
        <w:rPr>
          <w:rFonts w:hint="eastAsia" w:hAnsi="宋体" w:cs="宋体"/>
          <w:lang w:eastAsia="zh-CN"/>
        </w:rPr>
        <w:t>.</w:t>
      </w:r>
      <w:r>
        <w:rPr>
          <w:rFonts w:hint="eastAsia" w:ascii="宋体" w:hAnsi="宋体" w:eastAsia="宋体" w:cs="宋体"/>
        </w:rPr>
        <w:t>贵族执掌立法权</w:t>
      </w:r>
    </w:p>
    <w:p w14:paraId="39321E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本质仍是封建制度</w:t>
      </w:r>
      <w:r>
        <w:rPr>
          <w:rFonts w:hint="eastAsia" w:hAnsi="宋体" w:cs="宋体"/>
          <w:lang w:val="en-US" w:eastAsia="zh-CN"/>
        </w:rPr>
        <w:t xml:space="preserve">                  </w:t>
      </w:r>
      <w:r>
        <w:rPr>
          <w:rFonts w:hint="eastAsia" w:ascii="宋体" w:hAnsi="宋体" w:eastAsia="宋体" w:cs="宋体"/>
        </w:rPr>
        <w:t xml:space="preserve">            D</w:t>
      </w:r>
      <w:r>
        <w:rPr>
          <w:rFonts w:hint="eastAsia" w:hAnsi="宋体" w:cs="宋体"/>
          <w:lang w:eastAsia="zh-CN"/>
        </w:rPr>
        <w:t>.</w:t>
      </w:r>
      <w:r>
        <w:rPr>
          <w:rFonts w:hint="eastAsia" w:ascii="宋体" w:hAnsi="宋体" w:eastAsia="宋体" w:cs="宋体"/>
        </w:rPr>
        <w:t>凸显了共和精神</w:t>
      </w:r>
    </w:p>
    <w:p w14:paraId="51D9D49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7</w:t>
      </w:r>
      <w:r>
        <w:rPr>
          <w:rFonts w:hint="eastAsia" w:hAnsi="宋体" w:cs="宋体"/>
          <w:lang w:eastAsia="zh-CN"/>
        </w:rPr>
        <w:t>.</w:t>
      </w:r>
      <w:r>
        <w:rPr>
          <w:rFonts w:hint="eastAsia" w:ascii="宋体" w:hAnsi="宋体" w:eastAsia="宋体" w:cs="宋体"/>
        </w:rPr>
        <w:t>针对近代法国宪法更替频率，有学者认为：这一历史现象，与美国革命一锤定音，首创1787年宪法，200年不变，形成强烈反差。也同英国革命一次定向，没有一部成文宪法，却能保持200年宪政体制稳定不变，构成令人奇异的对比。学者意在说明</w:t>
      </w:r>
    </w:p>
    <w:p w14:paraId="124AC66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美国社会安于现状和不思进取</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英国法律体系完备和社会稳定</w:t>
      </w:r>
    </w:p>
    <w:p w14:paraId="730A00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法国民族传统影响宪政的精神</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西方民主政治发展历程的艰难</w:t>
      </w:r>
    </w:p>
    <w:p w14:paraId="6F4C621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8</w:t>
      </w:r>
      <w:r>
        <w:rPr>
          <w:rFonts w:hint="eastAsia" w:hAnsi="宋体" w:cs="宋体"/>
          <w:lang w:eastAsia="zh-CN"/>
        </w:rPr>
        <w:t>.</w:t>
      </w:r>
      <w:r>
        <w:rPr>
          <w:rFonts w:hint="eastAsia" w:ascii="宋体" w:hAnsi="宋体" w:eastAsia="宋体" w:cs="宋体"/>
        </w:rPr>
        <w:t>1781年，英国内阁首相诺斯在辞职信中写道：“在这个国家，王座上的君主，不能轻易反对下院深思熟虑的决定”，陛下的前任君主们“曾不止一次地违背自己的意愿而屈从于议会的决定”，这些决定“从来不被认为是有失体面的，反而被认为是他们处事明智的标志”。造成这一局面的根源是</w:t>
      </w:r>
    </w:p>
    <w:p w14:paraId="0B0657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w:t>
      </w:r>
      <w:r>
        <w:rPr>
          <w:rFonts w:hint="eastAsia" w:hAnsi="宋体" w:cs="宋体"/>
          <w:lang w:eastAsia="zh-CN"/>
        </w:rPr>
        <w:t>.</w:t>
      </w:r>
      <w:r>
        <w:rPr>
          <w:rFonts w:hint="eastAsia" w:ascii="宋体" w:hAnsi="宋体" w:eastAsia="宋体" w:cs="宋体"/>
        </w:rPr>
        <w:t xml:space="preserve">机器化大生产的全面普及  </w:t>
      </w:r>
      <w:r>
        <w:rPr>
          <w:rFonts w:hint="eastAsia" w:hAnsi="宋体" w:cs="宋体"/>
          <w:lang w:val="en-US" w:eastAsia="zh-CN"/>
        </w:rPr>
        <w:t xml:space="preserve">                      </w:t>
      </w:r>
      <w:r>
        <w:rPr>
          <w:rFonts w:hint="eastAsia" w:ascii="宋体" w:hAnsi="宋体" w:eastAsia="宋体" w:cs="宋体"/>
        </w:rPr>
        <w:t>B</w:t>
      </w:r>
      <w:r>
        <w:rPr>
          <w:rFonts w:hint="eastAsia" w:hAnsi="宋体" w:cs="宋体"/>
          <w:lang w:eastAsia="zh-CN"/>
        </w:rPr>
        <w:t>.</w:t>
      </w:r>
      <w:r>
        <w:rPr>
          <w:rFonts w:hint="eastAsia" w:ascii="宋体" w:hAnsi="宋体" w:eastAsia="宋体" w:cs="宋体"/>
        </w:rPr>
        <w:t>资本主义经济的快速发展</w:t>
      </w:r>
    </w:p>
    <w:p w14:paraId="4013D6A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w:t>
      </w:r>
      <w:r>
        <w:rPr>
          <w:rFonts w:hint="eastAsia" w:hAnsi="宋体" w:cs="宋体"/>
          <w:lang w:eastAsia="zh-CN"/>
        </w:rPr>
        <w:t>.</w:t>
      </w:r>
      <w:r>
        <w:rPr>
          <w:rFonts w:hint="eastAsia" w:ascii="宋体" w:hAnsi="宋体" w:eastAsia="宋体" w:cs="宋体"/>
        </w:rPr>
        <w:t xml:space="preserve">责任内阁制度的初步建立 </w:t>
      </w:r>
      <w:r>
        <w:rPr>
          <w:rFonts w:hint="eastAsia" w:hAnsi="宋体" w:cs="宋体"/>
          <w:lang w:val="en-US" w:eastAsia="zh-CN"/>
        </w:rPr>
        <w:t xml:space="preserve">                       </w:t>
      </w:r>
      <w:r>
        <w:rPr>
          <w:rFonts w:hint="eastAsia" w:ascii="宋体" w:hAnsi="宋体" w:eastAsia="宋体" w:cs="宋体"/>
        </w:rPr>
        <w:t>D</w:t>
      </w:r>
      <w:r>
        <w:rPr>
          <w:rFonts w:hint="eastAsia" w:hAnsi="宋体" w:cs="宋体"/>
          <w:lang w:eastAsia="zh-CN"/>
        </w:rPr>
        <w:t>.</w:t>
      </w:r>
      <w:r>
        <w:rPr>
          <w:rFonts w:hint="eastAsia" w:ascii="宋体" w:hAnsi="宋体" w:eastAsia="宋体" w:cs="宋体"/>
        </w:rPr>
        <w:t>资产阶级革命的成功实践</w:t>
      </w:r>
    </w:p>
    <w:p w14:paraId="343EE8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w:t>
      </w:r>
      <w:r>
        <w:rPr>
          <w:rFonts w:hint="eastAsia" w:hAnsi="宋体" w:cs="宋体"/>
          <w:sz w:val="21"/>
          <w:szCs w:val="21"/>
          <w:lang w:eastAsia="zh-CN"/>
        </w:rPr>
        <w:t>.</w:t>
      </w:r>
      <w:r>
        <w:rPr>
          <w:rFonts w:hint="eastAsia" w:ascii="宋体" w:hAnsi="宋体" w:eastAsia="宋体" w:cs="宋体"/>
          <w:sz w:val="21"/>
          <w:szCs w:val="21"/>
        </w:rPr>
        <w:t>19世纪中叶以前，英国议会的自由党与保守党斗争激烈，立场难以调和。19世纪中后期以后，讨论政府重大决策时，如对内抵制工人运动的发展，对外进行殖民扩张时，两党议员多次停止攻击、互相协助，配合默契。这一变化源于英国</w:t>
      </w:r>
    </w:p>
    <w:p w14:paraId="576324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议会制民主已经名存实亡</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共识政治的形成与发展</w:t>
      </w:r>
    </w:p>
    <w:p w14:paraId="7DACC2B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议会改革推动的政治变革</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文官制度的确立与完善</w:t>
      </w:r>
    </w:p>
    <w:p w14:paraId="5E3D88D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kern w:val="0"/>
          <w:sz w:val="21"/>
          <w:szCs w:val="21"/>
          <w:lang w:val="en-US" w:eastAsia="zh-CN" w:bidi="ar-SA"/>
        </w:rPr>
      </w:pPr>
    </w:p>
    <w:p w14:paraId="2A52236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hAnsi="宋体" w:cs="宋体"/>
          <w:sz w:val="21"/>
          <w:szCs w:val="21"/>
          <w:lang w:eastAsia="zh-CN"/>
        </w:rPr>
        <w:t>.</w:t>
      </w:r>
      <w:r>
        <w:rPr>
          <w:rFonts w:hint="eastAsia" w:ascii="宋体" w:hAnsi="宋体" w:eastAsia="宋体" w:cs="宋体"/>
          <w:sz w:val="21"/>
          <w:szCs w:val="21"/>
        </w:rPr>
        <w:t>英国《大宪章》规定：“任何自由人，如未经其同级贵族之依法判决，或经国法判决，皆不得被逮捕、监禁、没收财产、剥夺法律保护权、流放。”这一规定体现了</w:t>
      </w:r>
    </w:p>
    <w:p w14:paraId="21B821B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剥夺王权的治国理念</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平民至上的立宪思想</w:t>
      </w:r>
    </w:p>
    <w:p w14:paraId="11CEB3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限制权力的法治精神</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自由平等的政治传统</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2EAA47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12分</w:t>
      </w:r>
      <w:r>
        <w:rPr>
          <w:rFonts w:hint="eastAsia" w:ascii="宋体" w:hAnsi="宋体" w:eastAsia="宋体" w:cs="宋体"/>
          <w:sz w:val="21"/>
          <w:szCs w:val="21"/>
          <w:lang w:eastAsia="zh-CN"/>
        </w:rPr>
        <w:t xml:space="preserve">）阅读下列材料，回答问题。 </w:t>
      </w:r>
    </w:p>
    <w:p w14:paraId="68433B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材料一　(法国)在与欧洲其他强国的争霸过程中,特别是在统一的民族国家形成之后,法国的现代化道路曲折而漫长。由于法国特有的理想化的思想基础和浪漫的文化特征,也由于法国的历史和现实传统,法国没有选择渐进式的现代化方式,而是采用了非此即彼的极端手段,用激进革命的方法实施政治现代化,为此付出巨大的代价。</w:t>
      </w:r>
    </w:p>
    <w:p w14:paraId="7BD45BD7">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——摘编自钱乘旦《世界现代化历程•西欧卷》</w:t>
      </w:r>
    </w:p>
    <w:p w14:paraId="7E3952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材料二　就现代化的进程和结果而言,美国的历史无疑是一部成功的记录。在英属北美殖民地建立之初,欧洲移民及其后裔力图按照他们所熟悉的模式重建社会;然而,北美不同的环境和其他条件,迫使他们不得不放弃原来的打算,对来自母国的观念、制度和方式加以创造性地转化,逐渐建成了一个与母国不完全相同的社会。</w:t>
      </w:r>
    </w:p>
    <w:p w14:paraId="3B329773">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——摘编自钱乘旦《世界现代化历程•北美卷》</w:t>
      </w:r>
    </w:p>
    <w:p w14:paraId="5FCE12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(1)根据材料一并结合所学知识,简述法国政治现代化以革命方式展开的“理想化的思想基础”和“历史和现实传统”各指什么。（</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14:paraId="359DFB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5F440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6A164D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49510DE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2A79D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41F69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(2)根据材料二并结合所学知识,指出美国的“创造性转化”在政治民主化进程中的“成功的记录”。（</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14:paraId="4B387BE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C6B4AC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E662B4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0A2A46E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2CA2178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FF5DC8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F121D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18E934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(3)综合上述材料,指出影响近代欧美各国不同政治走向的共性因素。（</w:t>
      </w:r>
      <w:r>
        <w:rPr>
          <w:rFonts w:hint="eastAsia" w:ascii="宋体" w:hAnsi="宋体" w:eastAsia="宋体" w:cs="宋体"/>
          <w:sz w:val="21"/>
          <w:szCs w:val="21"/>
          <w:lang w:val="en-US" w:eastAsia="zh-CN"/>
        </w:rPr>
        <w:t>2分</w:t>
      </w:r>
      <w:r>
        <w:rPr>
          <w:rFonts w:hint="eastAsia" w:ascii="宋体" w:hAnsi="宋体" w:eastAsia="宋体" w:cs="宋体"/>
          <w:sz w:val="21"/>
          <w:szCs w:val="21"/>
          <w:lang w:eastAsia="zh-CN"/>
        </w:rPr>
        <w:t>）</w:t>
      </w:r>
    </w:p>
    <w:p w14:paraId="7F0448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13D9AC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5B02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5C514D9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6F9ACD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448D335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eastAsia="zh-CN"/>
        </w:rPr>
        <w:t>.</w:t>
      </w:r>
      <w:r>
        <w:rPr>
          <w:rFonts w:hint="eastAsia" w:ascii="宋体" w:hAnsi="宋体" w:eastAsia="宋体" w:cs="宋体"/>
          <w:sz w:val="21"/>
          <w:szCs w:val="21"/>
        </w:rPr>
        <w:t>在法国大革命中，法国人民对于“民族”的含义有了不同以往的理解，如“专制之下无祖国”“法国人都是平等的且共同组成法兰西民族”等，这样的认识几乎成为当时国民的共识。这一现象的出现说明</w:t>
      </w:r>
    </w:p>
    <w:p w14:paraId="2486487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共和政体得到国民认同</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资本主义发展催生启蒙思想</w:t>
      </w:r>
    </w:p>
    <w:p w14:paraId="2EDEDD6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法国开始成为民族国家</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大革命强化了国家民族意识</w:t>
      </w:r>
    </w:p>
    <w:p w14:paraId="6D6378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hAnsi="宋体" w:cs="宋体"/>
          <w:sz w:val="21"/>
          <w:szCs w:val="21"/>
          <w:lang w:eastAsia="zh-CN"/>
        </w:rPr>
        <w:t>.</w:t>
      </w:r>
      <w:r>
        <w:rPr>
          <w:rFonts w:hint="eastAsia" w:ascii="宋体" w:hAnsi="宋体" w:eastAsia="宋体" w:cs="宋体"/>
          <w:sz w:val="21"/>
          <w:szCs w:val="21"/>
        </w:rPr>
        <w:t>18世纪美国人的思维中，普遍抱有“权力和自由二元对立”的思想。一方面，权力是一种天生倾向于腐败的因素。另一方面，美国的建国者大多相信人性倾向于恶。基于这样的认识，美国</w:t>
      </w:r>
    </w:p>
    <w:p w14:paraId="572033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完善了国会的立法体系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形成了两党交替执政的格局</w:t>
      </w:r>
    </w:p>
    <w:p w14:paraId="5D95ED5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确立了分权制衡的原则</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强化了联邦政府的行政权力</w:t>
      </w:r>
    </w:p>
    <w:p w14:paraId="6CDF7E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17世纪英国议会斗争常用的方式是弹劾,但仅用此对付叛乱者、叛国者和滥用公款者。18世纪早期,下议院采取一种新的斗争方式取代弹劾制,即对政府某项政策或措施进行谴责,或者对国王的某个大臣投不信任票。这一变化表明英国</w:t>
      </w:r>
    </w:p>
    <w:p w14:paraId="14177F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A.责任内阁制逐渐成熟</w:t>
      </w:r>
      <w:r>
        <w:rPr>
          <w:rFonts w:hint="eastAsia" w:hAnsi="宋体" w:cs="宋体"/>
          <w:sz w:val="21"/>
          <w:szCs w:val="21"/>
          <w:lang w:val="en-US" w:eastAsia="zh-CN"/>
        </w:rPr>
        <w:t xml:space="preserve">                            </w:t>
      </w:r>
      <w:r>
        <w:rPr>
          <w:rFonts w:hint="eastAsia" w:ascii="宋体" w:hAnsi="宋体" w:eastAsia="宋体" w:cs="宋体"/>
          <w:sz w:val="21"/>
          <w:szCs w:val="21"/>
        </w:rPr>
        <w:t>B.议会行政监督制度日益完善</w:t>
      </w:r>
    </w:p>
    <w:p w14:paraId="5605A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C.议会主权原则得以确立　</w:t>
      </w:r>
      <w:r>
        <w:rPr>
          <w:rFonts w:hint="eastAsia" w:hAnsi="宋体" w:cs="宋体"/>
          <w:sz w:val="21"/>
          <w:szCs w:val="21"/>
          <w:lang w:val="en-US" w:eastAsia="zh-CN"/>
        </w:rPr>
        <w:t xml:space="preserve">                        </w:t>
      </w:r>
      <w:r>
        <w:rPr>
          <w:rFonts w:hint="eastAsia" w:ascii="宋体" w:hAnsi="宋体" w:eastAsia="宋体" w:cs="宋体"/>
          <w:sz w:val="21"/>
          <w:szCs w:val="21"/>
        </w:rPr>
        <w:t>D.政府大臣无须再对国王负责</w:t>
      </w:r>
    </w:p>
    <w:p w14:paraId="1792B72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lang w:eastAsia="zh-CN"/>
        </w:rPr>
        <w:t>一位英国历史学家曾总结道,古老的英国政体属于有限君主制类型,国王的权力虽说很充分,却受宪政原则的限制。这些原则如此古老又如此有效,产生出我们生活中的事务秩序。该历史学家旨在说明英国政治</w:t>
      </w:r>
    </w:p>
    <w:p w14:paraId="7A01F9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A.在历史传统中创新</w:t>
      </w:r>
      <w:r>
        <w:rPr>
          <w:rFonts w:hint="eastAsia" w:hAnsi="宋体" w:cs="宋体"/>
          <w:sz w:val="21"/>
          <w:szCs w:val="21"/>
          <w:lang w:val="en-US" w:eastAsia="zh-CN"/>
        </w:rPr>
        <w:t xml:space="preserve">                              </w:t>
      </w:r>
      <w:r>
        <w:rPr>
          <w:rFonts w:hint="eastAsia" w:ascii="宋体" w:hAnsi="宋体" w:eastAsia="宋体" w:cs="宋体"/>
          <w:sz w:val="21"/>
          <w:szCs w:val="21"/>
          <w:lang w:eastAsia="zh-CN"/>
        </w:rPr>
        <w:t>B.国王的权力不断削弱</w:t>
      </w:r>
    </w:p>
    <w:p w14:paraId="1418648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C.保留了贵族和君主</w:t>
      </w:r>
      <w:r>
        <w:rPr>
          <w:rFonts w:hint="eastAsia" w:hAnsi="宋体" w:cs="宋体"/>
          <w:sz w:val="21"/>
          <w:szCs w:val="21"/>
          <w:lang w:val="en-US" w:eastAsia="zh-CN"/>
        </w:rPr>
        <w:t xml:space="preserve">                              </w:t>
      </w:r>
      <w:r>
        <w:rPr>
          <w:rFonts w:hint="eastAsia" w:ascii="宋体" w:hAnsi="宋体" w:eastAsia="宋体" w:cs="宋体"/>
          <w:sz w:val="21"/>
          <w:szCs w:val="21"/>
          <w:lang w:eastAsia="zh-CN"/>
        </w:rPr>
        <w:t>D.首创了近代议会制度</w:t>
      </w:r>
    </w:p>
    <w:p w14:paraId="6DEEAA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美国政治家约翰·杰伊指出,一个引起战争可能性更小的全国性政府,相比几个规模更小、不安全因素更多的成员国政府来说,显然最有利于民族的安全。这表明约翰·杰伊认为</w:t>
      </w:r>
    </w:p>
    <w:p w14:paraId="0D3771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A.联邦政府更有利于维护国内和平</w:t>
      </w:r>
      <w:r>
        <w:rPr>
          <w:rFonts w:hint="eastAsia" w:hAnsi="宋体" w:cs="宋体"/>
          <w:sz w:val="21"/>
          <w:szCs w:val="21"/>
          <w:lang w:val="en-US" w:eastAsia="zh-CN"/>
        </w:rPr>
        <w:t xml:space="preserve">                  </w:t>
      </w:r>
      <w:r>
        <w:rPr>
          <w:rFonts w:hint="eastAsia" w:ascii="宋体" w:hAnsi="宋体" w:eastAsia="宋体" w:cs="宋体"/>
          <w:sz w:val="21"/>
          <w:szCs w:val="21"/>
        </w:rPr>
        <w:t>B.联邦政府享有对外宣战的权力</w:t>
      </w:r>
    </w:p>
    <w:p w14:paraId="09F7FA4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C.邦联制政府无法抵御外来侵略</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D.独立战争加剧邦联体制的解体</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14C06023"/>
    <w:rsid w:val="14D32A68"/>
    <w:rsid w:val="15AF0C1E"/>
    <w:rsid w:val="1FA25FAA"/>
    <w:rsid w:val="2176493A"/>
    <w:rsid w:val="25706666"/>
    <w:rsid w:val="27B43702"/>
    <w:rsid w:val="33CC7D86"/>
    <w:rsid w:val="3E0640DA"/>
    <w:rsid w:val="46CC384F"/>
    <w:rsid w:val="49AA660A"/>
    <w:rsid w:val="625E452F"/>
    <w:rsid w:val="65876B37"/>
    <w:rsid w:val="66141F34"/>
    <w:rsid w:val="69405BC5"/>
    <w:rsid w:val="69A64850"/>
    <w:rsid w:val="6B725FB8"/>
    <w:rsid w:val="6CE74E75"/>
    <w:rsid w:val="6DCDD011"/>
    <w:rsid w:val="6FC731F6"/>
    <w:rsid w:val="754E693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3651</Words>
  <Characters>3965</Characters>
  <Lines>0</Lines>
  <Paragraphs>0</Paragraphs>
  <TotalTime>7</TotalTime>
  <ScaleCrop>false</ScaleCrop>
  <LinksUpToDate>false</LinksUpToDate>
  <CharactersWithSpaces>4826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2025-03-24T01:12:19Z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