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第8课 </w:t>
      </w:r>
      <w:r>
        <w:rPr>
          <w:rFonts w:hint="eastAsia" w:ascii="黑体" w:hAnsi="黑体" w:eastAsia="黑体" w:cs="黑体"/>
          <w:b/>
          <w:bCs/>
          <w:kern w:val="0"/>
          <w:sz w:val="28"/>
          <w:szCs w:val="28"/>
          <w:lang w:val="en-US" w:eastAsia="zh-CN"/>
        </w:rPr>
        <w:t>欧洲的思想解放运动</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21</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了解文艺复兴的历史渊源。</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w:t>
      </w:r>
      <w:r>
        <w:rPr>
          <w:rFonts w:hint="eastAsia" w:hAnsi="宋体" w:cs="宋体"/>
          <w:b w:val="0"/>
          <w:bCs w:val="0"/>
          <w:sz w:val="21"/>
          <w:szCs w:val="21"/>
          <w:lang w:val="en-US" w:eastAsia="zh-CN"/>
        </w:rPr>
        <w:t>文艺复兴</w:t>
      </w:r>
    </w:p>
    <w:p w14:paraId="362C375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1.含义：14世纪到17世纪初发生在欧洲的宣扬新思想的新文化运动。</w:t>
      </w:r>
    </w:p>
    <w:p w14:paraId="44F39B0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2.背景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260"/>
      </w:tblGrid>
      <w:tr w14:paraId="46A9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375EBB5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根本原因</w:t>
            </w:r>
          </w:p>
        </w:tc>
        <w:tc>
          <w:tcPr>
            <w:tcW w:w="7260" w:type="dxa"/>
            <w:shd w:val="clear" w:color="auto" w:fill="auto"/>
            <w:vAlign w:val="center"/>
          </w:tcPr>
          <w:p w14:paraId="31A531B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西欧中世纪晚期________________________的萌芽</w:t>
            </w:r>
          </w:p>
        </w:tc>
      </w:tr>
      <w:tr w14:paraId="7109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shd w:val="clear" w:color="auto" w:fill="auto"/>
            <w:vAlign w:val="center"/>
          </w:tcPr>
          <w:p w14:paraId="55F13EF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文化因素</w:t>
            </w:r>
          </w:p>
        </w:tc>
        <w:tc>
          <w:tcPr>
            <w:tcW w:w="7260" w:type="dxa"/>
            <w:shd w:val="clear" w:color="auto" w:fill="auto"/>
            <w:vAlign w:val="center"/>
          </w:tcPr>
          <w:p w14:paraId="2451995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西欧文化自身的传承和发展</w:t>
            </w:r>
          </w:p>
        </w:tc>
      </w:tr>
      <w:tr w14:paraId="1AA0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shd w:val="clear" w:color="auto" w:fill="auto"/>
            <w:vAlign w:val="center"/>
          </w:tcPr>
          <w:p w14:paraId="76A040C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p>
        </w:tc>
        <w:tc>
          <w:tcPr>
            <w:tcW w:w="7260" w:type="dxa"/>
            <w:shd w:val="clear" w:color="auto" w:fill="auto"/>
            <w:vAlign w:val="center"/>
          </w:tcPr>
          <w:p w14:paraId="440309C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意大利拥有丰厚的________________文化积淀，又从东方汲取大量文化养料</w:t>
            </w:r>
          </w:p>
        </w:tc>
      </w:tr>
      <w:tr w14:paraId="47A9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7774AF1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人才因素</w:t>
            </w:r>
          </w:p>
        </w:tc>
        <w:tc>
          <w:tcPr>
            <w:tcW w:w="7260" w:type="dxa"/>
            <w:shd w:val="clear" w:color="auto" w:fill="auto"/>
            <w:vAlign w:val="center"/>
          </w:tcPr>
          <w:p w14:paraId="2FF942E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聚集了一批具有新思想的学者文人</w:t>
            </w:r>
          </w:p>
        </w:tc>
      </w:tr>
    </w:tbl>
    <w:p w14:paraId="6D350CE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3.实质：以学习和恢复希腊罗马古典文化为号召，实质上却是创立符合________________需要的新文化。</w:t>
      </w:r>
    </w:p>
    <w:p w14:paraId="24817CC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4.精神内核：____________</w:t>
      </w:r>
    </w:p>
    <w:p w14:paraId="342219F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以人为中心而不是以神为中心，提升人的地位，肯定人的__________________。</w:t>
      </w:r>
    </w:p>
    <w:p w14:paraId="7AC52FF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反对禁欲主义，抨击教会腐败和守旧思想，崇尚________。</w:t>
      </w:r>
    </w:p>
    <w:p w14:paraId="36B97C1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重视发挥人的才智和创造力，追求现世社会的幸福生活。</w:t>
      </w:r>
    </w:p>
    <w:p w14:paraId="690045D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4</w:t>
      </w:r>
      <w:r>
        <w:rPr>
          <w:rFonts w:hint="eastAsia" w:hAnsi="宋体" w:cs="宋体"/>
          <w:b w:val="0"/>
          <w:bCs w:val="0"/>
          <w:sz w:val="21"/>
          <w:szCs w:val="21"/>
          <w:lang w:eastAsia="zh-CN"/>
        </w:rPr>
        <w:t>）</w:t>
      </w:r>
      <w:r>
        <w:rPr>
          <w:rFonts w:hint="eastAsia" w:ascii="宋体" w:hAnsi="宋体" w:eastAsia="宋体" w:cs="宋体"/>
          <w:b w:val="0"/>
          <w:bCs w:val="0"/>
          <w:sz w:val="21"/>
          <w:szCs w:val="21"/>
        </w:rPr>
        <w:t>提倡探索____________的奥秘。</w:t>
      </w:r>
    </w:p>
    <w:p w14:paraId="79F8009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5.成就</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3375"/>
        <w:gridCol w:w="3375"/>
      </w:tblGrid>
      <w:tr w14:paraId="7F79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14:paraId="02F0AF3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时间、地点</w:t>
            </w:r>
          </w:p>
        </w:tc>
        <w:tc>
          <w:tcPr>
            <w:tcW w:w="3375" w:type="dxa"/>
            <w:shd w:val="clear" w:color="auto" w:fill="auto"/>
            <w:vAlign w:val="center"/>
          </w:tcPr>
          <w:p w14:paraId="2AC5E7B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代表</w:t>
            </w:r>
          </w:p>
        </w:tc>
        <w:tc>
          <w:tcPr>
            <w:tcW w:w="3375" w:type="dxa"/>
            <w:shd w:val="clear" w:color="auto" w:fill="auto"/>
            <w:vAlign w:val="center"/>
          </w:tcPr>
          <w:p w14:paraId="7E5FB1A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作品特点</w:t>
            </w:r>
          </w:p>
        </w:tc>
      </w:tr>
      <w:tr w14:paraId="2D49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14:paraId="32CF134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14世纪意大利</w:t>
            </w:r>
          </w:p>
        </w:tc>
        <w:tc>
          <w:tcPr>
            <w:tcW w:w="3375" w:type="dxa"/>
            <w:shd w:val="clear" w:color="auto" w:fill="auto"/>
            <w:vAlign w:val="center"/>
          </w:tcPr>
          <w:p w14:paraId="71844B0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文学三杰：________、彼特拉克、________</w:t>
            </w:r>
          </w:p>
        </w:tc>
        <w:tc>
          <w:tcPr>
            <w:tcW w:w="3375" w:type="dxa"/>
            <w:shd w:val="clear" w:color="auto" w:fill="auto"/>
            <w:vAlign w:val="center"/>
          </w:tcPr>
          <w:p w14:paraId="2429B3C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讽刺教会的封建腐朽，宣扬______的自由</w:t>
            </w:r>
          </w:p>
        </w:tc>
      </w:tr>
      <w:tr w14:paraId="7FCB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14:paraId="1C06E75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15世纪意大利</w:t>
            </w:r>
          </w:p>
        </w:tc>
        <w:tc>
          <w:tcPr>
            <w:tcW w:w="3375" w:type="dxa"/>
            <w:shd w:val="clear" w:color="auto" w:fill="auto"/>
            <w:vAlign w:val="center"/>
          </w:tcPr>
          <w:p w14:paraId="6F3CB71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美术三杰：________、米开朗琪罗、______</w:t>
            </w:r>
          </w:p>
        </w:tc>
        <w:tc>
          <w:tcPr>
            <w:tcW w:w="3375" w:type="dxa"/>
            <w:shd w:val="clear" w:color="auto" w:fill="auto"/>
            <w:vAlign w:val="center"/>
          </w:tcPr>
          <w:p w14:paraId="3336B0C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突破中世纪呆板僵硬的风格，描绘现世生活，展现人物的内心世界</w:t>
            </w:r>
          </w:p>
        </w:tc>
      </w:tr>
      <w:tr w14:paraId="6B66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14:paraId="0DD8D80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15世纪后期__________</w:t>
            </w:r>
          </w:p>
        </w:tc>
        <w:tc>
          <w:tcPr>
            <w:tcW w:w="3375" w:type="dxa"/>
            <w:shd w:val="clear" w:color="auto" w:fill="auto"/>
            <w:vAlign w:val="center"/>
          </w:tcPr>
          <w:p w14:paraId="01E9955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________________</w:t>
            </w:r>
          </w:p>
        </w:tc>
        <w:tc>
          <w:tcPr>
            <w:tcW w:w="3375" w:type="dxa"/>
            <w:shd w:val="clear" w:color="auto" w:fill="auto"/>
            <w:vAlign w:val="center"/>
          </w:tcPr>
          <w:p w14:paraId="0BA6E03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《哈姆雷特》《李尔王》等充分体现了人文主义的政治理想和道德观念</w:t>
            </w:r>
          </w:p>
        </w:tc>
      </w:tr>
    </w:tbl>
    <w:p w14:paraId="0BD3817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6.意义：在一定程度上冲击了____________，解放了长期被宗教戒律压抑和禁锢的人性，使人们开始更多地关注________与现世世界。</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3F9E53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处于不同时代的两个特定社会之间，近代西方社会和古代希腊社会，我们观察到了连续的特征，我们可以将这种连续关系喻为“血缘”关系。雅典民主政治在国家政治原则、国家权力的组织形式、国家决策方式和公职选举、任期等方面对近代西方民主政治产生了深刻的积极影响；以人文主义为核心具有人文精神的智者运动、文艺复兴和启蒙运动，则是西方思想史上三大思想解放运动，有关“人”的解放因此成为人文主义的核心内容。</w:t>
      </w:r>
    </w:p>
    <w:p w14:paraId="2A42677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——摘编自[英]阿诺德·汤因比《历史研究》</w:t>
      </w:r>
    </w:p>
    <w:p w14:paraId="017DD1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根据材料，指出近代“西方社会”与古代“希腊社会”在哪两个方面存在着连续的“血缘”关系。结合所学，从“人的解放”的角度，分别用一句话说明智者运动、文艺复兴运动的重要意义。</w:t>
      </w:r>
    </w:p>
    <w:p w14:paraId="6162D7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0D23F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35560</wp:posOffset>
                </wp:positionV>
                <wp:extent cx="6362700" cy="583882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6362700" cy="583882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2.8pt;height:459.75pt;width:501pt;z-index:251660288;v-text-anchor:middle;mso-width-relative:page;mso-height-relative:page;" filled="f" stroked="t" coordsize="21600,21600" o:gfxdata="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v09mNcAAAAIAQAADwAAAAAAAAABACAAAAAiAAAAZHJzL2Rv&#10;d25yZXYueG1sUEsBAhQAFAAAAAgAh07iQLFJfOkCAgAAEgQAAA4AAAAAAAAAAQAgAAAAJgEAAGRy&#10;cy9lMm9Eb2MueG1sUEsFBgAAAAAGAAYAWQEAAJoFA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第8课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欧洲的思想解放运动</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3.21</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62DA4DA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default" w:ascii="宋体" w:hAnsi="宋体" w:eastAsia="宋体" w:cs="宋体"/>
          <w:lang w:val="en-US" w:eastAsia="zh-CN"/>
        </w:rPr>
      </w:pPr>
      <w:r>
        <w:rPr>
          <w:rFonts w:hint="eastAsia" w:ascii="宋体" w:hAnsi="宋体" w:eastAsia="宋体" w:cs="宋体"/>
        </w:rPr>
        <w:t>1</w:t>
      </w:r>
      <w:r>
        <w:rPr>
          <w:rFonts w:hint="eastAsia" w:hAnsi="宋体" w:cs="宋体"/>
          <w:lang w:eastAsia="zh-CN"/>
        </w:rPr>
        <w:t>.</w:t>
      </w:r>
      <w:r>
        <w:rPr>
          <w:rFonts w:hint="eastAsia" w:ascii="宋体" w:hAnsi="宋体" w:eastAsia="宋体" w:cs="宋体"/>
        </w:rPr>
        <w:t>14－15世纪，意大利人才辈出，产生了但丁、彼特拉克、薄伽丘三位著名的开拓者，他们被称为“文学三杰”；出现了达·芬奇、米开朗琪罗和拉斐尔，他们被称为“美术三杰”。这些文学家和艺术家们的共同点是</w:t>
      </w:r>
      <w:r>
        <w:rPr>
          <w:rFonts w:hint="eastAsia" w:hAnsi="宋体" w:cs="宋体"/>
          <w:lang w:val="en-US" w:eastAsia="zh-CN"/>
        </w:rPr>
        <w:t xml:space="preserve">   </w:t>
      </w:r>
    </w:p>
    <w:p w14:paraId="09B7C2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维护封建秩序</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宣扬人文主义</w:t>
      </w:r>
    </w:p>
    <w:p w14:paraId="1399C9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 xml:space="preserve">强调三权分立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反对君主专制</w:t>
      </w:r>
    </w:p>
    <w:p w14:paraId="3EAF85D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2</w:t>
      </w:r>
      <w:r>
        <w:rPr>
          <w:rFonts w:hint="eastAsia" w:hAnsi="宋体" w:cs="宋体"/>
          <w:lang w:eastAsia="zh-CN"/>
        </w:rPr>
        <w:t>.</w:t>
      </w:r>
      <w:r>
        <w:rPr>
          <w:rFonts w:hint="eastAsia" w:ascii="宋体" w:hAnsi="宋体" w:eastAsia="宋体" w:cs="宋体"/>
        </w:rPr>
        <w:t>出生于荷兰鹿特丹的伊拉斯谟是富有影响的人文主义者。他虽精通希腊、拉丁古籍，但不单单是一位古典学者，他的目的是借用古典著作去发掘圣经原文的本义以及基督教的原始教义。这从侧面反映了文艺复兴</w:t>
      </w:r>
    </w:p>
    <w:p w14:paraId="3A0B623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旨在解释基督教义</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在欧洲的影响十分广泛</w:t>
      </w:r>
    </w:p>
    <w:p w14:paraId="3F05FD3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 xml:space="preserve">具有时代的局限性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推动了希腊文化的发展</w:t>
      </w:r>
    </w:p>
    <w:p w14:paraId="494624F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rPr>
        <w:t>有学者指出，现今部分论者对意大利文艺复兴的描述有排他性叙事之嫌，9世纪以来欧洲文化发展的连续性以及北欧、西欧和阿拉伯文化对意大利文艺复兴的贡献等一些重要的背景多未深究，因而也具有模式化和简单化之特点。该学者强调</w:t>
      </w:r>
    </w:p>
    <w:p w14:paraId="198E541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意大利文艺复兴运动的影响甚微</w:t>
      </w:r>
      <w:r>
        <w:rPr>
          <w:rFonts w:hint="eastAsia" w:ascii="宋体" w:hAnsi="宋体" w:eastAsia="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欧洲文艺复兴运动的传播范围较为广泛</w:t>
      </w:r>
    </w:p>
    <w:p w14:paraId="66F0B7F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意大利文艺复兴运动有悠久的历史渊源</w:t>
      </w:r>
      <w:r>
        <w:rPr>
          <w:rFonts w:hint="eastAsia" w:ascii="宋体" w:hAnsi="宋体" w:eastAsia="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欧洲文艺复兴运动注重吸收传统</w:t>
      </w:r>
    </w:p>
    <w:p w14:paraId="23870BB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从14世纪开始，欧洲的文学家和艺术家们推崇自然主义，追求自然美。他们当中有人提出做“自然的儿子”，不做“自然的孙子”，有的甚至要求“拿一面镜子去照自然”。这反映出当时</w:t>
      </w:r>
    </w:p>
    <w:p w14:paraId="1730523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宗教逐渐淡出民众生活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科学革命已经发生</w:t>
      </w:r>
    </w:p>
    <w:p w14:paraId="56275EF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理性科学化的思维方式</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人文思想得到传播</w:t>
      </w:r>
    </w:p>
    <w:p w14:paraId="70CA076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从14世纪的意大利开始，欧洲艺术家形成了新的艺术观念，他们开始在自己绘画作品中留下本人的肖像，并最终发展成独立的自画像。这一新艺术观念的形成</w:t>
      </w:r>
    </w:p>
    <w:p w14:paraId="4CA489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催生了人文主义思想              </w:t>
      </w:r>
      <w:r>
        <w:rPr>
          <w:rFonts w:hint="eastAsia" w:hAnsi="宋体" w:cs="宋体"/>
          <w:sz w:val="21"/>
          <w:szCs w:val="21"/>
          <w:lang w:val="en-US" w:eastAsia="zh-CN"/>
        </w:rPr>
        <w:t xml:space="preserve">             </w:t>
      </w:r>
      <w:r>
        <w:rPr>
          <w:rFonts w:hint="eastAsia" w:ascii="宋体" w:hAnsi="宋体" w:eastAsia="宋体" w:cs="宋体"/>
          <w:sz w:val="21"/>
          <w:szCs w:val="21"/>
        </w:rPr>
        <w:t xml:space="preserve"> B</w:t>
      </w:r>
      <w:r>
        <w:rPr>
          <w:rFonts w:hint="eastAsia" w:hAnsi="宋体" w:cs="宋体"/>
          <w:sz w:val="21"/>
          <w:szCs w:val="21"/>
          <w:lang w:eastAsia="zh-CN"/>
        </w:rPr>
        <w:t>.</w:t>
      </w:r>
      <w:r>
        <w:rPr>
          <w:rFonts w:hint="eastAsia" w:ascii="宋体" w:hAnsi="宋体" w:eastAsia="宋体" w:cs="宋体"/>
          <w:sz w:val="21"/>
          <w:szCs w:val="21"/>
        </w:rPr>
        <w:t>导致了宗教信仰衰落</w:t>
      </w:r>
    </w:p>
    <w:p w14:paraId="7904FAB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体现了对自我的关注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提高了画家社会地位</w:t>
      </w:r>
    </w:p>
    <w:p w14:paraId="0955B5B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史学家雅各布·布克哈特认为,历史上某一重大事件具有“古代的复兴”“个人的完善”和“世俗化”三个突出特征。这一重大事件是指</w:t>
      </w:r>
    </w:p>
    <w:p w14:paraId="7D8C728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A.近代科学兴起</w:t>
      </w:r>
      <w:r>
        <w:rPr>
          <w:rFonts w:hint="eastAsia" w:hAnsi="宋体" w:cs="宋体"/>
          <w:sz w:val="21"/>
          <w:szCs w:val="21"/>
          <w:lang w:val="en-US" w:eastAsia="zh-CN"/>
        </w:rPr>
        <w:t xml:space="preserve">         </w:t>
      </w:r>
      <w:r>
        <w:rPr>
          <w:rFonts w:hint="eastAsia" w:ascii="宋体" w:hAnsi="宋体" w:eastAsia="宋体" w:cs="宋体"/>
          <w:sz w:val="21"/>
          <w:szCs w:val="21"/>
        </w:rPr>
        <w:t>B.文艺复兴</w:t>
      </w:r>
      <w:r>
        <w:rPr>
          <w:rFonts w:hint="eastAsia" w:hAnsi="宋体" w:cs="宋体"/>
          <w:sz w:val="21"/>
          <w:szCs w:val="21"/>
          <w:lang w:val="en-US" w:eastAsia="zh-CN"/>
        </w:rPr>
        <w:t xml:space="preserve">         </w:t>
      </w:r>
      <w:r>
        <w:rPr>
          <w:rFonts w:hint="eastAsia" w:ascii="宋体" w:hAnsi="宋体" w:eastAsia="宋体" w:cs="宋体"/>
          <w:sz w:val="21"/>
          <w:szCs w:val="21"/>
        </w:rPr>
        <w:t>C.宗教改革</w:t>
      </w:r>
      <w:r>
        <w:rPr>
          <w:rFonts w:hint="eastAsia" w:hAnsi="宋体" w:cs="宋体"/>
          <w:sz w:val="21"/>
          <w:szCs w:val="21"/>
          <w:lang w:val="en-US" w:eastAsia="zh-CN"/>
        </w:rPr>
        <w:t xml:space="preserve">          </w:t>
      </w:r>
      <w:r>
        <w:rPr>
          <w:rFonts w:hint="eastAsia" w:ascii="宋体" w:hAnsi="宋体" w:eastAsia="宋体" w:cs="宋体"/>
          <w:sz w:val="21"/>
          <w:szCs w:val="21"/>
        </w:rPr>
        <w:t>D.启蒙运动</w:t>
      </w:r>
    </w:p>
    <w:p w14:paraId="7BD9511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14、15世纪的意大利人自觉地意识到自己正生活在一个新的时期,这个时期的“新”是指</w:t>
      </w:r>
    </w:p>
    <w:p w14:paraId="1DD17E9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A.人文精神的复兴　</w:t>
      </w:r>
      <w:r>
        <w:rPr>
          <w:rFonts w:hint="eastAsia" w:hAnsi="宋体" w:cs="宋体"/>
          <w:sz w:val="21"/>
          <w:szCs w:val="21"/>
          <w:lang w:val="en-US" w:eastAsia="zh-CN"/>
        </w:rPr>
        <w:t xml:space="preserve">                              </w:t>
      </w:r>
      <w:r>
        <w:rPr>
          <w:rFonts w:hint="eastAsia" w:ascii="宋体" w:hAnsi="宋体" w:eastAsia="宋体" w:cs="宋体"/>
          <w:sz w:val="21"/>
          <w:szCs w:val="21"/>
        </w:rPr>
        <w:t>B.近代科学的形成</w:t>
      </w:r>
    </w:p>
    <w:p w14:paraId="7C8221E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C.新教的广泛传播　</w:t>
      </w:r>
      <w:r>
        <w:rPr>
          <w:rFonts w:hint="eastAsia" w:hAnsi="宋体" w:cs="宋体"/>
          <w:sz w:val="21"/>
          <w:szCs w:val="21"/>
          <w:lang w:val="en-US" w:eastAsia="zh-CN"/>
        </w:rPr>
        <w:t xml:space="preserve">                              </w:t>
      </w:r>
      <w:r>
        <w:rPr>
          <w:rFonts w:hint="eastAsia" w:ascii="宋体" w:hAnsi="宋体" w:eastAsia="宋体" w:cs="宋体"/>
          <w:sz w:val="21"/>
          <w:szCs w:val="21"/>
        </w:rPr>
        <w:t>D.民主制度的确立</w:t>
      </w:r>
    </w:p>
    <w:p w14:paraId="167467F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文艺复兴时期,许多绘画作品中的人物,不仅服饰上日益丰富和华丽,而且开始戴上各种头饰和首饰。这实际上反映了</w:t>
      </w:r>
    </w:p>
    <w:p w14:paraId="09632B8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A.资产阶级社会地位的提高</w:t>
      </w:r>
      <w:r>
        <w:rPr>
          <w:rFonts w:hint="eastAsia" w:hAnsi="宋体" w:cs="宋体"/>
          <w:sz w:val="21"/>
          <w:szCs w:val="21"/>
          <w:lang w:val="en-US" w:eastAsia="zh-CN"/>
        </w:rPr>
        <w:t xml:space="preserve">                        </w:t>
      </w:r>
      <w:r>
        <w:rPr>
          <w:rFonts w:hint="eastAsia" w:ascii="宋体" w:hAnsi="宋体" w:eastAsia="宋体" w:cs="宋体"/>
          <w:sz w:val="21"/>
          <w:szCs w:val="21"/>
        </w:rPr>
        <w:t>B.广大民众生活水平的显著提高</w:t>
      </w:r>
    </w:p>
    <w:p w14:paraId="56D5DF0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C.艺术家绘画技艺日趋高超</w:t>
      </w:r>
      <w:r>
        <w:rPr>
          <w:rFonts w:hint="eastAsia" w:hAnsi="宋体" w:cs="宋体"/>
          <w:sz w:val="21"/>
          <w:szCs w:val="21"/>
          <w:lang w:val="en-US" w:eastAsia="zh-CN"/>
        </w:rPr>
        <w:t xml:space="preserve">                        </w:t>
      </w:r>
      <w:r>
        <w:rPr>
          <w:rFonts w:hint="eastAsia" w:ascii="宋体" w:hAnsi="宋体" w:eastAsia="宋体" w:cs="宋体"/>
          <w:sz w:val="21"/>
          <w:szCs w:val="21"/>
        </w:rPr>
        <w:t>D.人文主义思想促进了个性解放</w:t>
      </w:r>
    </w:p>
    <w:p w14:paraId="4F93949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中世纪画家创作圣母像往往以想象中的形象为模本,到了文艺复兴时期却以现实生活中的母亲为原型。这一变化反映了文艺复兴时期</w:t>
      </w:r>
    </w:p>
    <w:p w14:paraId="6DC7918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A.现实主义绘画成为风尚</w:t>
      </w:r>
      <w:r>
        <w:rPr>
          <w:rFonts w:hint="eastAsia" w:hAnsi="宋体" w:cs="宋体"/>
          <w:sz w:val="21"/>
          <w:szCs w:val="21"/>
          <w:lang w:val="en-US" w:eastAsia="zh-CN"/>
        </w:rPr>
        <w:t xml:space="preserve">                          </w:t>
      </w:r>
      <w:r>
        <w:rPr>
          <w:rFonts w:hint="eastAsia" w:ascii="宋体" w:hAnsi="宋体" w:eastAsia="宋体" w:cs="宋体"/>
          <w:sz w:val="21"/>
          <w:szCs w:val="21"/>
        </w:rPr>
        <w:t>B.宗教色彩日益淡化</w:t>
      </w:r>
    </w:p>
    <w:p w14:paraId="1CE6454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C.人的主观想象受到限制</w:t>
      </w:r>
      <w:r>
        <w:rPr>
          <w:rFonts w:hint="eastAsia" w:hAnsi="宋体" w:cs="宋体"/>
          <w:sz w:val="21"/>
          <w:szCs w:val="21"/>
          <w:lang w:val="en-US" w:eastAsia="zh-CN"/>
        </w:rPr>
        <w:t xml:space="preserve">                          </w:t>
      </w:r>
      <w:r>
        <w:rPr>
          <w:rFonts w:hint="eastAsia" w:ascii="宋体" w:hAnsi="宋体" w:eastAsia="宋体" w:cs="宋体"/>
          <w:sz w:val="21"/>
          <w:szCs w:val="21"/>
        </w:rPr>
        <w:t>D.审美观念逐渐世俗化</w:t>
      </w:r>
    </w:p>
    <w:p w14:paraId="53903F3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10.意大利文艺复兴运动基本上局限于社会上层,参与其中和直接受其影响的多半是知识分子、城市富有者以及几任教皇等高级神职人员。这主要表明</w:t>
      </w:r>
    </w:p>
    <w:p w14:paraId="35976F9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A.意大利的封建势力强大</w:t>
      </w:r>
      <w:r>
        <w:rPr>
          <w:rFonts w:hint="eastAsia" w:hAnsi="宋体" w:cs="宋体"/>
          <w:sz w:val="21"/>
          <w:szCs w:val="21"/>
          <w:lang w:val="en-US" w:eastAsia="zh-CN"/>
        </w:rPr>
        <w:t xml:space="preserve">                          </w:t>
      </w:r>
      <w:r>
        <w:rPr>
          <w:rFonts w:hint="eastAsia" w:ascii="宋体" w:hAnsi="宋体" w:eastAsia="宋体" w:cs="宋体"/>
          <w:sz w:val="21"/>
          <w:szCs w:val="21"/>
        </w:rPr>
        <w:t>B.资本主义萌芽还未出现</w:t>
      </w:r>
    </w:p>
    <w:p w14:paraId="79B0CD0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C.文艺复兴运动刚刚开始</w:t>
      </w:r>
      <w:r>
        <w:rPr>
          <w:rFonts w:hint="eastAsia" w:hAnsi="宋体" w:cs="宋体"/>
          <w:sz w:val="21"/>
          <w:szCs w:val="21"/>
          <w:lang w:val="en-US" w:eastAsia="zh-CN"/>
        </w:rPr>
        <w:t xml:space="preserve">                          </w:t>
      </w:r>
      <w:r>
        <w:rPr>
          <w:rFonts w:hint="eastAsia" w:ascii="宋体" w:hAnsi="宋体" w:eastAsia="宋体" w:cs="宋体"/>
          <w:sz w:val="21"/>
          <w:szCs w:val="21"/>
        </w:rPr>
        <w:t>D.文艺复兴缺乏广泛的社会基础</w:t>
      </w: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b/>
          <w:bCs/>
          <w:color w:val="000000"/>
          <w:sz w:val="21"/>
          <w:szCs w:val="21"/>
        </w:rPr>
        <w:t>二、非选择题</w:t>
      </w:r>
    </w:p>
    <w:p w14:paraId="4B0DEBF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 xml:space="preserve">11. </w:t>
      </w:r>
      <w:r>
        <w:rPr>
          <w:rFonts w:hint="eastAsia" w:hAnsi="宋体" w:cs="宋体"/>
          <w:kern w:val="0"/>
          <w:sz w:val="21"/>
          <w:szCs w:val="21"/>
          <w:lang w:val="en-US" w:eastAsia="zh-CN" w:bidi="ar-SA"/>
        </w:rPr>
        <w:t>（10分）</w:t>
      </w:r>
      <w:r>
        <w:rPr>
          <w:rFonts w:hint="eastAsia" w:ascii="宋体" w:hAnsi="宋体" w:eastAsia="宋体" w:cs="宋体"/>
          <w:kern w:val="0"/>
          <w:sz w:val="21"/>
          <w:szCs w:val="21"/>
          <w:lang w:val="en-US" w:eastAsia="zh-CN" w:bidi="ar-SA"/>
        </w:rPr>
        <w:t>阅读材料,完成下列要求。</w:t>
      </w:r>
    </w:p>
    <w:p w14:paraId="13A2774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材料一　1533年时人们都相信,存在着一千年的精神黑暗。相继而来的将不会是新生,而是真理的重新恢复。</w:t>
      </w:r>
    </w:p>
    <w:p w14:paraId="2D81540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——[法]拉伯雷《巨人传》</w:t>
      </w:r>
    </w:p>
    <w:p w14:paraId="36B810F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材料二　文艺复兴时期人们对文学、艺术等方面的巨大成就极为欢欣。他们认为这是一次精神的新生,而不是像花开花落那样,只是周而复始的重复。</w:t>
      </w:r>
    </w:p>
    <w:p w14:paraId="0E8EF77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——摘编自[法]保罗·富尔《文艺复兴》</w:t>
      </w:r>
    </w:p>
    <w:p w14:paraId="6F41D97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材料三　文艺复兴……虽然许多新成就的基础是古典文化,但是它们很快地超越了希腊、罗马影响的范畴……文艺复兴包括一些当时占统治地位的理想和看法,使文艺复兴印上了一个独特社会的标记。总的来说,这些理想和看法中特别突出的是乐观主义、世俗主义和个人主义。</w:t>
      </w:r>
    </w:p>
    <w:p w14:paraId="320E3DD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——摘编自[美]爱德华·伯恩斯等《世界文明史》第2卷</w:t>
      </w:r>
    </w:p>
    <w:p w14:paraId="7E787B4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(1)对文艺复兴的评价,材料一与材料二存在哪两种不同的观点?你如何理解这两种观点的内涵?</w:t>
      </w:r>
      <w:r>
        <w:rPr>
          <w:rFonts w:hint="eastAsia" w:hAnsi="宋体" w:cs="宋体"/>
          <w:kern w:val="0"/>
          <w:sz w:val="21"/>
          <w:szCs w:val="21"/>
          <w:lang w:val="en-US" w:eastAsia="zh-CN" w:bidi="ar-SA"/>
        </w:rPr>
        <w:t>（4分）</w:t>
      </w:r>
    </w:p>
    <w:p w14:paraId="7548677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p>
    <w:p w14:paraId="06320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p>
    <w:p w14:paraId="168B7E2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p>
    <w:p w14:paraId="18D4F3A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p>
    <w:p w14:paraId="70D5101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p>
    <w:p w14:paraId="7C06708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p>
    <w:p w14:paraId="5E17DC9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en-US" w:eastAsia="zh-CN" w:bidi="ar-SA"/>
        </w:rPr>
      </w:pPr>
    </w:p>
    <w:p w14:paraId="6CB6CF6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kern w:val="0"/>
          <w:sz w:val="21"/>
          <w:szCs w:val="21"/>
          <w:lang w:val="en-US" w:eastAsia="zh-CN" w:bidi="ar-SA"/>
        </w:rPr>
        <w:t>(2)根据材料三并结合所学知识,分析文艺复兴“超越了希腊、罗马影响的范畴”是指什么。如何看待文艺复兴时期的乐观主义、世俗主义和个人主义?</w:t>
      </w:r>
      <w:r>
        <w:rPr>
          <w:rFonts w:hint="eastAsia" w:hAnsi="宋体" w:cs="宋体"/>
          <w:kern w:val="0"/>
          <w:sz w:val="21"/>
          <w:szCs w:val="21"/>
          <w:lang w:val="en-US" w:eastAsia="zh-CN" w:bidi="ar-SA"/>
        </w:rPr>
        <w:t>（6分）</w:t>
      </w: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2B3A52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BC23F5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210247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19010F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8A25FB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5B1615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43DB08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6D2DF31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1.薄伽丘认为,即便是马夫同国王相比也毫不逊色。《十日谈》中也有不少故事叙述了很多出身卑微的人以自己的智慧、毅力战胜封建主和贵族。这些都反映出</w:t>
      </w:r>
    </w:p>
    <w:p w14:paraId="5908731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A.封建贵族压制个人的奋斗　</w:t>
      </w:r>
      <w:r>
        <w:rPr>
          <w:rFonts w:hint="eastAsia" w:hAnsi="宋体" w:cs="宋体"/>
          <w:sz w:val="21"/>
          <w:szCs w:val="21"/>
          <w:lang w:val="en-US" w:eastAsia="zh-CN"/>
        </w:rPr>
        <w:t xml:space="preserve">                      </w:t>
      </w:r>
      <w:r>
        <w:rPr>
          <w:rFonts w:hint="eastAsia" w:ascii="宋体" w:hAnsi="宋体" w:eastAsia="宋体" w:cs="宋体"/>
          <w:sz w:val="21"/>
          <w:szCs w:val="21"/>
        </w:rPr>
        <w:t>B.人文主义者鼓动推翻君主专制</w:t>
      </w:r>
    </w:p>
    <w:p w14:paraId="533308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C.薄伽丘的思想充满理性色彩</w:t>
      </w:r>
      <w:r>
        <w:rPr>
          <w:rFonts w:hint="eastAsia" w:hAnsi="宋体" w:cs="宋体"/>
          <w:sz w:val="21"/>
          <w:szCs w:val="21"/>
          <w:lang w:val="en-US" w:eastAsia="zh-CN"/>
        </w:rPr>
        <w:t xml:space="preserve">                      </w:t>
      </w:r>
      <w:r>
        <w:rPr>
          <w:rFonts w:hint="eastAsia" w:ascii="宋体" w:hAnsi="宋体" w:eastAsia="宋体" w:cs="宋体"/>
          <w:sz w:val="21"/>
          <w:szCs w:val="21"/>
        </w:rPr>
        <w:t>D.人文主义者对封建特权不满</w:t>
      </w:r>
    </w:p>
    <w:p w14:paraId="053A0EE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在16世纪的英国,那些随着罗马帝国衰亡而湮灭的悲剧和喜剧作品被重新挖掘出来,戏剧再次成为流行文化的一部分,并产生了莎士比亚这样著名的戏剧大师。据此可知当时</w:t>
      </w:r>
    </w:p>
    <w:p w14:paraId="3E8891F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A.文艺复兴运动扩展到英国</w:t>
      </w:r>
    </w:p>
    <w:p w14:paraId="44E404E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B.启蒙运动对英国戏剧发展有较大的影响</w:t>
      </w:r>
    </w:p>
    <w:p w14:paraId="73C15C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C.议会民主政治鼓励人们多观看戏剧表演</w:t>
      </w:r>
    </w:p>
    <w:p w14:paraId="06BB092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D.莎士比亚的作品都取材于罗马帝国的兴衰</w:t>
      </w:r>
    </w:p>
    <w:p w14:paraId="0EF50D5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14—17世纪,人文主义的旗帜在欧洲高扬;而到了18世纪,理性之光照亮了欧洲近代发展的道路。导致这种转变的根本原因是</w:t>
      </w:r>
    </w:p>
    <w:p w14:paraId="56D8381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A.仁人志士的追求</w:t>
      </w:r>
      <w:r>
        <w:rPr>
          <w:rFonts w:hint="eastAsia" w:hAnsi="宋体" w:cs="宋体"/>
          <w:sz w:val="21"/>
          <w:szCs w:val="21"/>
          <w:lang w:val="en-US" w:eastAsia="zh-CN"/>
        </w:rPr>
        <w:t xml:space="preserve">                                </w:t>
      </w:r>
      <w:r>
        <w:rPr>
          <w:rFonts w:hint="eastAsia" w:ascii="宋体" w:hAnsi="宋体" w:eastAsia="宋体" w:cs="宋体"/>
          <w:sz w:val="21"/>
          <w:szCs w:val="21"/>
        </w:rPr>
        <w:t>B.人文主义的发展</w:t>
      </w:r>
    </w:p>
    <w:p w14:paraId="6BFA28D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C.资本主义经济的发展</w:t>
      </w:r>
      <w:r>
        <w:rPr>
          <w:rFonts w:hint="eastAsia" w:hAnsi="宋体" w:cs="宋体"/>
          <w:sz w:val="21"/>
          <w:szCs w:val="21"/>
          <w:lang w:val="en-US" w:eastAsia="zh-CN"/>
        </w:rPr>
        <w:t xml:space="preserve">                            </w:t>
      </w:r>
      <w:r>
        <w:rPr>
          <w:rFonts w:hint="eastAsia" w:ascii="宋体" w:hAnsi="宋体" w:eastAsia="宋体" w:cs="宋体"/>
          <w:sz w:val="21"/>
          <w:szCs w:val="21"/>
        </w:rPr>
        <w:t>D.自然科学的进步</w:t>
      </w:r>
    </w:p>
    <w:p w14:paraId="502F3B2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如果说文艺复兴为人文主义者们“清理了场地”,启蒙运动则是“大兴土木”。这里“大兴土木”的表现是</w:t>
      </w:r>
    </w:p>
    <w:p w14:paraId="275213B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A.创立民主法治社会</w:t>
      </w:r>
      <w:r>
        <w:rPr>
          <w:rFonts w:hint="eastAsia" w:hAnsi="宋体" w:cs="宋体"/>
          <w:sz w:val="21"/>
          <w:szCs w:val="21"/>
          <w:lang w:val="en-US" w:eastAsia="zh-CN"/>
        </w:rPr>
        <w:t xml:space="preserve">                              </w:t>
      </w:r>
      <w:r>
        <w:rPr>
          <w:rFonts w:hint="eastAsia" w:ascii="宋体" w:hAnsi="宋体" w:eastAsia="宋体" w:cs="宋体"/>
          <w:sz w:val="21"/>
          <w:szCs w:val="21"/>
        </w:rPr>
        <w:t>B.批判神权统治</w:t>
      </w:r>
    </w:p>
    <w:p w14:paraId="7D99AAA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C.建设工业化国家</w:t>
      </w:r>
      <w:r>
        <w:rPr>
          <w:rFonts w:hint="eastAsia" w:hAnsi="宋体" w:cs="宋体"/>
          <w:sz w:val="21"/>
          <w:szCs w:val="21"/>
          <w:lang w:val="en-US" w:eastAsia="zh-CN"/>
        </w:rPr>
        <w:t xml:space="preserve">                                </w:t>
      </w:r>
      <w:r>
        <w:rPr>
          <w:rFonts w:hint="eastAsia" w:ascii="宋体" w:hAnsi="宋体" w:eastAsia="宋体" w:cs="宋体"/>
          <w:sz w:val="21"/>
          <w:szCs w:val="21"/>
        </w:rPr>
        <w:t>D.宣扬人性解放</w:t>
      </w:r>
    </w:p>
    <w:p w14:paraId="6EA8F51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但丁在《神曲》中说:“不要再期待我和你说话、向你示意了,你的意志已经自由、正直、健全,如果不按照它想要做的去做就是错误。所以我为你戴上王冠和法冠,以此宣告你成为自己的主宰。”这反映了文艺复兴</w:t>
      </w:r>
    </w:p>
    <w:p w14:paraId="39AAE53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A.导致极端个人主义泛滥</w:t>
      </w:r>
      <w:r>
        <w:rPr>
          <w:rFonts w:hint="eastAsia" w:hAnsi="宋体" w:cs="宋体"/>
          <w:sz w:val="21"/>
          <w:szCs w:val="21"/>
          <w:lang w:val="en-US" w:eastAsia="zh-CN"/>
        </w:rPr>
        <w:t xml:space="preserve">                          </w:t>
      </w:r>
      <w:r>
        <w:rPr>
          <w:rFonts w:hint="eastAsia" w:ascii="宋体" w:hAnsi="宋体" w:eastAsia="宋体" w:cs="宋体"/>
          <w:sz w:val="21"/>
          <w:szCs w:val="21"/>
        </w:rPr>
        <w:t>B.实质是古典文学的新生</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C.冲击了封建教会的权威</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D.闪耀着科学理性的光芒</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A932865"/>
    <w:rsid w:val="14D32A68"/>
    <w:rsid w:val="15AF0C1E"/>
    <w:rsid w:val="1FA25FAA"/>
    <w:rsid w:val="27B43702"/>
    <w:rsid w:val="28FD5C0C"/>
    <w:rsid w:val="2F777117"/>
    <w:rsid w:val="33CC7D86"/>
    <w:rsid w:val="39F0551A"/>
    <w:rsid w:val="49AA660A"/>
    <w:rsid w:val="4AD62233"/>
    <w:rsid w:val="50CE3A2F"/>
    <w:rsid w:val="51DE6297"/>
    <w:rsid w:val="52113F0D"/>
    <w:rsid w:val="5F777D8A"/>
    <w:rsid w:val="625E452F"/>
    <w:rsid w:val="65876B37"/>
    <w:rsid w:val="66141F34"/>
    <w:rsid w:val="696D119B"/>
    <w:rsid w:val="6CE74E75"/>
    <w:rsid w:val="6DCDD011"/>
    <w:rsid w:val="7BCF02F2"/>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3126</Words>
  <Characters>3418</Characters>
  <Lines>0</Lines>
  <Paragraphs>0</Paragraphs>
  <TotalTime>7</TotalTime>
  <ScaleCrop>false</ScaleCrop>
  <LinksUpToDate>false</LinksUpToDate>
  <CharactersWithSpaces>4162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2025-03-17T00:51:16Z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