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A22" w:rsidRPr="009E4973" w:rsidRDefault="00580A22" w:rsidP="00580A22">
      <w:pPr>
        <w:pStyle w:val="2"/>
        <w:tabs>
          <w:tab w:val="left" w:pos="3544"/>
        </w:tabs>
        <w:jc w:val="center"/>
        <w:rPr>
          <w:rFonts w:ascii="Times New Roman" w:hAnsi="Times New Roman"/>
        </w:rPr>
      </w:pPr>
      <w:r w:rsidRPr="009E4973">
        <w:rPr>
          <w:rFonts w:ascii="Times New Roman" w:hAnsi="Times New Roman"/>
        </w:rPr>
        <w:t>课时</w:t>
      </w:r>
      <w:r w:rsidRPr="009E4973">
        <w:rPr>
          <w:rFonts w:ascii="Times New Roman" w:hAnsi="Times New Roman"/>
        </w:rPr>
        <w:t>53</w:t>
      </w:r>
      <w:r w:rsidRPr="009E4973">
        <w:rPr>
          <w:rFonts w:ascii="Times New Roman" w:hAnsi="Times New Roman"/>
        </w:rPr>
        <w:t xml:space="preserve">　交通布局与区域发展</w:t>
      </w:r>
    </w:p>
    <w:p w:rsidR="00580A22" w:rsidRDefault="00580A22" w:rsidP="00580A2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5F1C">
        <w:rPr>
          <w:rFonts w:ascii="Times New Roman" w:hAnsi="Times New Roman" w:cs="Times New Roman"/>
        </w:rPr>
        <w:fldChar w:fldCharType="begin"/>
      </w:r>
      <w:r w:rsidR="00CE5F1C">
        <w:rPr>
          <w:rFonts w:ascii="Times New Roman" w:hAnsi="Times New Roman" w:cs="Times New Roman"/>
        </w:rPr>
        <w:instrText xml:space="preserve"> </w:instrText>
      </w:r>
      <w:r w:rsidR="00CE5F1C">
        <w:rPr>
          <w:rFonts w:ascii="Times New Roman" w:hAnsi="Times New Roman" w:cs="Times New Roman" w:hint="eastAsia"/>
        </w:rPr>
        <w:instrText>INCLUDEPICTURE  "D:\\2024\\</w:instrText>
      </w:r>
      <w:r w:rsidR="00CE5F1C">
        <w:rPr>
          <w:rFonts w:ascii="Times New Roman" w:hAnsi="Times New Roman" w:cs="Times New Roman" w:hint="eastAsia"/>
        </w:rPr>
        <w:instrText>一轮</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地理鲁教鲁云（通用）</w:instrText>
      </w:r>
      <w:r w:rsidR="00CE5F1C">
        <w:rPr>
          <w:rFonts w:ascii="Times New Roman" w:hAnsi="Times New Roman" w:cs="Times New Roman" w:hint="eastAsia"/>
        </w:rPr>
        <w:instrText>\\</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word\\</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instrText>
      </w:r>
      <w:r w:rsidR="00CE5F1C">
        <w:rPr>
          <w:rFonts w:ascii="Times New Roman" w:hAnsi="Times New Roman" w:cs="Times New Roman" w:hint="eastAsia"/>
        </w:rPr>
        <w:instrText>第二部分　人文地理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落实基础知识</w:instrText>
      </w:r>
      <w:r w:rsidR="00CE5F1C">
        <w:rPr>
          <w:rFonts w:ascii="Times New Roman" w:hAnsi="Times New Roman" w:cs="Times New Roman" w:hint="eastAsia"/>
        </w:rPr>
        <w:instrText>A.tif" \* MERGEFORMATINET</w:instrText>
      </w:r>
      <w:r w:rsidR="00CE5F1C">
        <w:rPr>
          <w:rFonts w:ascii="Times New Roman" w:hAnsi="Times New Roman" w:cs="Times New Roman"/>
        </w:rPr>
        <w:instrText xml:space="preserve"> </w:instrText>
      </w:r>
      <w:r w:rsidR="00CE5F1C">
        <w:rPr>
          <w:rFonts w:ascii="Times New Roman" w:hAnsi="Times New Roman" w:cs="Times New Roman"/>
        </w:rPr>
        <w:fldChar w:fldCharType="separate"/>
      </w:r>
      <w:r w:rsidR="00BC0EC0">
        <w:rPr>
          <w:rFonts w:ascii="Times New Roman" w:hAnsi="Times New Roman" w:cs="Times New Roman"/>
        </w:rPr>
        <w:fldChar w:fldCharType="begin"/>
      </w:r>
      <w:r w:rsidR="00BC0EC0">
        <w:rPr>
          <w:rFonts w:ascii="Times New Roman" w:hAnsi="Times New Roman" w:cs="Times New Roman"/>
        </w:rPr>
        <w:instrText xml:space="preserve"> </w:instrText>
      </w:r>
      <w:r w:rsidR="00BC0EC0">
        <w:rPr>
          <w:rFonts w:ascii="Times New Roman" w:hAnsi="Times New Roman" w:cs="Times New Roman" w:hint="eastAsia"/>
        </w:rPr>
        <w:instrText>INCLUDEPICTURE  "D:\\2024\\</w:instrText>
      </w:r>
      <w:r w:rsidR="00BC0EC0">
        <w:rPr>
          <w:rFonts w:ascii="Times New Roman" w:hAnsi="Times New Roman" w:cs="Times New Roman" w:hint="eastAsia"/>
        </w:rPr>
        <w:instrText>一轮</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地理鲁教江苏</w:instrText>
      </w:r>
      <w:r w:rsidR="00BC0EC0">
        <w:rPr>
          <w:rFonts w:ascii="Times New Roman" w:hAnsi="Times New Roman" w:cs="Times New Roman" w:hint="eastAsia"/>
        </w:rPr>
        <w:instrText>\\</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word\\</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instrText>
      </w:r>
      <w:r w:rsidR="00BC0EC0">
        <w:rPr>
          <w:rFonts w:ascii="Times New Roman" w:hAnsi="Times New Roman" w:cs="Times New Roman" w:hint="eastAsia"/>
        </w:rPr>
        <w:instrText>第二部分　人文地理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落实基础知识</w:instrText>
      </w:r>
      <w:r w:rsidR="00BC0EC0">
        <w:rPr>
          <w:rFonts w:ascii="Times New Roman" w:hAnsi="Times New Roman" w:cs="Times New Roman" w:hint="eastAsia"/>
        </w:rPr>
        <w:instrText>A.tif" \* MERGEFORMATINET</w:instrText>
      </w:r>
      <w:r w:rsidR="00BC0EC0">
        <w:rPr>
          <w:rFonts w:ascii="Times New Roman" w:hAnsi="Times New Roman" w:cs="Times New Roman"/>
        </w:rPr>
        <w:instrText xml:space="preserve"> </w:instrText>
      </w:r>
      <w:r w:rsidR="00BC0EC0">
        <w:rPr>
          <w:rFonts w:ascii="Times New Roman" w:hAnsi="Times New Roman" w:cs="Times New Roman"/>
        </w:rPr>
        <w:fldChar w:fldCharType="separate"/>
      </w:r>
      <w:r w:rsidR="00D266F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pt;height:24.6pt">
            <v:imagedata r:id="rId6" r:href="rId7"/>
          </v:shape>
        </w:pict>
      </w:r>
      <w:r w:rsidR="00BC0EC0">
        <w:rPr>
          <w:rFonts w:ascii="Times New Roman" w:hAnsi="Times New Roman" w:cs="Times New Roman"/>
        </w:rPr>
        <w:fldChar w:fldCharType="end"/>
      </w:r>
      <w:r w:rsidR="00CE5F1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1</w:t>
      </w:r>
      <w:r>
        <w:rPr>
          <w:rFonts w:ascii="Times New Roman" w:hAnsi="Times New Roman" w:cs="Times New Roman"/>
        </w:rPr>
        <w:t>．</w:t>
      </w:r>
      <w:r w:rsidRPr="00CD4E66">
        <w:rPr>
          <w:rFonts w:ascii="Times New Roman" w:eastAsia="黑体" w:hAnsi="Times New Roman" w:cs="Times New Roman"/>
        </w:rPr>
        <w:t>城市外部交通布局</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1</w:t>
      </w:r>
      <w:r>
        <w:rPr>
          <w:rFonts w:ascii="Times New Roman" w:hAnsi="Times New Roman" w:cs="Times New Roman"/>
        </w:rPr>
        <w:t>)</w:t>
      </w:r>
      <w:r w:rsidRPr="00CD4E66">
        <w:rPr>
          <w:rFonts w:ascii="Times New Roman" w:hAnsi="Times New Roman" w:cs="Times New Roman"/>
        </w:rPr>
        <w:t>有利于改善区域发展条件</w:t>
      </w:r>
      <w:r>
        <w:rPr>
          <w:rFonts w:ascii="Times New Roman" w:hAnsi="Times New Roman" w:cs="Times New Roman"/>
        </w:rPr>
        <w:t>，</w:t>
      </w:r>
      <w:r w:rsidRPr="00CD4E66">
        <w:rPr>
          <w:rFonts w:ascii="Times New Roman" w:hAnsi="Times New Roman" w:cs="Times New Roman"/>
        </w:rPr>
        <w:t>增强区域之间的</w:t>
      </w:r>
      <w:r w:rsidRPr="00CD4E66">
        <w:rPr>
          <w:rFonts w:ascii="Times New Roman" w:hAnsi="Times New Roman" w:cs="Times New Roman"/>
        </w:rPr>
        <w:t>__________</w:t>
      </w:r>
      <w:r>
        <w:rPr>
          <w:rFonts w:ascii="Times New Roman" w:hAnsi="Times New Roman" w:cs="Times New Roman"/>
        </w:rPr>
        <w:t>，</w:t>
      </w:r>
      <w:r w:rsidRPr="00CD4E66">
        <w:rPr>
          <w:rFonts w:ascii="Times New Roman" w:hAnsi="Times New Roman" w:cs="Times New Roman"/>
        </w:rPr>
        <w:t>提升区域社会经济活力</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2</w:t>
      </w:r>
      <w:r>
        <w:rPr>
          <w:rFonts w:ascii="Times New Roman" w:hAnsi="Times New Roman" w:cs="Times New Roman"/>
        </w:rPr>
        <w:t>)</w:t>
      </w:r>
      <w:r w:rsidRPr="00CD4E66">
        <w:rPr>
          <w:rFonts w:ascii="Times New Roman" w:hAnsi="Times New Roman" w:cs="Times New Roman"/>
        </w:rPr>
        <w:t>有利于加强民族团结和巩固</w:t>
      </w:r>
      <w:r w:rsidRPr="00CD4E66">
        <w:rPr>
          <w:rFonts w:ascii="Times New Roman" w:hAnsi="Times New Roman" w:cs="Times New Roman"/>
        </w:rPr>
        <w:t>________</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CE5F1C">
        <w:rPr>
          <w:rFonts w:ascii="Times New Roman" w:eastAsia="黑体" w:hAnsi="Times New Roman" w:cs="Times New Roman"/>
        </w:rPr>
        <w:fldChar w:fldCharType="begin"/>
      </w:r>
      <w:r w:rsidR="00CE5F1C">
        <w:rPr>
          <w:rFonts w:ascii="Times New Roman" w:eastAsia="黑体" w:hAnsi="Times New Roman" w:cs="Times New Roman"/>
        </w:rPr>
        <w:instrText xml:space="preserve"> </w:instrText>
      </w:r>
      <w:r w:rsidR="00CE5F1C">
        <w:rPr>
          <w:rFonts w:ascii="Times New Roman" w:eastAsia="黑体" w:hAnsi="Times New Roman" w:cs="Times New Roman" w:hint="eastAsia"/>
        </w:rPr>
        <w:instrText>INCLUDEPICTURE  "D:\\2024\\</w:instrText>
      </w:r>
      <w:r w:rsidR="00CE5F1C">
        <w:rPr>
          <w:rFonts w:ascii="Times New Roman" w:eastAsia="黑体" w:hAnsi="Times New Roman" w:cs="Times New Roman" w:hint="eastAsia"/>
        </w:rPr>
        <w:instrText>一轮</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地理</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地理鲁教鲁云（通用）</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学生</w:instrText>
      </w:r>
      <w:r w:rsidR="00CE5F1C">
        <w:rPr>
          <w:rFonts w:ascii="Times New Roman" w:eastAsia="黑体" w:hAnsi="Times New Roman" w:cs="Times New Roman" w:hint="eastAsia"/>
        </w:rPr>
        <w:instrText>word\\</w:instrText>
      </w:r>
      <w:r w:rsidR="00CE5F1C">
        <w:rPr>
          <w:rFonts w:ascii="Times New Roman" w:eastAsia="黑体" w:hAnsi="Times New Roman" w:cs="Times New Roman" w:hint="eastAsia"/>
        </w:rPr>
        <w:instrText>学生</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第二部分　人文地理</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左括</w:instrText>
      </w:r>
      <w:r w:rsidR="00CE5F1C">
        <w:rPr>
          <w:rFonts w:ascii="Times New Roman" w:eastAsia="黑体" w:hAnsi="Times New Roman" w:cs="Times New Roman" w:hint="eastAsia"/>
        </w:rPr>
        <w:instrText>.TIF" \* MERGEFORMATINET</w:instrText>
      </w:r>
      <w:r w:rsidR="00CE5F1C">
        <w:rPr>
          <w:rFonts w:ascii="Times New Roman" w:eastAsia="黑体" w:hAnsi="Times New Roman" w:cs="Times New Roman"/>
        </w:rPr>
        <w:instrText xml:space="preserve"> </w:instrText>
      </w:r>
      <w:r w:rsidR="00CE5F1C">
        <w:rPr>
          <w:rFonts w:ascii="Times New Roman" w:eastAsia="黑体" w:hAnsi="Times New Roman" w:cs="Times New Roman"/>
        </w:rPr>
        <w:fldChar w:fldCharType="separate"/>
      </w:r>
      <w:r w:rsidR="00BC0EC0">
        <w:rPr>
          <w:rFonts w:ascii="Times New Roman" w:eastAsia="黑体" w:hAnsi="Times New Roman" w:cs="Times New Roman"/>
        </w:rPr>
        <w:fldChar w:fldCharType="begin"/>
      </w:r>
      <w:r w:rsidR="00BC0EC0">
        <w:rPr>
          <w:rFonts w:ascii="Times New Roman" w:eastAsia="黑体" w:hAnsi="Times New Roman" w:cs="Times New Roman"/>
        </w:rPr>
        <w:instrText xml:space="preserve"> </w:instrText>
      </w:r>
      <w:r w:rsidR="00BC0EC0">
        <w:rPr>
          <w:rFonts w:ascii="Times New Roman" w:eastAsia="黑体" w:hAnsi="Times New Roman" w:cs="Times New Roman" w:hint="eastAsia"/>
        </w:rPr>
        <w:instrText>INCLUDEPICTURE  "D:\\2024\\</w:instrText>
      </w:r>
      <w:r w:rsidR="00BC0EC0">
        <w:rPr>
          <w:rFonts w:ascii="Times New Roman" w:eastAsia="黑体" w:hAnsi="Times New Roman" w:cs="Times New Roman" w:hint="eastAsia"/>
        </w:rPr>
        <w:instrText>一轮</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地理</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地理鲁教江苏</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学生</w:instrText>
      </w:r>
      <w:r w:rsidR="00BC0EC0">
        <w:rPr>
          <w:rFonts w:ascii="Times New Roman" w:eastAsia="黑体" w:hAnsi="Times New Roman" w:cs="Times New Roman" w:hint="eastAsia"/>
        </w:rPr>
        <w:instrText>word\\</w:instrText>
      </w:r>
      <w:r w:rsidR="00BC0EC0">
        <w:rPr>
          <w:rFonts w:ascii="Times New Roman" w:eastAsia="黑体" w:hAnsi="Times New Roman" w:cs="Times New Roman" w:hint="eastAsia"/>
        </w:rPr>
        <w:instrText>学生</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第二部分　人文地理</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左括</w:instrText>
      </w:r>
      <w:r w:rsidR="00BC0EC0">
        <w:rPr>
          <w:rFonts w:ascii="Times New Roman" w:eastAsia="黑体" w:hAnsi="Times New Roman" w:cs="Times New Roman" w:hint="eastAsia"/>
        </w:rPr>
        <w:instrText>.TIF" \* MERGEFORMATINET</w:instrText>
      </w:r>
      <w:r w:rsidR="00BC0EC0">
        <w:rPr>
          <w:rFonts w:ascii="Times New Roman" w:eastAsia="黑体" w:hAnsi="Times New Roman" w:cs="Times New Roman"/>
        </w:rPr>
        <w:instrText xml:space="preserve"> </w:instrText>
      </w:r>
      <w:r w:rsidR="00BC0EC0">
        <w:rPr>
          <w:rFonts w:ascii="Times New Roman" w:eastAsia="黑体" w:hAnsi="Times New Roman" w:cs="Times New Roman"/>
        </w:rPr>
        <w:fldChar w:fldCharType="separate"/>
      </w:r>
      <w:r w:rsidR="00BC0EC0">
        <w:rPr>
          <w:rFonts w:ascii="Times New Roman" w:eastAsia="黑体" w:hAnsi="Times New Roman" w:cs="Times New Roman"/>
        </w:rPr>
        <w:pict>
          <v:shape id="_x0000_i1026" type="#_x0000_t75" style="width:2.4pt;height:7.8pt">
            <v:imagedata r:id="rId8" r:href="rId9"/>
          </v:shape>
        </w:pict>
      </w:r>
      <w:r w:rsidR="00BC0EC0">
        <w:rPr>
          <w:rFonts w:ascii="Times New Roman" w:eastAsia="黑体" w:hAnsi="Times New Roman" w:cs="Times New Roman"/>
        </w:rPr>
        <w:fldChar w:fldCharType="end"/>
      </w:r>
      <w:r w:rsidR="00CE5F1C">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D4E66">
        <w:rPr>
          <w:rFonts w:ascii="Times New Roman" w:eastAsia="黑体" w:hAnsi="Times New Roman" w:cs="Times New Roman"/>
        </w:rPr>
        <w:t>概念解读</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CE5F1C">
        <w:rPr>
          <w:rFonts w:ascii="Times New Roman" w:eastAsia="黑体" w:hAnsi="Times New Roman" w:cs="Times New Roman"/>
        </w:rPr>
        <w:fldChar w:fldCharType="begin"/>
      </w:r>
      <w:r w:rsidR="00CE5F1C">
        <w:rPr>
          <w:rFonts w:ascii="Times New Roman" w:eastAsia="黑体" w:hAnsi="Times New Roman" w:cs="Times New Roman"/>
        </w:rPr>
        <w:instrText xml:space="preserve"> </w:instrText>
      </w:r>
      <w:r w:rsidR="00CE5F1C">
        <w:rPr>
          <w:rFonts w:ascii="Times New Roman" w:eastAsia="黑体" w:hAnsi="Times New Roman" w:cs="Times New Roman" w:hint="eastAsia"/>
        </w:rPr>
        <w:instrText>INCLUDEPICTURE  "D:\\2024\\</w:instrText>
      </w:r>
      <w:r w:rsidR="00CE5F1C">
        <w:rPr>
          <w:rFonts w:ascii="Times New Roman" w:eastAsia="黑体" w:hAnsi="Times New Roman" w:cs="Times New Roman" w:hint="eastAsia"/>
        </w:rPr>
        <w:instrText>一轮</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地理</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地理鲁教鲁云（通用）</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学生</w:instrText>
      </w:r>
      <w:r w:rsidR="00CE5F1C">
        <w:rPr>
          <w:rFonts w:ascii="Times New Roman" w:eastAsia="黑体" w:hAnsi="Times New Roman" w:cs="Times New Roman" w:hint="eastAsia"/>
        </w:rPr>
        <w:instrText>word\\</w:instrText>
      </w:r>
      <w:r w:rsidR="00CE5F1C">
        <w:rPr>
          <w:rFonts w:ascii="Times New Roman" w:eastAsia="黑体" w:hAnsi="Times New Roman" w:cs="Times New Roman" w:hint="eastAsia"/>
        </w:rPr>
        <w:instrText>学生</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第二部分　人文地理</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右括</w:instrText>
      </w:r>
      <w:r w:rsidR="00CE5F1C">
        <w:rPr>
          <w:rFonts w:ascii="Times New Roman" w:eastAsia="黑体" w:hAnsi="Times New Roman" w:cs="Times New Roman" w:hint="eastAsia"/>
        </w:rPr>
        <w:instrText>.TIF" \* MERGEFORMATINET</w:instrText>
      </w:r>
      <w:r w:rsidR="00CE5F1C">
        <w:rPr>
          <w:rFonts w:ascii="Times New Roman" w:eastAsia="黑体" w:hAnsi="Times New Roman" w:cs="Times New Roman"/>
        </w:rPr>
        <w:instrText xml:space="preserve"> </w:instrText>
      </w:r>
      <w:r w:rsidR="00CE5F1C">
        <w:rPr>
          <w:rFonts w:ascii="Times New Roman" w:eastAsia="黑体" w:hAnsi="Times New Roman" w:cs="Times New Roman"/>
        </w:rPr>
        <w:fldChar w:fldCharType="separate"/>
      </w:r>
      <w:r w:rsidR="00BC0EC0">
        <w:rPr>
          <w:rFonts w:ascii="Times New Roman" w:eastAsia="黑体" w:hAnsi="Times New Roman" w:cs="Times New Roman"/>
        </w:rPr>
        <w:fldChar w:fldCharType="begin"/>
      </w:r>
      <w:r w:rsidR="00BC0EC0">
        <w:rPr>
          <w:rFonts w:ascii="Times New Roman" w:eastAsia="黑体" w:hAnsi="Times New Roman" w:cs="Times New Roman"/>
        </w:rPr>
        <w:instrText xml:space="preserve"> </w:instrText>
      </w:r>
      <w:r w:rsidR="00BC0EC0">
        <w:rPr>
          <w:rFonts w:ascii="Times New Roman" w:eastAsia="黑体" w:hAnsi="Times New Roman" w:cs="Times New Roman" w:hint="eastAsia"/>
        </w:rPr>
        <w:instrText>INCLUDEPICTURE  "D:\\2024\\</w:instrText>
      </w:r>
      <w:r w:rsidR="00BC0EC0">
        <w:rPr>
          <w:rFonts w:ascii="Times New Roman" w:eastAsia="黑体" w:hAnsi="Times New Roman" w:cs="Times New Roman" w:hint="eastAsia"/>
        </w:rPr>
        <w:instrText>一轮</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地理</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地理鲁教江苏</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学生</w:instrText>
      </w:r>
      <w:r w:rsidR="00BC0EC0">
        <w:rPr>
          <w:rFonts w:ascii="Times New Roman" w:eastAsia="黑体" w:hAnsi="Times New Roman" w:cs="Times New Roman" w:hint="eastAsia"/>
        </w:rPr>
        <w:instrText>word\\</w:instrText>
      </w:r>
      <w:r w:rsidR="00BC0EC0">
        <w:rPr>
          <w:rFonts w:ascii="Times New Roman" w:eastAsia="黑体" w:hAnsi="Times New Roman" w:cs="Times New Roman" w:hint="eastAsia"/>
        </w:rPr>
        <w:instrText>学生</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第二部分　人文地理</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右括</w:instrText>
      </w:r>
      <w:r w:rsidR="00BC0EC0">
        <w:rPr>
          <w:rFonts w:ascii="Times New Roman" w:eastAsia="黑体" w:hAnsi="Times New Roman" w:cs="Times New Roman" w:hint="eastAsia"/>
        </w:rPr>
        <w:instrText>.TIF" \* MERGEFORMATINET</w:instrText>
      </w:r>
      <w:r w:rsidR="00BC0EC0">
        <w:rPr>
          <w:rFonts w:ascii="Times New Roman" w:eastAsia="黑体" w:hAnsi="Times New Roman" w:cs="Times New Roman"/>
        </w:rPr>
        <w:instrText xml:space="preserve"> </w:instrText>
      </w:r>
      <w:r w:rsidR="00BC0EC0">
        <w:rPr>
          <w:rFonts w:ascii="Times New Roman" w:eastAsia="黑体" w:hAnsi="Times New Roman" w:cs="Times New Roman"/>
        </w:rPr>
        <w:fldChar w:fldCharType="separate"/>
      </w:r>
      <w:r w:rsidR="00BC0EC0">
        <w:rPr>
          <w:rFonts w:ascii="Times New Roman" w:eastAsia="黑体" w:hAnsi="Times New Roman" w:cs="Times New Roman"/>
        </w:rPr>
        <w:pict>
          <v:shape id="_x0000_i1027" type="#_x0000_t75" style="width:2.4pt;height:7.8pt">
            <v:imagedata r:id="rId10" r:href="rId11"/>
          </v:shape>
        </w:pict>
      </w:r>
      <w:r w:rsidR="00BC0EC0">
        <w:rPr>
          <w:rFonts w:ascii="Times New Roman" w:eastAsia="黑体" w:hAnsi="Times New Roman" w:cs="Times New Roman"/>
        </w:rPr>
        <w:fldChar w:fldCharType="end"/>
      </w:r>
      <w:r w:rsidR="00CE5F1C">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CD4E66">
        <w:rPr>
          <w:rFonts w:ascii="Times New Roman" w:eastAsia="黑体" w:hAnsi="Times New Roman" w:cs="Times New Roman"/>
        </w:rPr>
        <w:t>交通运输布局和交通运输需求</w:t>
      </w:r>
    </w:p>
    <w:p w:rsidR="00580A22" w:rsidRDefault="00580A22" w:rsidP="00580A22">
      <w:pPr>
        <w:pStyle w:val="a5"/>
        <w:tabs>
          <w:tab w:val="left" w:pos="3544"/>
        </w:tabs>
        <w:snapToGrid w:val="0"/>
        <w:spacing w:line="360" w:lineRule="auto"/>
        <w:rPr>
          <w:rFonts w:ascii="Times New Roman" w:eastAsia="楷体_GB2312" w:hAnsi="Times New Roman" w:cs="Times New Roman"/>
        </w:rPr>
      </w:pPr>
      <w:r w:rsidRPr="00CD4E66">
        <w:rPr>
          <w:rFonts w:eastAsia="楷体_GB2312" w:hAnsi="宋体" w:cs="Times New Roman"/>
        </w:rPr>
        <w:t>①</w:t>
      </w:r>
      <w:r w:rsidRPr="00CD4E66">
        <w:rPr>
          <w:rFonts w:ascii="Times New Roman" w:eastAsia="楷体_GB2312" w:hAnsi="Times New Roman" w:cs="Times New Roman"/>
        </w:rPr>
        <w:t>交通运输布局指交通运输业的空间分布和地域组合，包括交通运输点</w:t>
      </w:r>
      <w:r>
        <w:rPr>
          <w:rFonts w:ascii="Times New Roman" w:eastAsia="楷体_GB2312" w:hAnsi="Times New Roman" w:cs="Times New Roman"/>
        </w:rPr>
        <w:t>(</w:t>
      </w:r>
      <w:r w:rsidRPr="00CD4E66">
        <w:rPr>
          <w:rFonts w:ascii="Times New Roman" w:eastAsia="楷体_GB2312" w:hAnsi="Times New Roman" w:cs="Times New Roman"/>
        </w:rPr>
        <w:t>场、站、港</w:t>
      </w:r>
      <w:r>
        <w:rPr>
          <w:rFonts w:ascii="Times New Roman" w:eastAsia="楷体_GB2312" w:hAnsi="Times New Roman" w:cs="Times New Roman"/>
        </w:rPr>
        <w:t>)</w:t>
      </w:r>
      <w:r w:rsidRPr="00CD4E66">
        <w:rPr>
          <w:rFonts w:ascii="Times New Roman" w:eastAsia="楷体_GB2312" w:hAnsi="Times New Roman" w:cs="Times New Roman"/>
        </w:rPr>
        <w:t>、线、网的布局和客、货流的布局。</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eastAsia="楷体_GB2312" w:hAnsi="宋体" w:cs="Times New Roman"/>
        </w:rPr>
        <w:t>②</w:t>
      </w:r>
      <w:r w:rsidRPr="00CD4E66">
        <w:rPr>
          <w:rFonts w:ascii="Times New Roman" w:eastAsia="楷体_GB2312" w:hAnsi="Times New Roman" w:cs="Times New Roman"/>
        </w:rPr>
        <w:t>交通运输需求是在一定时期和一定价格水平下，社会经济生活在货物和旅客空间位移方面提出的具有支付能力的需求。它包括六个要素：对象</w:t>
      </w:r>
      <w:r>
        <w:rPr>
          <w:rFonts w:ascii="Times New Roman" w:eastAsia="楷体_GB2312" w:hAnsi="Times New Roman" w:cs="Times New Roman"/>
        </w:rPr>
        <w:t>(</w:t>
      </w:r>
      <w:r w:rsidRPr="00CD4E66">
        <w:rPr>
          <w:rFonts w:ascii="Times New Roman" w:eastAsia="楷体_GB2312" w:hAnsi="Times New Roman" w:cs="Times New Roman"/>
        </w:rPr>
        <w:t>货物、旅客</w:t>
      </w:r>
      <w:r>
        <w:rPr>
          <w:rFonts w:ascii="Times New Roman" w:eastAsia="楷体_GB2312" w:hAnsi="Times New Roman" w:cs="Times New Roman"/>
        </w:rPr>
        <w:t>)</w:t>
      </w:r>
      <w:r w:rsidRPr="00CD4E66">
        <w:rPr>
          <w:rFonts w:ascii="Times New Roman" w:eastAsia="楷体_GB2312" w:hAnsi="Times New Roman" w:cs="Times New Roman"/>
        </w:rPr>
        <w:t>、流量</w:t>
      </w:r>
      <w:r>
        <w:rPr>
          <w:rFonts w:ascii="Times New Roman" w:eastAsia="楷体_GB2312" w:hAnsi="Times New Roman" w:cs="Times New Roman"/>
        </w:rPr>
        <w:t>(</w:t>
      </w:r>
      <w:r w:rsidRPr="00CD4E66">
        <w:rPr>
          <w:rFonts w:ascii="Times New Roman" w:eastAsia="楷体_GB2312" w:hAnsi="Times New Roman" w:cs="Times New Roman"/>
        </w:rPr>
        <w:t>货运量和客运量</w:t>
      </w:r>
      <w:r>
        <w:rPr>
          <w:rFonts w:ascii="Times New Roman" w:eastAsia="楷体_GB2312" w:hAnsi="Times New Roman" w:cs="Times New Roman"/>
        </w:rPr>
        <w:t>)</w:t>
      </w:r>
      <w:r w:rsidRPr="00CD4E66">
        <w:rPr>
          <w:rFonts w:ascii="Times New Roman" w:eastAsia="楷体_GB2312" w:hAnsi="Times New Roman" w:cs="Times New Roman"/>
        </w:rPr>
        <w:t>、流向</w:t>
      </w:r>
      <w:r>
        <w:rPr>
          <w:rFonts w:ascii="Times New Roman" w:eastAsia="楷体_GB2312" w:hAnsi="Times New Roman" w:cs="Times New Roman"/>
        </w:rPr>
        <w:t>(</w:t>
      </w:r>
      <w:r w:rsidRPr="00CD4E66">
        <w:rPr>
          <w:rFonts w:ascii="Times New Roman" w:eastAsia="楷体_GB2312" w:hAnsi="Times New Roman" w:cs="Times New Roman"/>
        </w:rPr>
        <w:t>客货的空间走向</w:t>
      </w:r>
      <w:r>
        <w:rPr>
          <w:rFonts w:ascii="Times New Roman" w:eastAsia="楷体_GB2312" w:hAnsi="Times New Roman" w:cs="Times New Roman"/>
        </w:rPr>
        <w:t>)</w:t>
      </w:r>
      <w:r w:rsidRPr="00CD4E66">
        <w:rPr>
          <w:rFonts w:ascii="Times New Roman" w:eastAsia="楷体_GB2312" w:hAnsi="Times New Roman" w:cs="Times New Roman"/>
        </w:rPr>
        <w:t>、运输距离、运送时间与送达速度、运输价格等。</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CE5F1C">
        <w:rPr>
          <w:rFonts w:ascii="Times New Roman" w:eastAsia="黑体" w:hAnsi="Times New Roman" w:cs="Times New Roman"/>
        </w:rPr>
        <w:fldChar w:fldCharType="begin"/>
      </w:r>
      <w:r w:rsidR="00CE5F1C">
        <w:rPr>
          <w:rFonts w:ascii="Times New Roman" w:eastAsia="黑体" w:hAnsi="Times New Roman" w:cs="Times New Roman"/>
        </w:rPr>
        <w:instrText xml:space="preserve"> </w:instrText>
      </w:r>
      <w:r w:rsidR="00CE5F1C">
        <w:rPr>
          <w:rFonts w:ascii="Times New Roman" w:eastAsia="黑体" w:hAnsi="Times New Roman" w:cs="Times New Roman" w:hint="eastAsia"/>
        </w:rPr>
        <w:instrText>INCLUDEPICTURE  "D:\\2024\\</w:instrText>
      </w:r>
      <w:r w:rsidR="00CE5F1C">
        <w:rPr>
          <w:rFonts w:ascii="Times New Roman" w:eastAsia="黑体" w:hAnsi="Times New Roman" w:cs="Times New Roman" w:hint="eastAsia"/>
        </w:rPr>
        <w:instrText>一轮</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地理</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地理鲁教鲁云（通用）</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学生</w:instrText>
      </w:r>
      <w:r w:rsidR="00CE5F1C">
        <w:rPr>
          <w:rFonts w:ascii="Times New Roman" w:eastAsia="黑体" w:hAnsi="Times New Roman" w:cs="Times New Roman" w:hint="eastAsia"/>
        </w:rPr>
        <w:instrText>word\\</w:instrText>
      </w:r>
      <w:r w:rsidR="00CE5F1C">
        <w:rPr>
          <w:rFonts w:ascii="Times New Roman" w:eastAsia="黑体" w:hAnsi="Times New Roman" w:cs="Times New Roman" w:hint="eastAsia"/>
        </w:rPr>
        <w:instrText>学生</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第二部分　人文地理</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左括</w:instrText>
      </w:r>
      <w:r w:rsidR="00CE5F1C">
        <w:rPr>
          <w:rFonts w:ascii="Times New Roman" w:eastAsia="黑体" w:hAnsi="Times New Roman" w:cs="Times New Roman" w:hint="eastAsia"/>
        </w:rPr>
        <w:instrText>.TIF" \* MERGEFORMATINET</w:instrText>
      </w:r>
      <w:r w:rsidR="00CE5F1C">
        <w:rPr>
          <w:rFonts w:ascii="Times New Roman" w:eastAsia="黑体" w:hAnsi="Times New Roman" w:cs="Times New Roman"/>
        </w:rPr>
        <w:instrText xml:space="preserve"> </w:instrText>
      </w:r>
      <w:r w:rsidR="00CE5F1C">
        <w:rPr>
          <w:rFonts w:ascii="Times New Roman" w:eastAsia="黑体" w:hAnsi="Times New Roman" w:cs="Times New Roman"/>
        </w:rPr>
        <w:fldChar w:fldCharType="separate"/>
      </w:r>
      <w:r w:rsidR="00BC0EC0">
        <w:rPr>
          <w:rFonts w:ascii="Times New Roman" w:eastAsia="黑体" w:hAnsi="Times New Roman" w:cs="Times New Roman"/>
        </w:rPr>
        <w:fldChar w:fldCharType="begin"/>
      </w:r>
      <w:r w:rsidR="00BC0EC0">
        <w:rPr>
          <w:rFonts w:ascii="Times New Roman" w:eastAsia="黑体" w:hAnsi="Times New Roman" w:cs="Times New Roman"/>
        </w:rPr>
        <w:instrText xml:space="preserve"> </w:instrText>
      </w:r>
      <w:r w:rsidR="00BC0EC0">
        <w:rPr>
          <w:rFonts w:ascii="Times New Roman" w:eastAsia="黑体" w:hAnsi="Times New Roman" w:cs="Times New Roman" w:hint="eastAsia"/>
        </w:rPr>
        <w:instrText>INCLUDEPICTURE  "D:\\2024\\</w:instrText>
      </w:r>
      <w:r w:rsidR="00BC0EC0">
        <w:rPr>
          <w:rFonts w:ascii="Times New Roman" w:eastAsia="黑体" w:hAnsi="Times New Roman" w:cs="Times New Roman" w:hint="eastAsia"/>
        </w:rPr>
        <w:instrText>一轮</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地理</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地理鲁教江苏</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学生</w:instrText>
      </w:r>
      <w:r w:rsidR="00BC0EC0">
        <w:rPr>
          <w:rFonts w:ascii="Times New Roman" w:eastAsia="黑体" w:hAnsi="Times New Roman" w:cs="Times New Roman" w:hint="eastAsia"/>
        </w:rPr>
        <w:instrText>word\\</w:instrText>
      </w:r>
      <w:r w:rsidR="00BC0EC0">
        <w:rPr>
          <w:rFonts w:ascii="Times New Roman" w:eastAsia="黑体" w:hAnsi="Times New Roman" w:cs="Times New Roman" w:hint="eastAsia"/>
        </w:rPr>
        <w:instrText>学生</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第二部分　人文地理</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左括</w:instrText>
      </w:r>
      <w:r w:rsidR="00BC0EC0">
        <w:rPr>
          <w:rFonts w:ascii="Times New Roman" w:eastAsia="黑体" w:hAnsi="Times New Roman" w:cs="Times New Roman" w:hint="eastAsia"/>
        </w:rPr>
        <w:instrText>.TIF" \* MERGEFORMATINET</w:instrText>
      </w:r>
      <w:r w:rsidR="00BC0EC0">
        <w:rPr>
          <w:rFonts w:ascii="Times New Roman" w:eastAsia="黑体" w:hAnsi="Times New Roman" w:cs="Times New Roman"/>
        </w:rPr>
        <w:instrText xml:space="preserve"> </w:instrText>
      </w:r>
      <w:r w:rsidR="00BC0EC0">
        <w:rPr>
          <w:rFonts w:ascii="Times New Roman" w:eastAsia="黑体" w:hAnsi="Times New Roman" w:cs="Times New Roman"/>
        </w:rPr>
        <w:fldChar w:fldCharType="separate"/>
      </w:r>
      <w:r w:rsidR="00BC0EC0">
        <w:rPr>
          <w:rFonts w:ascii="Times New Roman" w:eastAsia="黑体" w:hAnsi="Times New Roman" w:cs="Times New Roman"/>
        </w:rPr>
        <w:pict>
          <v:shape id="_x0000_i1028" type="#_x0000_t75" style="width:2.4pt;height:7.8pt">
            <v:imagedata r:id="rId8" r:href="rId12"/>
          </v:shape>
        </w:pict>
      </w:r>
      <w:r w:rsidR="00BC0EC0">
        <w:rPr>
          <w:rFonts w:ascii="Times New Roman" w:eastAsia="黑体" w:hAnsi="Times New Roman" w:cs="Times New Roman"/>
        </w:rPr>
        <w:fldChar w:fldCharType="end"/>
      </w:r>
      <w:r w:rsidR="00CE5F1C">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D4E66">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CE5F1C">
        <w:rPr>
          <w:rFonts w:ascii="Times New Roman" w:eastAsia="黑体" w:hAnsi="Times New Roman" w:cs="Times New Roman"/>
        </w:rPr>
        <w:fldChar w:fldCharType="begin"/>
      </w:r>
      <w:r w:rsidR="00CE5F1C">
        <w:rPr>
          <w:rFonts w:ascii="Times New Roman" w:eastAsia="黑体" w:hAnsi="Times New Roman" w:cs="Times New Roman"/>
        </w:rPr>
        <w:instrText xml:space="preserve"> </w:instrText>
      </w:r>
      <w:r w:rsidR="00CE5F1C">
        <w:rPr>
          <w:rFonts w:ascii="Times New Roman" w:eastAsia="黑体" w:hAnsi="Times New Roman" w:cs="Times New Roman" w:hint="eastAsia"/>
        </w:rPr>
        <w:instrText>INCLUDEPICTURE  "D:\\2024\\</w:instrText>
      </w:r>
      <w:r w:rsidR="00CE5F1C">
        <w:rPr>
          <w:rFonts w:ascii="Times New Roman" w:eastAsia="黑体" w:hAnsi="Times New Roman" w:cs="Times New Roman" w:hint="eastAsia"/>
        </w:rPr>
        <w:instrText>一轮</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地理</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地理鲁教鲁云（通用）</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学生</w:instrText>
      </w:r>
      <w:r w:rsidR="00CE5F1C">
        <w:rPr>
          <w:rFonts w:ascii="Times New Roman" w:eastAsia="黑体" w:hAnsi="Times New Roman" w:cs="Times New Roman" w:hint="eastAsia"/>
        </w:rPr>
        <w:instrText>word\\</w:instrText>
      </w:r>
      <w:r w:rsidR="00CE5F1C">
        <w:rPr>
          <w:rFonts w:ascii="Times New Roman" w:eastAsia="黑体" w:hAnsi="Times New Roman" w:cs="Times New Roman" w:hint="eastAsia"/>
        </w:rPr>
        <w:instrText>学生</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第二部分　人文地理</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右括</w:instrText>
      </w:r>
      <w:r w:rsidR="00CE5F1C">
        <w:rPr>
          <w:rFonts w:ascii="Times New Roman" w:eastAsia="黑体" w:hAnsi="Times New Roman" w:cs="Times New Roman" w:hint="eastAsia"/>
        </w:rPr>
        <w:instrText>.TIF" \* MERGEFORMATINET</w:instrText>
      </w:r>
      <w:r w:rsidR="00CE5F1C">
        <w:rPr>
          <w:rFonts w:ascii="Times New Roman" w:eastAsia="黑体" w:hAnsi="Times New Roman" w:cs="Times New Roman"/>
        </w:rPr>
        <w:instrText xml:space="preserve"> </w:instrText>
      </w:r>
      <w:r w:rsidR="00CE5F1C">
        <w:rPr>
          <w:rFonts w:ascii="Times New Roman" w:eastAsia="黑体" w:hAnsi="Times New Roman" w:cs="Times New Roman"/>
        </w:rPr>
        <w:fldChar w:fldCharType="separate"/>
      </w:r>
      <w:r w:rsidR="00BC0EC0">
        <w:rPr>
          <w:rFonts w:ascii="Times New Roman" w:eastAsia="黑体" w:hAnsi="Times New Roman" w:cs="Times New Roman"/>
        </w:rPr>
        <w:fldChar w:fldCharType="begin"/>
      </w:r>
      <w:r w:rsidR="00BC0EC0">
        <w:rPr>
          <w:rFonts w:ascii="Times New Roman" w:eastAsia="黑体" w:hAnsi="Times New Roman" w:cs="Times New Roman"/>
        </w:rPr>
        <w:instrText xml:space="preserve"> </w:instrText>
      </w:r>
      <w:r w:rsidR="00BC0EC0">
        <w:rPr>
          <w:rFonts w:ascii="Times New Roman" w:eastAsia="黑体" w:hAnsi="Times New Roman" w:cs="Times New Roman" w:hint="eastAsia"/>
        </w:rPr>
        <w:instrText>INCLUDEPICTURE  "D:\\2024\\</w:instrText>
      </w:r>
      <w:r w:rsidR="00BC0EC0">
        <w:rPr>
          <w:rFonts w:ascii="Times New Roman" w:eastAsia="黑体" w:hAnsi="Times New Roman" w:cs="Times New Roman" w:hint="eastAsia"/>
        </w:rPr>
        <w:instrText>一轮</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地理</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地理鲁教江苏</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学生</w:instrText>
      </w:r>
      <w:r w:rsidR="00BC0EC0">
        <w:rPr>
          <w:rFonts w:ascii="Times New Roman" w:eastAsia="黑体" w:hAnsi="Times New Roman" w:cs="Times New Roman" w:hint="eastAsia"/>
        </w:rPr>
        <w:instrText>word\\</w:instrText>
      </w:r>
      <w:r w:rsidR="00BC0EC0">
        <w:rPr>
          <w:rFonts w:ascii="Times New Roman" w:eastAsia="黑体" w:hAnsi="Times New Roman" w:cs="Times New Roman" w:hint="eastAsia"/>
        </w:rPr>
        <w:instrText>学生</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第二部分　人文地理</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右括</w:instrText>
      </w:r>
      <w:r w:rsidR="00BC0EC0">
        <w:rPr>
          <w:rFonts w:ascii="Times New Roman" w:eastAsia="黑体" w:hAnsi="Times New Roman" w:cs="Times New Roman" w:hint="eastAsia"/>
        </w:rPr>
        <w:instrText>.TIF" \* MERGEFORMATINET</w:instrText>
      </w:r>
      <w:r w:rsidR="00BC0EC0">
        <w:rPr>
          <w:rFonts w:ascii="Times New Roman" w:eastAsia="黑体" w:hAnsi="Times New Roman" w:cs="Times New Roman"/>
        </w:rPr>
        <w:instrText xml:space="preserve"> </w:instrText>
      </w:r>
      <w:r w:rsidR="00BC0EC0">
        <w:rPr>
          <w:rFonts w:ascii="Times New Roman" w:eastAsia="黑体" w:hAnsi="Times New Roman" w:cs="Times New Roman"/>
        </w:rPr>
        <w:fldChar w:fldCharType="separate"/>
      </w:r>
      <w:r w:rsidR="00BC0EC0">
        <w:rPr>
          <w:rFonts w:ascii="Times New Roman" w:eastAsia="黑体" w:hAnsi="Times New Roman" w:cs="Times New Roman"/>
        </w:rPr>
        <w:pict>
          <v:shape id="_x0000_i1029" type="#_x0000_t75" style="width:2.4pt;height:7.8pt">
            <v:imagedata r:id="rId10" r:href="rId13"/>
          </v:shape>
        </w:pict>
      </w:r>
      <w:r w:rsidR="00BC0EC0">
        <w:rPr>
          <w:rFonts w:ascii="Times New Roman" w:eastAsia="黑体" w:hAnsi="Times New Roman" w:cs="Times New Roman"/>
        </w:rPr>
        <w:fldChar w:fldCharType="end"/>
      </w:r>
      <w:r w:rsidR="00CE5F1C">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9E4973">
        <w:rPr>
          <w:rFonts w:ascii="Times New Roman" w:eastAsia="楷体_GB2312" w:hAnsi="Times New Roman" w:cs="Times New Roman"/>
        </w:rPr>
        <w:t>读必修第二册教材第</w:t>
      </w:r>
      <w:r w:rsidRPr="009E4973">
        <w:rPr>
          <w:rFonts w:ascii="Times New Roman" w:eastAsia="楷体_GB2312" w:hAnsi="Times New Roman" w:cs="Times New Roman"/>
        </w:rPr>
        <w:t>92</w:t>
      </w:r>
      <w:r w:rsidRPr="009E4973">
        <w:rPr>
          <w:rFonts w:ascii="Times New Roman" w:eastAsia="楷体_GB2312" w:hAnsi="Times New Roman" w:cs="Times New Roman"/>
        </w:rPr>
        <w:t>页图</w:t>
      </w:r>
      <w:r w:rsidRPr="009E4973">
        <w:rPr>
          <w:rFonts w:ascii="Times New Roman" w:eastAsia="楷体_GB2312" w:hAnsi="Times New Roman" w:cs="Times New Roman"/>
        </w:rPr>
        <w:t>4</w:t>
      </w:r>
      <w:r w:rsidRPr="009E4973">
        <w:rPr>
          <w:rFonts w:ascii="Times New Roman" w:eastAsia="楷体_GB2312" w:hAnsi="Times New Roman" w:cs="Times New Roman"/>
        </w:rPr>
        <w:t>－</w:t>
      </w:r>
      <w:r w:rsidRPr="009E4973">
        <w:rPr>
          <w:rFonts w:ascii="Times New Roman" w:eastAsia="楷体_GB2312" w:hAnsi="Times New Roman" w:cs="Times New Roman"/>
        </w:rPr>
        <w:t>1</w:t>
      </w:r>
      <w:r w:rsidRPr="009E4973">
        <w:rPr>
          <w:rFonts w:ascii="Times New Roman" w:eastAsia="楷体_GB2312" w:hAnsi="Times New Roman" w:cs="Times New Roman"/>
        </w:rPr>
        <w:t>－</w:t>
      </w:r>
      <w:r w:rsidRPr="009E4973">
        <w:rPr>
          <w:rFonts w:ascii="Times New Roman" w:eastAsia="楷体_GB2312" w:hAnsi="Times New Roman" w:cs="Times New Roman"/>
        </w:rPr>
        <w:t>10</w:t>
      </w:r>
      <w:r w:rsidRPr="009E4973">
        <w:rPr>
          <w:rFonts w:eastAsia="楷体_GB2312" w:hAnsi="宋体" w:cs="Times New Roman"/>
        </w:rPr>
        <w:t>“</w:t>
      </w:r>
      <w:r w:rsidRPr="009E4973">
        <w:rPr>
          <w:rFonts w:ascii="Times New Roman" w:eastAsia="楷体_GB2312" w:hAnsi="Times New Roman" w:cs="Times New Roman"/>
        </w:rPr>
        <w:t>石家庄城区范围及地理位置示意</w:t>
      </w:r>
      <w:r w:rsidRPr="009E4973">
        <w:rPr>
          <w:rFonts w:eastAsia="楷体_GB2312" w:hAnsi="宋体" w:cs="Times New Roman"/>
        </w:rPr>
        <w:t>”</w:t>
      </w:r>
      <w:r w:rsidRPr="009E4973">
        <w:rPr>
          <w:rFonts w:ascii="Times New Roman" w:eastAsia="楷体_GB2312" w:hAnsi="Times New Roman" w:cs="Times New Roman"/>
        </w:rPr>
        <w:t>，说出通过石家庄的主要交通干线，再列举几个类似的城市。</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________________________________________________________________________</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________________________________________________________________________</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2</w:t>
      </w:r>
      <w:r>
        <w:rPr>
          <w:rFonts w:ascii="Times New Roman" w:hAnsi="Times New Roman" w:cs="Times New Roman"/>
        </w:rPr>
        <w:t>．</w:t>
      </w:r>
      <w:r w:rsidRPr="00CD4E66">
        <w:rPr>
          <w:rFonts w:ascii="Times New Roman" w:eastAsia="黑体" w:hAnsi="Times New Roman" w:cs="Times New Roman"/>
        </w:rPr>
        <w:t>城市内部交通</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1</w:t>
      </w:r>
      <w:r>
        <w:rPr>
          <w:rFonts w:ascii="Times New Roman" w:hAnsi="Times New Roman" w:cs="Times New Roman"/>
        </w:rPr>
        <w:t>)</w:t>
      </w:r>
      <w:r w:rsidRPr="00CD4E66">
        <w:rPr>
          <w:rFonts w:ascii="Times New Roman" w:hAnsi="Times New Roman" w:cs="Times New Roman"/>
        </w:rPr>
        <w:t>形成</w:t>
      </w:r>
      <w:r>
        <w:rPr>
          <w:rFonts w:ascii="Times New Roman" w:hAnsi="Times New Roman" w:cs="Times New Roman"/>
        </w:rPr>
        <w:t>：</w:t>
      </w:r>
      <w:r w:rsidRPr="00CD4E66">
        <w:rPr>
          <w:rFonts w:ascii="Times New Roman" w:hAnsi="Times New Roman" w:cs="Times New Roman"/>
        </w:rPr>
        <w:t>城市中各类道路相互联系</w:t>
      </w:r>
      <w:r>
        <w:rPr>
          <w:rFonts w:ascii="Times New Roman" w:hAnsi="Times New Roman" w:cs="Times New Roman"/>
        </w:rPr>
        <w:t>、</w:t>
      </w:r>
      <w:r w:rsidRPr="00CD4E66">
        <w:rPr>
          <w:rFonts w:ascii="Times New Roman" w:hAnsi="Times New Roman" w:cs="Times New Roman"/>
        </w:rPr>
        <w:t>相互交织而形成的</w:t>
      </w:r>
      <w:r w:rsidRPr="00CD4E66">
        <w:rPr>
          <w:rFonts w:ascii="Times New Roman" w:hAnsi="Times New Roman" w:cs="Times New Roman"/>
        </w:rPr>
        <w:t>________</w:t>
      </w:r>
      <w:r>
        <w:rPr>
          <w:rFonts w:ascii="Times New Roman" w:hAnsi="Times New Roman" w:cs="Times New Roman"/>
        </w:rPr>
        <w:t>，</w:t>
      </w:r>
      <w:r w:rsidRPr="00CD4E66">
        <w:rPr>
          <w:rFonts w:ascii="Times New Roman" w:hAnsi="Times New Roman" w:cs="Times New Roman"/>
        </w:rPr>
        <w:t>是在一定自然</w:t>
      </w:r>
      <w:r>
        <w:rPr>
          <w:rFonts w:ascii="Times New Roman" w:hAnsi="Times New Roman" w:cs="Times New Roman"/>
        </w:rPr>
        <w:t>、</w:t>
      </w:r>
      <w:r w:rsidRPr="00CD4E66">
        <w:rPr>
          <w:rFonts w:ascii="Times New Roman" w:hAnsi="Times New Roman" w:cs="Times New Roman"/>
        </w:rPr>
        <w:t>历史</w:t>
      </w:r>
      <w:r>
        <w:rPr>
          <w:rFonts w:ascii="Times New Roman" w:hAnsi="Times New Roman" w:cs="Times New Roman"/>
        </w:rPr>
        <w:t>、</w:t>
      </w:r>
      <w:r w:rsidRPr="00CD4E66">
        <w:rPr>
          <w:rFonts w:ascii="Times New Roman" w:hAnsi="Times New Roman" w:cs="Times New Roman"/>
        </w:rPr>
        <w:t>________</w:t>
      </w:r>
      <w:r w:rsidRPr="00CD4E66">
        <w:rPr>
          <w:rFonts w:ascii="Times New Roman" w:hAnsi="Times New Roman" w:cs="Times New Roman"/>
        </w:rPr>
        <w:t>与社会条件下为满足城市交通运输需求而建设的</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2</w:t>
      </w:r>
      <w:r>
        <w:rPr>
          <w:rFonts w:ascii="Times New Roman" w:hAnsi="Times New Roman" w:cs="Times New Roman"/>
        </w:rPr>
        <w:t>)</w:t>
      </w:r>
      <w:r w:rsidRPr="00CD4E66">
        <w:rPr>
          <w:rFonts w:ascii="Times New Roman" w:hAnsi="Times New Roman" w:cs="Times New Roman"/>
        </w:rPr>
        <w:t>特点</w:t>
      </w:r>
      <w:r>
        <w:rPr>
          <w:rFonts w:ascii="Times New Roman" w:hAnsi="Times New Roman" w:cs="Times New Roman"/>
        </w:rPr>
        <w:t>：</w:t>
      </w:r>
      <w:r w:rsidRPr="00CD4E66">
        <w:rPr>
          <w:rFonts w:ascii="Times New Roman" w:hAnsi="Times New Roman" w:cs="Times New Roman"/>
        </w:rPr>
        <w:t>具有运输</w:t>
      </w:r>
      <w:r w:rsidRPr="00CD4E66">
        <w:rPr>
          <w:rFonts w:ascii="Times New Roman" w:hAnsi="Times New Roman" w:cs="Times New Roman"/>
        </w:rPr>
        <w:t>__________</w:t>
      </w:r>
      <w:r>
        <w:rPr>
          <w:rFonts w:ascii="Times New Roman" w:hAnsi="Times New Roman" w:cs="Times New Roman"/>
        </w:rPr>
        <w:t>、</w:t>
      </w:r>
      <w:r w:rsidRPr="00CD4E66">
        <w:rPr>
          <w:rFonts w:ascii="Times New Roman" w:hAnsi="Times New Roman" w:cs="Times New Roman"/>
        </w:rPr>
        <w:t>运输量大</w:t>
      </w:r>
      <w:r>
        <w:rPr>
          <w:rFonts w:ascii="Times New Roman" w:hAnsi="Times New Roman" w:cs="Times New Roman"/>
        </w:rPr>
        <w:t>、</w:t>
      </w:r>
      <w:r w:rsidRPr="00CD4E66">
        <w:rPr>
          <w:rFonts w:ascii="Times New Roman" w:hAnsi="Times New Roman" w:cs="Times New Roman"/>
        </w:rPr>
        <w:t>运输</w:t>
      </w:r>
      <w:r w:rsidRPr="00CD4E66">
        <w:rPr>
          <w:rFonts w:ascii="Times New Roman" w:hAnsi="Times New Roman" w:cs="Times New Roman"/>
        </w:rPr>
        <w:t>________</w:t>
      </w:r>
      <w:r w:rsidRPr="00CD4E66">
        <w:rPr>
          <w:rFonts w:ascii="Times New Roman" w:hAnsi="Times New Roman" w:cs="Times New Roman"/>
        </w:rPr>
        <w:t>等特点</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3</w:t>
      </w:r>
      <w:r>
        <w:rPr>
          <w:rFonts w:ascii="Times New Roman" w:hAnsi="Times New Roman" w:cs="Times New Roman"/>
        </w:rPr>
        <w:t>)</w:t>
      </w:r>
      <w:r w:rsidRPr="00CD4E66">
        <w:rPr>
          <w:rFonts w:ascii="Times New Roman" w:hAnsi="Times New Roman" w:cs="Times New Roman"/>
        </w:rPr>
        <w:t>地位</w:t>
      </w:r>
      <w:r>
        <w:rPr>
          <w:rFonts w:ascii="Times New Roman" w:hAnsi="Times New Roman" w:cs="Times New Roman"/>
        </w:rPr>
        <w:t>：</w:t>
      </w:r>
      <w:r w:rsidRPr="00CD4E66">
        <w:rPr>
          <w:rFonts w:ascii="Times New Roman" w:hAnsi="Times New Roman" w:cs="Times New Roman"/>
        </w:rPr>
        <w:t>维持城市</w:t>
      </w:r>
      <w:r w:rsidRPr="00CD4E66">
        <w:rPr>
          <w:rFonts w:ascii="Times New Roman" w:hAnsi="Times New Roman" w:cs="Times New Roman"/>
        </w:rPr>
        <w:t>____________</w:t>
      </w:r>
      <w:r w:rsidRPr="00CD4E66">
        <w:rPr>
          <w:rFonts w:ascii="Times New Roman" w:hAnsi="Times New Roman" w:cs="Times New Roman"/>
        </w:rPr>
        <w:t>运行和健康发展的基础</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4</w:t>
      </w:r>
      <w:r>
        <w:rPr>
          <w:rFonts w:ascii="Times New Roman" w:hAnsi="Times New Roman" w:cs="Times New Roman"/>
        </w:rPr>
        <w:t>)</w:t>
      </w:r>
      <w:r w:rsidRPr="00CD4E66">
        <w:rPr>
          <w:rFonts w:ascii="Times New Roman" w:hAnsi="Times New Roman" w:cs="Times New Roman"/>
        </w:rPr>
        <w:t>缓解城市交通问题的措施</w:t>
      </w:r>
      <w:r>
        <w:rPr>
          <w:rFonts w:ascii="Times New Roman" w:hAnsi="Times New Roman" w:cs="Times New Roman"/>
        </w:rPr>
        <w:t>：</w:t>
      </w:r>
      <w:r w:rsidRPr="00CD4E66">
        <w:rPr>
          <w:rFonts w:ascii="Times New Roman" w:hAnsi="Times New Roman" w:cs="Times New Roman"/>
        </w:rPr>
        <w:t>合理规划道路</w:t>
      </w:r>
      <w:r>
        <w:rPr>
          <w:rFonts w:ascii="Times New Roman" w:hAnsi="Times New Roman" w:cs="Times New Roman"/>
        </w:rPr>
        <w:t>、</w:t>
      </w:r>
      <w:r w:rsidRPr="00CD4E66">
        <w:rPr>
          <w:rFonts w:ascii="Times New Roman" w:hAnsi="Times New Roman" w:cs="Times New Roman"/>
        </w:rPr>
        <w:t>扩大路网</w:t>
      </w:r>
      <w:r w:rsidRPr="00CD4E66">
        <w:rPr>
          <w:rFonts w:ascii="Times New Roman" w:hAnsi="Times New Roman" w:cs="Times New Roman"/>
        </w:rPr>
        <w:t>________</w:t>
      </w:r>
      <w:r>
        <w:rPr>
          <w:rFonts w:ascii="Times New Roman" w:hAnsi="Times New Roman" w:cs="Times New Roman"/>
        </w:rPr>
        <w:t>；</w:t>
      </w:r>
      <w:r w:rsidRPr="00CD4E66">
        <w:rPr>
          <w:rFonts w:ascii="Times New Roman" w:hAnsi="Times New Roman" w:cs="Times New Roman"/>
        </w:rPr>
        <w:t>加强交通</w:t>
      </w:r>
      <w:r w:rsidRPr="00CD4E66">
        <w:rPr>
          <w:rFonts w:ascii="Times New Roman" w:hAnsi="Times New Roman" w:cs="Times New Roman"/>
        </w:rPr>
        <w:t>________</w:t>
      </w:r>
      <w:r>
        <w:rPr>
          <w:rFonts w:ascii="Times New Roman" w:hAnsi="Times New Roman" w:cs="Times New Roman"/>
        </w:rPr>
        <w:t>；</w:t>
      </w:r>
      <w:r w:rsidRPr="00CD4E66">
        <w:rPr>
          <w:rFonts w:ascii="Times New Roman" w:hAnsi="Times New Roman" w:cs="Times New Roman"/>
        </w:rPr>
        <w:t>调整优化城镇</w:t>
      </w:r>
      <w:r w:rsidRPr="00CD4E66">
        <w:rPr>
          <w:rFonts w:ascii="Times New Roman" w:hAnsi="Times New Roman" w:cs="Times New Roman"/>
        </w:rPr>
        <w:t>________</w:t>
      </w:r>
      <w:r w:rsidRPr="00CD4E66">
        <w:rPr>
          <w:rFonts w:ascii="Times New Roman" w:hAnsi="Times New Roman" w:cs="Times New Roman"/>
        </w:rPr>
        <w:t>结构</w:t>
      </w:r>
      <w:r>
        <w:rPr>
          <w:rFonts w:ascii="Times New Roman" w:hAnsi="Times New Roman" w:cs="Times New Roman"/>
        </w:rPr>
        <w:t>，</w:t>
      </w:r>
      <w:r w:rsidRPr="00CD4E66">
        <w:rPr>
          <w:rFonts w:ascii="Times New Roman" w:hAnsi="Times New Roman" w:cs="Times New Roman"/>
        </w:rPr>
        <w:t>促进土地利用结构</w:t>
      </w:r>
      <w:r w:rsidRPr="00CD4E66">
        <w:rPr>
          <w:rFonts w:ascii="Times New Roman" w:hAnsi="Times New Roman" w:cs="Times New Roman"/>
        </w:rPr>
        <w:t>________</w:t>
      </w:r>
      <w:r w:rsidRPr="00CD4E66">
        <w:rPr>
          <w:rFonts w:ascii="Times New Roman" w:hAnsi="Times New Roman" w:cs="Times New Roman"/>
        </w:rPr>
        <w:t>的形成</w:t>
      </w:r>
      <w:r>
        <w:rPr>
          <w:rFonts w:ascii="Times New Roman" w:hAnsi="Times New Roman" w:cs="Times New Roman"/>
        </w:rPr>
        <w:t>；</w:t>
      </w:r>
      <w:r w:rsidRPr="00CD4E66">
        <w:rPr>
          <w:rFonts w:ascii="Times New Roman" w:hAnsi="Times New Roman" w:cs="Times New Roman"/>
        </w:rPr>
        <w:t>减少出行距离</w:t>
      </w:r>
      <w:r>
        <w:rPr>
          <w:rFonts w:ascii="Times New Roman" w:hAnsi="Times New Roman" w:cs="Times New Roman"/>
        </w:rPr>
        <w:t>，</w:t>
      </w:r>
      <w:r w:rsidRPr="00CD4E66">
        <w:rPr>
          <w:rFonts w:ascii="Times New Roman" w:hAnsi="Times New Roman" w:cs="Times New Roman"/>
        </w:rPr>
        <w:t>________</w:t>
      </w:r>
      <w:r w:rsidRPr="00CD4E66">
        <w:rPr>
          <w:rFonts w:ascii="Times New Roman" w:hAnsi="Times New Roman" w:cs="Times New Roman"/>
        </w:rPr>
        <w:t>出行</w:t>
      </w:r>
      <w:r>
        <w:rPr>
          <w:rFonts w:ascii="Times New Roman" w:hAnsi="Times New Roman" w:cs="Times New Roman"/>
        </w:rPr>
        <w:t>；</w:t>
      </w:r>
      <w:r w:rsidRPr="00CD4E66">
        <w:rPr>
          <w:rFonts w:ascii="Times New Roman" w:hAnsi="Times New Roman" w:cs="Times New Roman"/>
        </w:rPr>
        <w:t>建立共享单车</w:t>
      </w:r>
      <w:r>
        <w:rPr>
          <w:rFonts w:ascii="Times New Roman" w:hAnsi="Times New Roman" w:cs="Times New Roman"/>
        </w:rPr>
        <w:t>、</w:t>
      </w:r>
      <w:r w:rsidRPr="00CD4E66">
        <w:rPr>
          <w:rFonts w:ascii="Times New Roman" w:hAnsi="Times New Roman" w:cs="Times New Roman"/>
        </w:rPr>
        <w:t>共享汽车平台等</w:t>
      </w:r>
      <w:r>
        <w:rPr>
          <w:rFonts w:ascii="Times New Roman" w:hAnsi="Times New Roman" w:cs="Times New Roman"/>
        </w:rPr>
        <w:t>。</w:t>
      </w:r>
    </w:p>
    <w:p w:rsidR="00580A22" w:rsidRPr="009E4973" w:rsidRDefault="00580A22" w:rsidP="00580A22">
      <w:pPr>
        <w:pStyle w:val="a5"/>
        <w:tabs>
          <w:tab w:val="left" w:pos="3544"/>
        </w:tabs>
        <w:snapToGrid w:val="0"/>
        <w:spacing w:line="360" w:lineRule="auto"/>
        <w:rPr>
          <w:rFonts w:ascii="Times New Roman" w:eastAsia="楷体_GB2312"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CE5F1C">
        <w:rPr>
          <w:rFonts w:ascii="Times New Roman" w:eastAsia="黑体" w:hAnsi="Times New Roman" w:cs="Times New Roman"/>
        </w:rPr>
        <w:fldChar w:fldCharType="begin"/>
      </w:r>
      <w:r w:rsidR="00CE5F1C">
        <w:rPr>
          <w:rFonts w:ascii="Times New Roman" w:eastAsia="黑体" w:hAnsi="Times New Roman" w:cs="Times New Roman"/>
        </w:rPr>
        <w:instrText xml:space="preserve"> </w:instrText>
      </w:r>
      <w:r w:rsidR="00CE5F1C">
        <w:rPr>
          <w:rFonts w:ascii="Times New Roman" w:eastAsia="黑体" w:hAnsi="Times New Roman" w:cs="Times New Roman" w:hint="eastAsia"/>
        </w:rPr>
        <w:instrText>INCLUDEPICTURE  "D:\\2024\\</w:instrText>
      </w:r>
      <w:r w:rsidR="00CE5F1C">
        <w:rPr>
          <w:rFonts w:ascii="Times New Roman" w:eastAsia="黑体" w:hAnsi="Times New Roman" w:cs="Times New Roman" w:hint="eastAsia"/>
        </w:rPr>
        <w:instrText>一轮</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地理</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地理鲁教鲁云（通用）</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学生</w:instrText>
      </w:r>
      <w:r w:rsidR="00CE5F1C">
        <w:rPr>
          <w:rFonts w:ascii="Times New Roman" w:eastAsia="黑体" w:hAnsi="Times New Roman" w:cs="Times New Roman" w:hint="eastAsia"/>
        </w:rPr>
        <w:instrText>word\\</w:instrText>
      </w:r>
      <w:r w:rsidR="00CE5F1C">
        <w:rPr>
          <w:rFonts w:ascii="Times New Roman" w:eastAsia="黑体" w:hAnsi="Times New Roman" w:cs="Times New Roman" w:hint="eastAsia"/>
        </w:rPr>
        <w:instrText>学生</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第二部分　人文地理</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左括</w:instrText>
      </w:r>
      <w:r w:rsidR="00CE5F1C">
        <w:rPr>
          <w:rFonts w:ascii="Times New Roman" w:eastAsia="黑体" w:hAnsi="Times New Roman" w:cs="Times New Roman" w:hint="eastAsia"/>
        </w:rPr>
        <w:instrText>.TIF" \* MERGEFORMATINET</w:instrText>
      </w:r>
      <w:r w:rsidR="00CE5F1C">
        <w:rPr>
          <w:rFonts w:ascii="Times New Roman" w:eastAsia="黑体" w:hAnsi="Times New Roman" w:cs="Times New Roman"/>
        </w:rPr>
        <w:instrText xml:space="preserve"> </w:instrText>
      </w:r>
      <w:r w:rsidR="00CE5F1C">
        <w:rPr>
          <w:rFonts w:ascii="Times New Roman" w:eastAsia="黑体" w:hAnsi="Times New Roman" w:cs="Times New Roman"/>
        </w:rPr>
        <w:fldChar w:fldCharType="separate"/>
      </w:r>
      <w:r w:rsidR="00BC0EC0">
        <w:rPr>
          <w:rFonts w:ascii="Times New Roman" w:eastAsia="黑体" w:hAnsi="Times New Roman" w:cs="Times New Roman"/>
        </w:rPr>
        <w:fldChar w:fldCharType="begin"/>
      </w:r>
      <w:r w:rsidR="00BC0EC0">
        <w:rPr>
          <w:rFonts w:ascii="Times New Roman" w:eastAsia="黑体" w:hAnsi="Times New Roman" w:cs="Times New Roman"/>
        </w:rPr>
        <w:instrText xml:space="preserve"> </w:instrText>
      </w:r>
      <w:r w:rsidR="00BC0EC0">
        <w:rPr>
          <w:rFonts w:ascii="Times New Roman" w:eastAsia="黑体" w:hAnsi="Times New Roman" w:cs="Times New Roman" w:hint="eastAsia"/>
        </w:rPr>
        <w:instrText>INCLUDEPICTURE  "D:\\2024\\</w:instrText>
      </w:r>
      <w:r w:rsidR="00BC0EC0">
        <w:rPr>
          <w:rFonts w:ascii="Times New Roman" w:eastAsia="黑体" w:hAnsi="Times New Roman" w:cs="Times New Roman" w:hint="eastAsia"/>
        </w:rPr>
        <w:instrText>一轮</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地理</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地理鲁教江苏</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学生</w:instrText>
      </w:r>
      <w:r w:rsidR="00BC0EC0">
        <w:rPr>
          <w:rFonts w:ascii="Times New Roman" w:eastAsia="黑体" w:hAnsi="Times New Roman" w:cs="Times New Roman" w:hint="eastAsia"/>
        </w:rPr>
        <w:instrText>word\\</w:instrText>
      </w:r>
      <w:r w:rsidR="00BC0EC0">
        <w:rPr>
          <w:rFonts w:ascii="Times New Roman" w:eastAsia="黑体" w:hAnsi="Times New Roman" w:cs="Times New Roman" w:hint="eastAsia"/>
        </w:rPr>
        <w:instrText>学生</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第二部分　人文地理</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左括</w:instrText>
      </w:r>
      <w:r w:rsidR="00BC0EC0">
        <w:rPr>
          <w:rFonts w:ascii="Times New Roman" w:eastAsia="黑体" w:hAnsi="Times New Roman" w:cs="Times New Roman" w:hint="eastAsia"/>
        </w:rPr>
        <w:instrText>.TIF" \* MERGEFORMATINET</w:instrText>
      </w:r>
      <w:r w:rsidR="00BC0EC0">
        <w:rPr>
          <w:rFonts w:ascii="Times New Roman" w:eastAsia="黑体" w:hAnsi="Times New Roman" w:cs="Times New Roman"/>
        </w:rPr>
        <w:instrText xml:space="preserve"> </w:instrText>
      </w:r>
      <w:r w:rsidR="00BC0EC0">
        <w:rPr>
          <w:rFonts w:ascii="Times New Roman" w:eastAsia="黑体" w:hAnsi="Times New Roman" w:cs="Times New Roman"/>
        </w:rPr>
        <w:fldChar w:fldCharType="separate"/>
      </w:r>
      <w:r w:rsidR="00D266F2">
        <w:rPr>
          <w:rFonts w:ascii="Times New Roman" w:eastAsia="黑体" w:hAnsi="Times New Roman" w:cs="Times New Roman"/>
        </w:rPr>
        <w:pict>
          <v:shape id="_x0000_i1030" type="#_x0000_t75" style="width:2.4pt;height:7.8pt">
            <v:imagedata r:id="rId8" r:href="rId14"/>
          </v:shape>
        </w:pict>
      </w:r>
      <w:r w:rsidR="00BC0EC0">
        <w:rPr>
          <w:rFonts w:ascii="Times New Roman" w:eastAsia="黑体" w:hAnsi="Times New Roman" w:cs="Times New Roman"/>
        </w:rPr>
        <w:fldChar w:fldCharType="end"/>
      </w:r>
      <w:r w:rsidR="00CE5F1C">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D4E66">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CE5F1C">
        <w:rPr>
          <w:rFonts w:ascii="Times New Roman" w:eastAsia="黑体" w:hAnsi="Times New Roman" w:cs="Times New Roman"/>
        </w:rPr>
        <w:fldChar w:fldCharType="begin"/>
      </w:r>
      <w:r w:rsidR="00CE5F1C">
        <w:rPr>
          <w:rFonts w:ascii="Times New Roman" w:eastAsia="黑体" w:hAnsi="Times New Roman" w:cs="Times New Roman"/>
        </w:rPr>
        <w:instrText xml:space="preserve"> </w:instrText>
      </w:r>
      <w:r w:rsidR="00CE5F1C">
        <w:rPr>
          <w:rFonts w:ascii="Times New Roman" w:eastAsia="黑体" w:hAnsi="Times New Roman" w:cs="Times New Roman" w:hint="eastAsia"/>
        </w:rPr>
        <w:instrText>INCLUDEPICTURE  "D:\\2024\\</w:instrText>
      </w:r>
      <w:r w:rsidR="00CE5F1C">
        <w:rPr>
          <w:rFonts w:ascii="Times New Roman" w:eastAsia="黑体" w:hAnsi="Times New Roman" w:cs="Times New Roman" w:hint="eastAsia"/>
        </w:rPr>
        <w:instrText>一轮</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地理</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地理鲁教鲁云（通用）</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学生</w:instrText>
      </w:r>
      <w:r w:rsidR="00CE5F1C">
        <w:rPr>
          <w:rFonts w:ascii="Times New Roman" w:eastAsia="黑体" w:hAnsi="Times New Roman" w:cs="Times New Roman" w:hint="eastAsia"/>
        </w:rPr>
        <w:instrText>word\\</w:instrText>
      </w:r>
      <w:r w:rsidR="00CE5F1C">
        <w:rPr>
          <w:rFonts w:ascii="Times New Roman" w:eastAsia="黑体" w:hAnsi="Times New Roman" w:cs="Times New Roman" w:hint="eastAsia"/>
        </w:rPr>
        <w:instrText>学生</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第二部分　人文地理</w:instrText>
      </w:r>
      <w:r w:rsidR="00CE5F1C">
        <w:rPr>
          <w:rFonts w:ascii="Times New Roman" w:eastAsia="黑体" w:hAnsi="Times New Roman" w:cs="Times New Roman" w:hint="eastAsia"/>
        </w:rPr>
        <w:instrText>\\</w:instrText>
      </w:r>
      <w:r w:rsidR="00CE5F1C">
        <w:rPr>
          <w:rFonts w:ascii="Times New Roman" w:eastAsia="黑体" w:hAnsi="Times New Roman" w:cs="Times New Roman" w:hint="eastAsia"/>
        </w:rPr>
        <w:instrText>右括</w:instrText>
      </w:r>
      <w:r w:rsidR="00CE5F1C">
        <w:rPr>
          <w:rFonts w:ascii="Times New Roman" w:eastAsia="黑体" w:hAnsi="Times New Roman" w:cs="Times New Roman" w:hint="eastAsia"/>
        </w:rPr>
        <w:instrText>.TIF" \* MERGEFORMATINET</w:instrText>
      </w:r>
      <w:r w:rsidR="00CE5F1C">
        <w:rPr>
          <w:rFonts w:ascii="Times New Roman" w:eastAsia="黑体" w:hAnsi="Times New Roman" w:cs="Times New Roman"/>
        </w:rPr>
        <w:instrText xml:space="preserve"> </w:instrText>
      </w:r>
      <w:r w:rsidR="00CE5F1C">
        <w:rPr>
          <w:rFonts w:ascii="Times New Roman" w:eastAsia="黑体" w:hAnsi="Times New Roman" w:cs="Times New Roman"/>
        </w:rPr>
        <w:fldChar w:fldCharType="separate"/>
      </w:r>
      <w:r w:rsidR="00BC0EC0">
        <w:rPr>
          <w:rFonts w:ascii="Times New Roman" w:eastAsia="黑体" w:hAnsi="Times New Roman" w:cs="Times New Roman"/>
        </w:rPr>
        <w:fldChar w:fldCharType="begin"/>
      </w:r>
      <w:r w:rsidR="00BC0EC0">
        <w:rPr>
          <w:rFonts w:ascii="Times New Roman" w:eastAsia="黑体" w:hAnsi="Times New Roman" w:cs="Times New Roman"/>
        </w:rPr>
        <w:instrText xml:space="preserve"> </w:instrText>
      </w:r>
      <w:r w:rsidR="00BC0EC0">
        <w:rPr>
          <w:rFonts w:ascii="Times New Roman" w:eastAsia="黑体" w:hAnsi="Times New Roman" w:cs="Times New Roman" w:hint="eastAsia"/>
        </w:rPr>
        <w:instrText>INCLUDEPICTURE  "D:\\2024\\</w:instrText>
      </w:r>
      <w:r w:rsidR="00BC0EC0">
        <w:rPr>
          <w:rFonts w:ascii="Times New Roman" w:eastAsia="黑体" w:hAnsi="Times New Roman" w:cs="Times New Roman" w:hint="eastAsia"/>
        </w:rPr>
        <w:instrText>一轮</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地理</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地理鲁教江苏</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学生</w:instrText>
      </w:r>
      <w:r w:rsidR="00BC0EC0">
        <w:rPr>
          <w:rFonts w:ascii="Times New Roman" w:eastAsia="黑体" w:hAnsi="Times New Roman" w:cs="Times New Roman" w:hint="eastAsia"/>
        </w:rPr>
        <w:instrText>word\\</w:instrText>
      </w:r>
      <w:r w:rsidR="00BC0EC0">
        <w:rPr>
          <w:rFonts w:ascii="Times New Roman" w:eastAsia="黑体" w:hAnsi="Times New Roman" w:cs="Times New Roman" w:hint="eastAsia"/>
        </w:rPr>
        <w:instrText>学生</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第二部分　人文地理</w:instrText>
      </w:r>
      <w:r w:rsidR="00BC0EC0">
        <w:rPr>
          <w:rFonts w:ascii="Times New Roman" w:eastAsia="黑体" w:hAnsi="Times New Roman" w:cs="Times New Roman" w:hint="eastAsia"/>
        </w:rPr>
        <w:instrText>\\</w:instrText>
      </w:r>
      <w:r w:rsidR="00BC0EC0">
        <w:rPr>
          <w:rFonts w:ascii="Times New Roman" w:eastAsia="黑体" w:hAnsi="Times New Roman" w:cs="Times New Roman" w:hint="eastAsia"/>
        </w:rPr>
        <w:instrText>右括</w:instrText>
      </w:r>
      <w:r w:rsidR="00BC0EC0">
        <w:rPr>
          <w:rFonts w:ascii="Times New Roman" w:eastAsia="黑体" w:hAnsi="Times New Roman" w:cs="Times New Roman" w:hint="eastAsia"/>
        </w:rPr>
        <w:instrText>.TIF" \* MERGEFORMATINET</w:instrText>
      </w:r>
      <w:r w:rsidR="00BC0EC0">
        <w:rPr>
          <w:rFonts w:ascii="Times New Roman" w:eastAsia="黑体" w:hAnsi="Times New Roman" w:cs="Times New Roman"/>
        </w:rPr>
        <w:instrText xml:space="preserve"> </w:instrText>
      </w:r>
      <w:r w:rsidR="00BC0EC0">
        <w:rPr>
          <w:rFonts w:ascii="Times New Roman" w:eastAsia="黑体" w:hAnsi="Times New Roman" w:cs="Times New Roman"/>
        </w:rPr>
        <w:fldChar w:fldCharType="separate"/>
      </w:r>
      <w:r w:rsidR="00D266F2">
        <w:rPr>
          <w:rFonts w:ascii="Times New Roman" w:eastAsia="黑体" w:hAnsi="Times New Roman" w:cs="Times New Roman"/>
        </w:rPr>
        <w:pict>
          <v:shape id="_x0000_i1031" type="#_x0000_t75" style="width:2.4pt;height:7.8pt">
            <v:imagedata r:id="rId10" r:href="rId15"/>
          </v:shape>
        </w:pict>
      </w:r>
      <w:r w:rsidR="00BC0EC0">
        <w:rPr>
          <w:rFonts w:ascii="Times New Roman" w:eastAsia="黑体" w:hAnsi="Times New Roman" w:cs="Times New Roman"/>
        </w:rPr>
        <w:fldChar w:fldCharType="end"/>
      </w:r>
      <w:r w:rsidR="00CE5F1C">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9E4973">
        <w:rPr>
          <w:rFonts w:ascii="Times New Roman" w:eastAsia="楷体_GB2312" w:hAnsi="Times New Roman" w:cs="Times New Roman"/>
        </w:rPr>
        <w:t>读必修第二册教材第</w:t>
      </w:r>
      <w:r w:rsidRPr="009E4973">
        <w:rPr>
          <w:rFonts w:ascii="Times New Roman" w:eastAsia="楷体_GB2312" w:hAnsi="Times New Roman" w:cs="Times New Roman"/>
        </w:rPr>
        <w:t>91</w:t>
      </w:r>
      <w:r w:rsidRPr="009E4973">
        <w:rPr>
          <w:rFonts w:ascii="Times New Roman" w:eastAsia="楷体_GB2312" w:hAnsi="Times New Roman" w:cs="Times New Roman"/>
        </w:rPr>
        <w:t>页图</w:t>
      </w:r>
      <w:r w:rsidRPr="009E4973">
        <w:rPr>
          <w:rFonts w:ascii="Times New Roman" w:eastAsia="楷体_GB2312" w:hAnsi="Times New Roman" w:cs="Times New Roman"/>
        </w:rPr>
        <w:t>4</w:t>
      </w:r>
      <w:r w:rsidRPr="009E4973">
        <w:rPr>
          <w:rFonts w:ascii="Times New Roman" w:eastAsia="楷体_GB2312" w:hAnsi="Times New Roman" w:cs="Times New Roman"/>
        </w:rPr>
        <w:t>－</w:t>
      </w:r>
      <w:r w:rsidRPr="009E4973">
        <w:rPr>
          <w:rFonts w:ascii="Times New Roman" w:eastAsia="楷体_GB2312" w:hAnsi="Times New Roman" w:cs="Times New Roman"/>
        </w:rPr>
        <w:t>1</w:t>
      </w:r>
      <w:r w:rsidRPr="009E4973">
        <w:rPr>
          <w:rFonts w:ascii="Times New Roman" w:eastAsia="楷体_GB2312" w:hAnsi="Times New Roman" w:cs="Times New Roman"/>
        </w:rPr>
        <w:t>－</w:t>
      </w:r>
      <w:r w:rsidRPr="009E4973">
        <w:rPr>
          <w:rFonts w:ascii="Times New Roman" w:eastAsia="楷体_GB2312" w:hAnsi="Times New Roman" w:cs="Times New Roman"/>
        </w:rPr>
        <w:t>9</w:t>
      </w:r>
      <w:r w:rsidRPr="009E4973">
        <w:rPr>
          <w:rFonts w:eastAsia="楷体_GB2312" w:hAnsi="宋体" w:cs="Times New Roman"/>
        </w:rPr>
        <w:t>“</w:t>
      </w:r>
      <w:r w:rsidRPr="009E4973">
        <w:rPr>
          <w:rFonts w:ascii="Times New Roman" w:eastAsia="楷体_GB2312" w:hAnsi="Times New Roman" w:cs="Times New Roman"/>
        </w:rPr>
        <w:t>缓解城市交通问题的措施示例</w:t>
      </w:r>
      <w:r w:rsidRPr="009E4973">
        <w:rPr>
          <w:rFonts w:eastAsia="楷体_GB2312" w:hAnsi="宋体" w:cs="Times New Roman"/>
        </w:rPr>
        <w:t>”</w:t>
      </w:r>
      <w:r w:rsidRPr="009E4973">
        <w:rPr>
          <w:rFonts w:ascii="Times New Roman" w:eastAsia="楷体_GB2312" w:hAnsi="Times New Roman" w:cs="Times New Roman"/>
        </w:rPr>
        <w:t>，说出</w:t>
      </w:r>
      <w:r w:rsidRPr="009E4973">
        <w:rPr>
          <w:rFonts w:eastAsia="楷体_GB2312" w:hAnsi="宋体" w:cs="Times New Roman"/>
        </w:rPr>
        <w:t>“</w:t>
      </w:r>
      <w:r w:rsidRPr="009E4973">
        <w:rPr>
          <w:rFonts w:ascii="Times New Roman" w:eastAsia="楷体_GB2312" w:hAnsi="Times New Roman" w:cs="Times New Roman"/>
        </w:rPr>
        <w:t>发展公共交通</w:t>
      </w:r>
      <w:r w:rsidRPr="009E4973">
        <w:rPr>
          <w:rFonts w:eastAsia="楷体_GB2312" w:hAnsi="宋体" w:cs="Times New Roman"/>
        </w:rPr>
        <w:t>”</w:t>
      </w:r>
      <w:r w:rsidRPr="009E4973">
        <w:rPr>
          <w:rFonts w:ascii="Times New Roman" w:eastAsia="楷体_GB2312" w:hAnsi="Times New Roman" w:cs="Times New Roman"/>
        </w:rPr>
        <w:t>带来的有利影响。</w:t>
      </w:r>
    </w:p>
    <w:p w:rsidR="00580A22" w:rsidRDefault="00580A22" w:rsidP="00580A22">
      <w:pPr>
        <w:pStyle w:val="a5"/>
        <w:tabs>
          <w:tab w:val="left" w:pos="3544"/>
        </w:tabs>
        <w:snapToGrid w:val="0"/>
        <w:spacing w:line="360" w:lineRule="auto"/>
        <w:rPr>
          <w:rFonts w:ascii="Times New Roman" w:eastAsia="黑体" w:hAnsi="Times New Roman" w:cs="Times New Roman"/>
        </w:rPr>
      </w:pPr>
      <w:r w:rsidRPr="00CD4E66">
        <w:rPr>
          <w:rFonts w:ascii="Times New Roman" w:eastAsia="黑体" w:hAnsi="Times New Roman" w:cs="Times New Roman"/>
        </w:rPr>
        <w:t>________________________________________________________________________</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________________________________________________________________________</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3.</w:t>
      </w:r>
      <w:r w:rsidRPr="00CD4E66">
        <w:rPr>
          <w:rFonts w:ascii="Times New Roman" w:eastAsia="黑体" w:hAnsi="Times New Roman" w:cs="Times New Roman"/>
        </w:rPr>
        <w:t>案例：交通变化与扬州城市发展</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1499"/>
        <w:gridCol w:w="4709"/>
        <w:gridCol w:w="1531"/>
      </w:tblGrid>
      <w:tr w:rsidR="00580A22" w:rsidRPr="00BF10CF" w:rsidTr="00991CD8">
        <w:trPr>
          <w:jc w:val="center"/>
        </w:trPr>
        <w:tc>
          <w:tcPr>
            <w:tcW w:w="2003" w:type="dxa"/>
            <w:gridSpan w:val="2"/>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阶段</w:t>
            </w:r>
          </w:p>
        </w:tc>
        <w:tc>
          <w:tcPr>
            <w:tcW w:w="470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交通变化</w:t>
            </w:r>
          </w:p>
        </w:tc>
        <w:tc>
          <w:tcPr>
            <w:tcW w:w="1531"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发展特点</w:t>
            </w:r>
          </w:p>
        </w:tc>
      </w:tr>
      <w:tr w:rsidR="00580A22" w:rsidRPr="00BF10CF" w:rsidTr="00991CD8">
        <w:trPr>
          <w:jc w:val="center"/>
        </w:trPr>
        <w:tc>
          <w:tcPr>
            <w:tcW w:w="504" w:type="dxa"/>
            <w:vMerge w:val="restart"/>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古代</w:t>
            </w:r>
          </w:p>
        </w:tc>
        <w:tc>
          <w:tcPr>
            <w:tcW w:w="149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春秋时期</w:t>
            </w:r>
          </w:p>
        </w:tc>
        <w:tc>
          <w:tcPr>
            <w:tcW w:w="470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开凿</w:t>
            </w:r>
            <w:r w:rsidRPr="00BF10CF">
              <w:rPr>
                <w:rFonts w:hAnsi="宋体" w:cs="Times New Roman"/>
              </w:rPr>
              <w:t>“</w:t>
            </w:r>
            <w:r w:rsidRPr="00BF10CF">
              <w:rPr>
                <w:rFonts w:ascii="Times New Roman" w:hAnsi="Times New Roman" w:cs="Times New Roman"/>
              </w:rPr>
              <w:t>邗沟</w:t>
            </w:r>
            <w:r w:rsidRPr="00BF10CF">
              <w:rPr>
                <w:rFonts w:hAnsi="宋体" w:cs="Times New Roman"/>
              </w:rPr>
              <w:t>”</w:t>
            </w:r>
            <w:r w:rsidRPr="00BF10CF">
              <w:rPr>
                <w:rFonts w:ascii="Times New Roman" w:hAnsi="Times New Roman" w:cs="Times New Roman"/>
              </w:rPr>
              <w:t>，将</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F10CF">
              <w:rPr>
                <w:rFonts w:ascii="Times New Roman" w:hAnsi="Times New Roman" w:cs="Times New Roman"/>
              </w:rPr>
              <w:t>与淮河贯通</w:t>
            </w:r>
          </w:p>
        </w:tc>
        <w:tc>
          <w:tcPr>
            <w:tcW w:w="1531" w:type="dxa"/>
            <w:vMerge w:val="restart"/>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繁华都市</w:t>
            </w:r>
          </w:p>
        </w:tc>
      </w:tr>
      <w:tr w:rsidR="00580A22" w:rsidRPr="00BF10CF" w:rsidTr="00991CD8">
        <w:trPr>
          <w:jc w:val="center"/>
        </w:trPr>
        <w:tc>
          <w:tcPr>
            <w:tcW w:w="504"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49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隋唐时期</w:t>
            </w:r>
          </w:p>
        </w:tc>
        <w:tc>
          <w:tcPr>
            <w:tcW w:w="470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京杭大运河作为</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F10CF">
              <w:rPr>
                <w:rFonts w:ascii="Times New Roman" w:hAnsi="Times New Roman" w:cs="Times New Roman"/>
              </w:rPr>
              <w:t>大通道</w:t>
            </w:r>
          </w:p>
        </w:tc>
        <w:tc>
          <w:tcPr>
            <w:tcW w:w="1531"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r>
      <w:tr w:rsidR="00580A22" w:rsidRPr="00BF10CF" w:rsidTr="00991CD8">
        <w:trPr>
          <w:jc w:val="center"/>
        </w:trPr>
        <w:tc>
          <w:tcPr>
            <w:tcW w:w="504"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49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明清时期</w:t>
            </w:r>
          </w:p>
        </w:tc>
        <w:tc>
          <w:tcPr>
            <w:tcW w:w="470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具有水陆交通区位优势</w:t>
            </w:r>
          </w:p>
        </w:tc>
        <w:tc>
          <w:tcPr>
            <w:tcW w:w="1531"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r>
      <w:tr w:rsidR="00580A22" w:rsidRPr="00BF10CF" w:rsidTr="00991CD8">
        <w:trPr>
          <w:jc w:val="center"/>
        </w:trPr>
        <w:tc>
          <w:tcPr>
            <w:tcW w:w="504" w:type="dxa"/>
            <w:vMerge w:val="restart"/>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近代</w:t>
            </w:r>
          </w:p>
        </w:tc>
        <w:tc>
          <w:tcPr>
            <w:tcW w:w="149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19</w:t>
            </w:r>
            <w:r w:rsidRPr="00BF10CF">
              <w:rPr>
                <w:rFonts w:ascii="Times New Roman" w:hAnsi="Times New Roman" w:cs="Times New Roman"/>
              </w:rPr>
              <w:t>世纪初</w:t>
            </w:r>
          </w:p>
        </w:tc>
        <w:tc>
          <w:tcPr>
            <w:tcW w:w="4709" w:type="dxa"/>
            <w:shd w:val="clear" w:color="auto" w:fill="auto"/>
            <w:vAlign w:val="center"/>
          </w:tcPr>
          <w:p w:rsidR="00580A22" w:rsidRPr="00BF10CF" w:rsidRDefault="00580A2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随着海运兴起，加之</w:t>
            </w:r>
            <w:r w:rsidRPr="00BF10CF">
              <w:rPr>
                <w:rFonts w:ascii="Times New Roman" w:hAnsi="Times New Roman" w:cs="Times New Roman"/>
              </w:rPr>
              <w:t>1855</w:t>
            </w:r>
            <w:r w:rsidRPr="00BF10CF">
              <w:rPr>
                <w:rFonts w:ascii="Times New Roman" w:hAnsi="Times New Roman" w:cs="Times New Roman"/>
              </w:rPr>
              <w:t>年黄河改道，京杭大运河山东段</w:t>
            </w:r>
            <w:r w:rsidRPr="009E4973">
              <w:rPr>
                <w:rFonts w:ascii="Times New Roman" w:hAnsi="Times New Roman" w:cs="Times New Roman" w:hint="eastAsia"/>
              </w:rPr>
              <w:t>_</w:t>
            </w:r>
            <w:r w:rsidRPr="009E4973">
              <w:rPr>
                <w:rFonts w:ascii="Times New Roman" w:hAnsi="Times New Roman" w:cs="Times New Roman"/>
              </w:rPr>
              <w:t>_________</w:t>
            </w:r>
          </w:p>
        </w:tc>
        <w:tc>
          <w:tcPr>
            <w:tcW w:w="1531" w:type="dxa"/>
            <w:vMerge w:val="restart"/>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逐渐衰落</w:t>
            </w:r>
          </w:p>
        </w:tc>
      </w:tr>
      <w:tr w:rsidR="00580A22" w:rsidRPr="00BF10CF" w:rsidTr="00991CD8">
        <w:trPr>
          <w:jc w:val="center"/>
        </w:trPr>
        <w:tc>
          <w:tcPr>
            <w:tcW w:w="504"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49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20</w:t>
            </w:r>
            <w:r w:rsidRPr="00BF10CF">
              <w:rPr>
                <w:rFonts w:ascii="Times New Roman" w:hAnsi="Times New Roman" w:cs="Times New Roman"/>
              </w:rPr>
              <w:t>世纪初</w:t>
            </w:r>
          </w:p>
        </w:tc>
        <w:tc>
          <w:tcPr>
            <w:tcW w:w="470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u w:val="single"/>
              </w:rPr>
              <w:t xml:space="preserve">     </w:t>
            </w:r>
            <w:r w:rsidRPr="00BF10CF">
              <w:rPr>
                <w:rFonts w:ascii="Times New Roman" w:hAnsi="Times New Roman" w:cs="Times New Roman"/>
              </w:rPr>
              <w:t>完全取代运河漕运，津浦铁路建成通车等</w:t>
            </w:r>
          </w:p>
        </w:tc>
        <w:tc>
          <w:tcPr>
            <w:tcW w:w="1531"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r>
      <w:tr w:rsidR="00580A22" w:rsidRPr="00BF10CF" w:rsidTr="00991CD8">
        <w:trPr>
          <w:jc w:val="center"/>
        </w:trPr>
        <w:tc>
          <w:tcPr>
            <w:tcW w:w="504" w:type="dxa"/>
            <w:vMerge w:val="restart"/>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现代</w:t>
            </w:r>
          </w:p>
        </w:tc>
        <w:tc>
          <w:tcPr>
            <w:tcW w:w="149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1949</w:t>
            </w:r>
            <w:r w:rsidRPr="00BF10CF">
              <w:rPr>
                <w:rFonts w:ascii="Times New Roman" w:hAnsi="Times New Roman" w:cs="Times New Roman"/>
              </w:rPr>
              <w:t>年以来</w:t>
            </w:r>
          </w:p>
        </w:tc>
        <w:tc>
          <w:tcPr>
            <w:tcW w:w="470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整治京杭大运河，改善</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F10CF">
              <w:rPr>
                <w:rFonts w:ascii="Times New Roman" w:hAnsi="Times New Roman" w:cs="Times New Roman"/>
              </w:rPr>
              <w:t>条件</w:t>
            </w:r>
          </w:p>
        </w:tc>
        <w:tc>
          <w:tcPr>
            <w:tcW w:w="1531" w:type="dxa"/>
            <w:vMerge w:val="restart"/>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重新焕发活力</w:t>
            </w:r>
          </w:p>
        </w:tc>
      </w:tr>
      <w:tr w:rsidR="00580A22" w:rsidRPr="00BF10CF" w:rsidTr="00991CD8">
        <w:trPr>
          <w:jc w:val="center"/>
        </w:trPr>
        <w:tc>
          <w:tcPr>
            <w:tcW w:w="504"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49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2014</w:t>
            </w:r>
            <w:r w:rsidRPr="00BF10CF">
              <w:rPr>
                <w:rFonts w:ascii="Times New Roman" w:hAnsi="Times New Roman" w:cs="Times New Roman"/>
              </w:rPr>
              <w:t>年</w:t>
            </w:r>
          </w:p>
        </w:tc>
        <w:tc>
          <w:tcPr>
            <w:tcW w:w="470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hAnsi="宋体" w:cs="Times New Roman"/>
              </w:rPr>
              <w:t>“</w:t>
            </w:r>
            <w:r w:rsidRPr="00BF10CF">
              <w:rPr>
                <w:rFonts w:ascii="Times New Roman" w:hAnsi="Times New Roman" w:cs="Times New Roman"/>
              </w:rPr>
              <w:t>中国大运河</w:t>
            </w:r>
            <w:r w:rsidRPr="00BF10CF">
              <w:rPr>
                <w:rFonts w:hAnsi="宋体" w:cs="Times New Roman"/>
              </w:rPr>
              <w:t>”</w:t>
            </w:r>
            <w:r w:rsidRPr="00BF10CF">
              <w:rPr>
                <w:rFonts w:ascii="Times New Roman" w:hAnsi="Times New Roman" w:cs="Times New Roman"/>
              </w:rPr>
              <w:t>入选《</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F10CF">
              <w:rPr>
                <w:rFonts w:ascii="Times New Roman" w:hAnsi="Times New Roman" w:cs="Times New Roman"/>
              </w:rPr>
              <w:t>名录》</w:t>
            </w:r>
          </w:p>
        </w:tc>
        <w:tc>
          <w:tcPr>
            <w:tcW w:w="1531"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r>
      <w:tr w:rsidR="00580A22" w:rsidRPr="00BF10CF" w:rsidTr="00991CD8">
        <w:trPr>
          <w:jc w:val="center"/>
        </w:trPr>
        <w:tc>
          <w:tcPr>
            <w:tcW w:w="504"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49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21</w:t>
            </w:r>
            <w:r w:rsidRPr="00BF10CF">
              <w:rPr>
                <w:rFonts w:ascii="Times New Roman" w:hAnsi="Times New Roman" w:cs="Times New Roman"/>
              </w:rPr>
              <w:t>世纪</w:t>
            </w:r>
          </w:p>
        </w:tc>
        <w:tc>
          <w:tcPr>
            <w:tcW w:w="4709"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已建成水、陆、空</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F10CF">
              <w:rPr>
                <w:rFonts w:ascii="Times New Roman" w:hAnsi="Times New Roman" w:cs="Times New Roman"/>
              </w:rPr>
              <w:t>交通运输网络</w:t>
            </w:r>
          </w:p>
        </w:tc>
        <w:tc>
          <w:tcPr>
            <w:tcW w:w="1531"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hAnsi="宋体" w:cs="宋体"/>
              </w:rPr>
            </w:pPr>
          </w:p>
        </w:tc>
      </w:tr>
    </w:tbl>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5F1C">
        <w:rPr>
          <w:rFonts w:ascii="Times New Roman" w:hAnsi="Times New Roman" w:cs="Times New Roman"/>
        </w:rPr>
        <w:fldChar w:fldCharType="begin"/>
      </w:r>
      <w:r w:rsidR="00CE5F1C">
        <w:rPr>
          <w:rFonts w:ascii="Times New Roman" w:hAnsi="Times New Roman" w:cs="Times New Roman"/>
        </w:rPr>
        <w:instrText xml:space="preserve"> </w:instrText>
      </w:r>
      <w:r w:rsidR="00CE5F1C">
        <w:rPr>
          <w:rFonts w:ascii="Times New Roman" w:hAnsi="Times New Roman" w:cs="Times New Roman" w:hint="eastAsia"/>
        </w:rPr>
        <w:instrText>INCLUDEPICTURE  "D:\\2024\\</w:instrText>
      </w:r>
      <w:r w:rsidR="00CE5F1C">
        <w:rPr>
          <w:rFonts w:ascii="Times New Roman" w:hAnsi="Times New Roman" w:cs="Times New Roman" w:hint="eastAsia"/>
        </w:rPr>
        <w:instrText>一轮</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地理鲁教鲁云（通用）</w:instrText>
      </w:r>
      <w:r w:rsidR="00CE5F1C">
        <w:rPr>
          <w:rFonts w:ascii="Times New Roman" w:hAnsi="Times New Roman" w:cs="Times New Roman" w:hint="eastAsia"/>
        </w:rPr>
        <w:instrText>\\</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word\\</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instrText>
      </w:r>
      <w:r w:rsidR="00CE5F1C">
        <w:rPr>
          <w:rFonts w:ascii="Times New Roman" w:hAnsi="Times New Roman" w:cs="Times New Roman" w:hint="eastAsia"/>
        </w:rPr>
        <w:instrText>第二部分　人文地理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突破核心考点</w:instrText>
      </w:r>
      <w:r w:rsidR="00CE5F1C">
        <w:rPr>
          <w:rFonts w:ascii="Times New Roman" w:hAnsi="Times New Roman" w:cs="Times New Roman" w:hint="eastAsia"/>
        </w:rPr>
        <w:instrText>.TIF" \* MERGEFORMATINET</w:instrText>
      </w:r>
      <w:r w:rsidR="00CE5F1C">
        <w:rPr>
          <w:rFonts w:ascii="Times New Roman" w:hAnsi="Times New Roman" w:cs="Times New Roman"/>
        </w:rPr>
        <w:instrText xml:space="preserve"> </w:instrText>
      </w:r>
      <w:r w:rsidR="00CE5F1C">
        <w:rPr>
          <w:rFonts w:ascii="Times New Roman" w:hAnsi="Times New Roman" w:cs="Times New Roman"/>
        </w:rPr>
        <w:fldChar w:fldCharType="separate"/>
      </w:r>
      <w:r w:rsidR="00BC0EC0">
        <w:rPr>
          <w:rFonts w:ascii="Times New Roman" w:hAnsi="Times New Roman" w:cs="Times New Roman"/>
        </w:rPr>
        <w:fldChar w:fldCharType="begin"/>
      </w:r>
      <w:r w:rsidR="00BC0EC0">
        <w:rPr>
          <w:rFonts w:ascii="Times New Roman" w:hAnsi="Times New Roman" w:cs="Times New Roman"/>
        </w:rPr>
        <w:instrText xml:space="preserve"> </w:instrText>
      </w:r>
      <w:r w:rsidR="00BC0EC0">
        <w:rPr>
          <w:rFonts w:ascii="Times New Roman" w:hAnsi="Times New Roman" w:cs="Times New Roman" w:hint="eastAsia"/>
        </w:rPr>
        <w:instrText>INCLUDEPICTURE  "D:\\202</w:instrText>
      </w:r>
      <w:r w:rsidR="00BC0EC0">
        <w:rPr>
          <w:rFonts w:ascii="Times New Roman" w:hAnsi="Times New Roman" w:cs="Times New Roman" w:hint="eastAsia"/>
        </w:rPr>
        <w:instrText>4\\</w:instrText>
      </w:r>
      <w:r w:rsidR="00BC0EC0">
        <w:rPr>
          <w:rFonts w:ascii="Times New Roman" w:hAnsi="Times New Roman" w:cs="Times New Roman" w:hint="eastAsia"/>
        </w:rPr>
        <w:instrText>一轮</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地理鲁教江苏</w:instrText>
      </w:r>
      <w:r w:rsidR="00BC0EC0">
        <w:rPr>
          <w:rFonts w:ascii="Times New Roman" w:hAnsi="Times New Roman" w:cs="Times New Roman" w:hint="eastAsia"/>
        </w:rPr>
        <w:instrText>\\</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word\\</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instrText>
      </w:r>
      <w:r w:rsidR="00BC0EC0">
        <w:rPr>
          <w:rFonts w:ascii="Times New Roman" w:hAnsi="Times New Roman" w:cs="Times New Roman" w:hint="eastAsia"/>
        </w:rPr>
        <w:instrText>第二部分　人文地理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突破核心考点</w:instrText>
      </w:r>
      <w:r w:rsidR="00BC0EC0">
        <w:rPr>
          <w:rFonts w:ascii="Times New Roman" w:hAnsi="Times New Roman" w:cs="Times New Roman" w:hint="eastAsia"/>
        </w:rPr>
        <w:instrText>.TIF" \* MERGEFORMATINET</w:instrText>
      </w:r>
      <w:r w:rsidR="00BC0EC0">
        <w:rPr>
          <w:rFonts w:ascii="Times New Roman" w:hAnsi="Times New Roman" w:cs="Times New Roman"/>
        </w:rPr>
        <w:instrText xml:space="preserve"> </w:instrText>
      </w:r>
      <w:r w:rsidR="00BC0EC0">
        <w:rPr>
          <w:rFonts w:ascii="Times New Roman" w:hAnsi="Times New Roman" w:cs="Times New Roman"/>
        </w:rPr>
        <w:fldChar w:fldCharType="separate"/>
      </w:r>
      <w:r w:rsidR="00D266F2">
        <w:rPr>
          <w:rFonts w:ascii="Times New Roman" w:hAnsi="Times New Roman" w:cs="Times New Roman"/>
        </w:rPr>
        <w:pict>
          <v:shape id="_x0000_i1032" type="#_x0000_t75" style="width:419.4pt;height:38.4pt">
            <v:imagedata r:id="rId16" r:href="rId17"/>
          </v:shape>
        </w:pict>
      </w:r>
      <w:r w:rsidR="00BC0EC0">
        <w:rPr>
          <w:rFonts w:ascii="Times New Roman" w:hAnsi="Times New Roman" w:cs="Times New Roman"/>
        </w:rPr>
        <w:fldChar w:fldCharType="end"/>
      </w:r>
      <w:r w:rsidR="00CE5F1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1</w:t>
      </w:r>
      <w:r>
        <w:rPr>
          <w:rFonts w:ascii="Times New Roman" w:hAnsi="Times New Roman" w:cs="Times New Roman"/>
        </w:rPr>
        <w:t>．</w:t>
      </w:r>
      <w:r w:rsidRPr="00CD4E66">
        <w:rPr>
          <w:rFonts w:ascii="Times New Roman" w:eastAsia="黑体" w:hAnsi="Times New Roman" w:cs="Times New Roman"/>
        </w:rPr>
        <w:t>交通运输线路选择的一般步骤</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1</w:t>
      </w:r>
      <w:r>
        <w:rPr>
          <w:rFonts w:ascii="Times New Roman" w:hAnsi="Times New Roman" w:cs="Times New Roman"/>
        </w:rPr>
        <w:t>)</w:t>
      </w:r>
      <w:r w:rsidRPr="00CD4E66">
        <w:rPr>
          <w:rFonts w:ascii="Times New Roman" w:hAnsi="Times New Roman" w:cs="Times New Roman"/>
        </w:rPr>
        <w:t>分析修建原因</w:t>
      </w:r>
      <w:r>
        <w:rPr>
          <w:rFonts w:ascii="Times New Roman" w:hAnsi="Times New Roman" w:cs="Times New Roman"/>
        </w:rPr>
        <w:t>：</w:t>
      </w:r>
      <w:r w:rsidRPr="00CD4E66">
        <w:rPr>
          <w:rFonts w:ascii="Times New Roman" w:hAnsi="Times New Roman" w:cs="Times New Roman"/>
        </w:rPr>
        <w:t>当地人口</w:t>
      </w:r>
      <w:r>
        <w:rPr>
          <w:rFonts w:ascii="Times New Roman" w:hAnsi="Times New Roman" w:cs="Times New Roman"/>
        </w:rPr>
        <w:t>、</w:t>
      </w:r>
      <w:r w:rsidRPr="00CD4E66">
        <w:rPr>
          <w:rFonts w:ascii="Times New Roman" w:hAnsi="Times New Roman" w:cs="Times New Roman"/>
        </w:rPr>
        <w:t>资源</w:t>
      </w:r>
      <w:r>
        <w:rPr>
          <w:rFonts w:ascii="Times New Roman" w:hAnsi="Times New Roman" w:cs="Times New Roman"/>
        </w:rPr>
        <w:t>、</w:t>
      </w:r>
      <w:r w:rsidRPr="00CD4E66">
        <w:rPr>
          <w:rFonts w:ascii="Times New Roman" w:hAnsi="Times New Roman" w:cs="Times New Roman"/>
        </w:rPr>
        <w:t>城市</w:t>
      </w:r>
      <w:r>
        <w:rPr>
          <w:rFonts w:ascii="Times New Roman" w:hAnsi="Times New Roman" w:cs="Times New Roman"/>
        </w:rPr>
        <w:t>、</w:t>
      </w:r>
      <w:r w:rsidRPr="00CD4E66">
        <w:rPr>
          <w:rFonts w:ascii="Times New Roman" w:hAnsi="Times New Roman" w:cs="Times New Roman"/>
        </w:rPr>
        <w:t>工农业</w:t>
      </w:r>
      <w:r>
        <w:rPr>
          <w:rFonts w:ascii="Times New Roman" w:hAnsi="Times New Roman" w:cs="Times New Roman"/>
        </w:rPr>
        <w:t>、</w:t>
      </w:r>
      <w:r w:rsidRPr="00CD4E66">
        <w:rPr>
          <w:rFonts w:ascii="Times New Roman" w:hAnsi="Times New Roman" w:cs="Times New Roman"/>
        </w:rPr>
        <w:t>旅游等发展</w:t>
      </w:r>
      <w:r>
        <w:rPr>
          <w:rFonts w:ascii="Times New Roman" w:hAnsi="Times New Roman" w:cs="Times New Roman"/>
        </w:rPr>
        <w:t>，</w:t>
      </w:r>
      <w:r w:rsidRPr="00CD4E66">
        <w:rPr>
          <w:rFonts w:ascii="Times New Roman" w:hAnsi="Times New Roman" w:cs="Times New Roman"/>
        </w:rPr>
        <w:t>对交通运输的需求量增大</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2</w:t>
      </w:r>
      <w:r>
        <w:rPr>
          <w:rFonts w:ascii="Times New Roman" w:hAnsi="Times New Roman" w:cs="Times New Roman"/>
        </w:rPr>
        <w:t>)</w:t>
      </w:r>
      <w:r w:rsidRPr="00CD4E66">
        <w:rPr>
          <w:rFonts w:ascii="Times New Roman" w:hAnsi="Times New Roman" w:cs="Times New Roman"/>
        </w:rPr>
        <w:t>选择运输方式</w:t>
      </w:r>
      <w:r>
        <w:rPr>
          <w:rFonts w:ascii="Times New Roman" w:hAnsi="Times New Roman" w:cs="Times New Roman"/>
        </w:rPr>
        <w:t>：</w:t>
      </w:r>
      <w:r w:rsidRPr="00CD4E66">
        <w:rPr>
          <w:rFonts w:ascii="Times New Roman" w:hAnsi="Times New Roman" w:cs="Times New Roman"/>
        </w:rPr>
        <w:t>依据当地的自然条件和不同交通运输方式的特点</w:t>
      </w:r>
      <w:r>
        <w:rPr>
          <w:rFonts w:ascii="Times New Roman" w:hAnsi="Times New Roman" w:cs="Times New Roman"/>
        </w:rPr>
        <w:t>，</w:t>
      </w:r>
      <w:r w:rsidRPr="00CD4E66">
        <w:rPr>
          <w:rFonts w:ascii="Times New Roman" w:hAnsi="Times New Roman" w:cs="Times New Roman"/>
        </w:rPr>
        <w:t>选择最佳运输方式</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3</w:t>
      </w:r>
      <w:r>
        <w:rPr>
          <w:rFonts w:ascii="Times New Roman" w:hAnsi="Times New Roman" w:cs="Times New Roman"/>
        </w:rPr>
        <w:t>)</w:t>
      </w:r>
      <w:r w:rsidRPr="00CD4E66">
        <w:rPr>
          <w:rFonts w:ascii="Times New Roman" w:hAnsi="Times New Roman" w:cs="Times New Roman"/>
        </w:rPr>
        <w:t>确定线路走向</w:t>
      </w:r>
      <w:r>
        <w:rPr>
          <w:rFonts w:ascii="Times New Roman" w:hAnsi="Times New Roman" w:cs="Times New Roman"/>
        </w:rPr>
        <w:t>：</w:t>
      </w:r>
      <w:r w:rsidRPr="00CD4E66">
        <w:rPr>
          <w:rFonts w:ascii="Times New Roman" w:hAnsi="Times New Roman" w:cs="Times New Roman"/>
        </w:rPr>
        <w:t>遵循成本低</w:t>
      </w:r>
      <w:r>
        <w:rPr>
          <w:rFonts w:ascii="Times New Roman" w:hAnsi="Times New Roman" w:cs="Times New Roman"/>
        </w:rPr>
        <w:t>、</w:t>
      </w:r>
      <w:r w:rsidRPr="00CD4E66">
        <w:rPr>
          <w:rFonts w:ascii="Times New Roman" w:hAnsi="Times New Roman" w:cs="Times New Roman"/>
        </w:rPr>
        <w:t>安全性高</w:t>
      </w:r>
      <w:r>
        <w:rPr>
          <w:rFonts w:ascii="Times New Roman" w:hAnsi="Times New Roman" w:cs="Times New Roman"/>
        </w:rPr>
        <w:t>、</w:t>
      </w:r>
      <w:r w:rsidRPr="00CD4E66">
        <w:rPr>
          <w:rFonts w:ascii="Times New Roman" w:hAnsi="Times New Roman" w:cs="Times New Roman"/>
        </w:rPr>
        <w:t>经济效益大</w:t>
      </w:r>
      <w:r>
        <w:rPr>
          <w:rFonts w:ascii="Times New Roman" w:hAnsi="Times New Roman" w:cs="Times New Roman"/>
        </w:rPr>
        <w:t>、</w:t>
      </w:r>
      <w:r w:rsidRPr="00CD4E66">
        <w:rPr>
          <w:rFonts w:ascii="Times New Roman" w:hAnsi="Times New Roman" w:cs="Times New Roman"/>
        </w:rPr>
        <w:t>环境破坏小的原则确定线路走向</w:t>
      </w:r>
      <w:r>
        <w:rPr>
          <w:rFonts w:ascii="Times New Roman" w:hAnsi="Times New Roman" w:cs="Times New Roman"/>
        </w:rPr>
        <w:t>。</w:t>
      </w:r>
    </w:p>
    <w:p w:rsidR="00580A22" w:rsidRDefault="00580A22" w:rsidP="00580A2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\\S1071.TIF"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5F1C">
        <w:rPr>
          <w:rFonts w:ascii="Times New Roman" w:hAnsi="Times New Roman" w:cs="Times New Roman"/>
        </w:rPr>
        <w:fldChar w:fldCharType="begin"/>
      </w:r>
      <w:r w:rsidR="00CE5F1C">
        <w:rPr>
          <w:rFonts w:ascii="Times New Roman" w:hAnsi="Times New Roman" w:cs="Times New Roman"/>
        </w:rPr>
        <w:instrText xml:space="preserve"> </w:instrText>
      </w:r>
      <w:r w:rsidR="00CE5F1C">
        <w:rPr>
          <w:rFonts w:ascii="Times New Roman" w:hAnsi="Times New Roman" w:cs="Times New Roman" w:hint="eastAsia"/>
        </w:rPr>
        <w:instrText>INCLUDEPICTURE  "D:\\2024\\</w:instrText>
      </w:r>
      <w:r w:rsidR="00CE5F1C">
        <w:rPr>
          <w:rFonts w:ascii="Times New Roman" w:hAnsi="Times New Roman" w:cs="Times New Roman" w:hint="eastAsia"/>
        </w:rPr>
        <w:instrText>一轮</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地理鲁教鲁云（通用）</w:instrText>
      </w:r>
      <w:r w:rsidR="00CE5F1C">
        <w:rPr>
          <w:rFonts w:ascii="Times New Roman" w:hAnsi="Times New Roman" w:cs="Times New Roman" w:hint="eastAsia"/>
        </w:rPr>
        <w:instrText>\\</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word\\</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instrText>
      </w:r>
      <w:r w:rsidR="00CE5F1C">
        <w:rPr>
          <w:rFonts w:ascii="Times New Roman" w:hAnsi="Times New Roman" w:cs="Times New Roman" w:hint="eastAsia"/>
        </w:rPr>
        <w:instrText>第二部分　人文地理</w:instrText>
      </w:r>
      <w:r w:rsidR="00CE5F1C">
        <w:rPr>
          <w:rFonts w:ascii="Times New Roman" w:hAnsi="Times New Roman" w:cs="Times New Roman" w:hint="eastAsia"/>
        </w:rPr>
        <w:instrText>\\S1071.TIF" \* MERGEFORMATINET</w:instrText>
      </w:r>
      <w:r w:rsidR="00CE5F1C">
        <w:rPr>
          <w:rFonts w:ascii="Times New Roman" w:hAnsi="Times New Roman" w:cs="Times New Roman"/>
        </w:rPr>
        <w:instrText xml:space="preserve"> </w:instrText>
      </w:r>
      <w:r w:rsidR="00CE5F1C">
        <w:rPr>
          <w:rFonts w:ascii="Times New Roman" w:hAnsi="Times New Roman" w:cs="Times New Roman"/>
        </w:rPr>
        <w:fldChar w:fldCharType="separate"/>
      </w:r>
      <w:r w:rsidR="00BC0EC0">
        <w:rPr>
          <w:rFonts w:ascii="Times New Roman" w:hAnsi="Times New Roman" w:cs="Times New Roman"/>
        </w:rPr>
        <w:fldChar w:fldCharType="begin"/>
      </w:r>
      <w:r w:rsidR="00BC0EC0">
        <w:rPr>
          <w:rFonts w:ascii="Times New Roman" w:hAnsi="Times New Roman" w:cs="Times New Roman"/>
        </w:rPr>
        <w:instrText xml:space="preserve"> </w:instrText>
      </w:r>
      <w:r w:rsidR="00BC0EC0">
        <w:rPr>
          <w:rFonts w:ascii="Times New Roman" w:hAnsi="Times New Roman" w:cs="Times New Roman" w:hint="eastAsia"/>
        </w:rPr>
        <w:instrText>INCLUDEPICTURE  "D:\\2024\\</w:instrText>
      </w:r>
      <w:r w:rsidR="00BC0EC0">
        <w:rPr>
          <w:rFonts w:ascii="Times New Roman" w:hAnsi="Times New Roman" w:cs="Times New Roman" w:hint="eastAsia"/>
        </w:rPr>
        <w:instrText>一轮</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地理鲁教江苏</w:instrText>
      </w:r>
      <w:r w:rsidR="00BC0EC0">
        <w:rPr>
          <w:rFonts w:ascii="Times New Roman" w:hAnsi="Times New Roman" w:cs="Times New Roman" w:hint="eastAsia"/>
        </w:rPr>
        <w:instrText>\\</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word\\</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instrText>
      </w:r>
      <w:r w:rsidR="00BC0EC0">
        <w:rPr>
          <w:rFonts w:ascii="Times New Roman" w:hAnsi="Times New Roman" w:cs="Times New Roman" w:hint="eastAsia"/>
        </w:rPr>
        <w:instrText>第二部分　人文地理</w:instrText>
      </w:r>
      <w:r w:rsidR="00BC0EC0">
        <w:rPr>
          <w:rFonts w:ascii="Times New Roman" w:hAnsi="Times New Roman" w:cs="Times New Roman" w:hint="eastAsia"/>
        </w:rPr>
        <w:instrText>\\S1071.TIF" \* MERGEFORMATINET</w:instrText>
      </w:r>
      <w:r w:rsidR="00BC0EC0">
        <w:rPr>
          <w:rFonts w:ascii="Times New Roman" w:hAnsi="Times New Roman" w:cs="Times New Roman"/>
        </w:rPr>
        <w:instrText xml:space="preserve"> </w:instrText>
      </w:r>
      <w:r w:rsidR="00BC0EC0">
        <w:rPr>
          <w:rFonts w:ascii="Times New Roman" w:hAnsi="Times New Roman" w:cs="Times New Roman"/>
        </w:rPr>
        <w:fldChar w:fldCharType="separate"/>
      </w:r>
      <w:r w:rsidR="00D266F2">
        <w:rPr>
          <w:rFonts w:ascii="Times New Roman" w:hAnsi="Times New Roman" w:cs="Times New Roman"/>
        </w:rPr>
        <w:pict>
          <v:shape id="_x0000_i1033" type="#_x0000_t75" style="width:221.4pt;height:192.6pt">
            <v:imagedata r:id="rId18" r:href="rId19"/>
          </v:shape>
        </w:pict>
      </w:r>
      <w:r w:rsidR="00BC0EC0">
        <w:rPr>
          <w:rFonts w:ascii="Times New Roman" w:hAnsi="Times New Roman" w:cs="Times New Roman"/>
        </w:rPr>
        <w:fldChar w:fldCharType="end"/>
      </w:r>
      <w:r w:rsidR="00CE5F1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2</w:t>
      </w:r>
      <w:r>
        <w:rPr>
          <w:rFonts w:ascii="Times New Roman" w:hAnsi="Times New Roman" w:cs="Times New Roman"/>
        </w:rPr>
        <w:t>．</w:t>
      </w:r>
      <w:r w:rsidRPr="00CD4E66">
        <w:rPr>
          <w:rFonts w:ascii="Times New Roman" w:eastAsia="黑体" w:hAnsi="Times New Roman" w:cs="Times New Roman"/>
        </w:rPr>
        <w:t>影响交通线布局的区位因素分析</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交通运输线的布局受自然</w:t>
      </w:r>
      <w:r>
        <w:rPr>
          <w:rFonts w:ascii="Times New Roman" w:hAnsi="Times New Roman" w:cs="Times New Roman"/>
        </w:rPr>
        <w:t>、</w:t>
      </w:r>
      <w:r w:rsidRPr="00CD4E66">
        <w:rPr>
          <w:rFonts w:ascii="Times New Roman" w:hAnsi="Times New Roman" w:cs="Times New Roman"/>
        </w:rPr>
        <w:t>社会经济和科技因素的共同影响</w:t>
      </w:r>
      <w:r>
        <w:rPr>
          <w:rFonts w:ascii="Times New Roman" w:hAnsi="Times New Roman" w:cs="Times New Roman"/>
        </w:rPr>
        <w:t>。</w:t>
      </w:r>
      <w:r w:rsidRPr="00CD4E66">
        <w:rPr>
          <w:rFonts w:ascii="Times New Roman" w:hAnsi="Times New Roman" w:cs="Times New Roman"/>
        </w:rPr>
        <w:t>社会经济因素</w:t>
      </w:r>
      <w:r>
        <w:rPr>
          <w:rFonts w:ascii="Times New Roman" w:hAnsi="Times New Roman" w:cs="Times New Roman"/>
        </w:rPr>
        <w:t>(</w:t>
      </w:r>
      <w:r w:rsidRPr="00CD4E66">
        <w:rPr>
          <w:rFonts w:ascii="Times New Roman" w:hAnsi="Times New Roman" w:cs="Times New Roman"/>
        </w:rPr>
        <w:t>运输需求</w:t>
      </w:r>
      <w:r>
        <w:rPr>
          <w:rFonts w:ascii="Times New Roman" w:hAnsi="Times New Roman" w:cs="Times New Roman"/>
        </w:rPr>
        <w:t>)</w:t>
      </w:r>
      <w:r w:rsidRPr="00CD4E66">
        <w:rPr>
          <w:rFonts w:ascii="Times New Roman" w:hAnsi="Times New Roman" w:cs="Times New Roman"/>
        </w:rPr>
        <w:t>包括经济发展水平</w:t>
      </w:r>
      <w:r>
        <w:rPr>
          <w:rFonts w:ascii="Times New Roman" w:hAnsi="Times New Roman" w:cs="Times New Roman"/>
        </w:rPr>
        <w:t>、</w:t>
      </w:r>
      <w:r w:rsidRPr="00CD4E66">
        <w:rPr>
          <w:rFonts w:ascii="Times New Roman" w:hAnsi="Times New Roman" w:cs="Times New Roman"/>
        </w:rPr>
        <w:t>城市和人口的分布等</w:t>
      </w:r>
      <w:r>
        <w:rPr>
          <w:rFonts w:ascii="Times New Roman" w:hAnsi="Times New Roman" w:cs="Times New Roman"/>
        </w:rPr>
        <w:t>，</w:t>
      </w:r>
      <w:r w:rsidRPr="00CD4E66">
        <w:rPr>
          <w:rFonts w:ascii="Times New Roman" w:hAnsi="Times New Roman" w:cs="Times New Roman"/>
        </w:rPr>
        <w:t>是交通运输线布局的决定性因素</w:t>
      </w:r>
      <w:r>
        <w:rPr>
          <w:rFonts w:ascii="Times New Roman" w:hAnsi="Times New Roman" w:cs="Times New Roman"/>
        </w:rPr>
        <w:t>，</w:t>
      </w:r>
      <w:r w:rsidRPr="00CD4E66">
        <w:rPr>
          <w:rFonts w:ascii="Times New Roman" w:hAnsi="Times New Roman" w:cs="Times New Roman"/>
        </w:rPr>
        <w:t>自然因素</w:t>
      </w:r>
      <w:r>
        <w:rPr>
          <w:rFonts w:ascii="Times New Roman" w:hAnsi="Times New Roman" w:cs="Times New Roman"/>
        </w:rPr>
        <w:t>(</w:t>
      </w:r>
      <w:r w:rsidRPr="00CD4E66">
        <w:rPr>
          <w:rFonts w:ascii="Times New Roman" w:hAnsi="Times New Roman" w:cs="Times New Roman"/>
        </w:rPr>
        <w:t>地形</w:t>
      </w:r>
      <w:r>
        <w:rPr>
          <w:rFonts w:ascii="Times New Roman" w:hAnsi="Times New Roman" w:cs="Times New Roman"/>
        </w:rPr>
        <w:t>、</w:t>
      </w:r>
      <w:r w:rsidRPr="00CD4E66">
        <w:rPr>
          <w:rFonts w:ascii="Times New Roman" w:hAnsi="Times New Roman" w:cs="Times New Roman"/>
        </w:rPr>
        <w:t>地质</w:t>
      </w:r>
      <w:r>
        <w:rPr>
          <w:rFonts w:ascii="Times New Roman" w:hAnsi="Times New Roman" w:cs="Times New Roman"/>
        </w:rPr>
        <w:t>、</w:t>
      </w:r>
      <w:r w:rsidRPr="00CD4E66">
        <w:rPr>
          <w:rFonts w:ascii="Times New Roman" w:hAnsi="Times New Roman" w:cs="Times New Roman"/>
        </w:rPr>
        <w:t>水文等</w:t>
      </w:r>
      <w:r>
        <w:rPr>
          <w:rFonts w:ascii="Times New Roman" w:hAnsi="Times New Roman" w:cs="Times New Roman"/>
        </w:rPr>
        <w:t>)</w:t>
      </w:r>
      <w:r w:rsidRPr="00CD4E66">
        <w:rPr>
          <w:rFonts w:ascii="Times New Roman" w:hAnsi="Times New Roman" w:cs="Times New Roman"/>
        </w:rPr>
        <w:t>影响选线</w:t>
      </w:r>
      <w:r>
        <w:rPr>
          <w:rFonts w:ascii="Times New Roman" w:hAnsi="Times New Roman" w:cs="Times New Roman"/>
        </w:rPr>
        <w:t>，</w:t>
      </w:r>
      <w:r w:rsidRPr="00CD4E66">
        <w:rPr>
          <w:rFonts w:ascii="Times New Roman" w:hAnsi="Times New Roman" w:cs="Times New Roman"/>
        </w:rPr>
        <w:t>科技因素是克服不利地形因素的保证</w:t>
      </w:r>
      <w:r>
        <w:rPr>
          <w:rFonts w:ascii="Times New Roman" w:hAnsi="Times New Roman" w:cs="Times New Roman"/>
        </w:rPr>
        <w:t>。</w:t>
      </w:r>
    </w:p>
    <w:p w:rsidR="00580A22" w:rsidRDefault="00580A22" w:rsidP="00580A2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\\S1072.TIF"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5F1C">
        <w:rPr>
          <w:rFonts w:ascii="Times New Roman" w:hAnsi="Times New Roman" w:cs="Times New Roman"/>
        </w:rPr>
        <w:fldChar w:fldCharType="begin"/>
      </w:r>
      <w:r w:rsidR="00CE5F1C">
        <w:rPr>
          <w:rFonts w:ascii="Times New Roman" w:hAnsi="Times New Roman" w:cs="Times New Roman"/>
        </w:rPr>
        <w:instrText xml:space="preserve"> </w:instrText>
      </w:r>
      <w:r w:rsidR="00CE5F1C">
        <w:rPr>
          <w:rFonts w:ascii="Times New Roman" w:hAnsi="Times New Roman" w:cs="Times New Roman" w:hint="eastAsia"/>
        </w:rPr>
        <w:instrText>INCLUDEPICTURE  "D:\\2024\\</w:instrText>
      </w:r>
      <w:r w:rsidR="00CE5F1C">
        <w:rPr>
          <w:rFonts w:ascii="Times New Roman" w:hAnsi="Times New Roman" w:cs="Times New Roman" w:hint="eastAsia"/>
        </w:rPr>
        <w:instrText>一轮</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地理鲁教鲁云（通用）</w:instrText>
      </w:r>
      <w:r w:rsidR="00CE5F1C">
        <w:rPr>
          <w:rFonts w:ascii="Times New Roman" w:hAnsi="Times New Roman" w:cs="Times New Roman" w:hint="eastAsia"/>
        </w:rPr>
        <w:instrText>\\</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word\\</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instrText>
      </w:r>
      <w:r w:rsidR="00CE5F1C">
        <w:rPr>
          <w:rFonts w:ascii="Times New Roman" w:hAnsi="Times New Roman" w:cs="Times New Roman" w:hint="eastAsia"/>
        </w:rPr>
        <w:instrText>第二部分　人文地理</w:instrText>
      </w:r>
      <w:r w:rsidR="00CE5F1C">
        <w:rPr>
          <w:rFonts w:ascii="Times New Roman" w:hAnsi="Times New Roman" w:cs="Times New Roman" w:hint="eastAsia"/>
        </w:rPr>
        <w:instrText>\\S1072.TIF" \* MERGEFORMATINET</w:instrText>
      </w:r>
      <w:r w:rsidR="00CE5F1C">
        <w:rPr>
          <w:rFonts w:ascii="Times New Roman" w:hAnsi="Times New Roman" w:cs="Times New Roman"/>
        </w:rPr>
        <w:instrText xml:space="preserve"> </w:instrText>
      </w:r>
      <w:r w:rsidR="00CE5F1C">
        <w:rPr>
          <w:rFonts w:ascii="Times New Roman" w:hAnsi="Times New Roman" w:cs="Times New Roman"/>
        </w:rPr>
        <w:fldChar w:fldCharType="separate"/>
      </w:r>
      <w:r w:rsidR="00BC0EC0">
        <w:rPr>
          <w:rFonts w:ascii="Times New Roman" w:hAnsi="Times New Roman" w:cs="Times New Roman"/>
        </w:rPr>
        <w:fldChar w:fldCharType="begin"/>
      </w:r>
      <w:r w:rsidR="00BC0EC0">
        <w:rPr>
          <w:rFonts w:ascii="Times New Roman" w:hAnsi="Times New Roman" w:cs="Times New Roman"/>
        </w:rPr>
        <w:instrText xml:space="preserve"> </w:instrText>
      </w:r>
      <w:r w:rsidR="00BC0EC0">
        <w:rPr>
          <w:rFonts w:ascii="Times New Roman" w:hAnsi="Times New Roman" w:cs="Times New Roman" w:hint="eastAsia"/>
        </w:rPr>
        <w:instrText>INCLUDEPICTURE  "D:\\2024\\</w:instrText>
      </w:r>
      <w:r w:rsidR="00BC0EC0">
        <w:rPr>
          <w:rFonts w:ascii="Times New Roman" w:hAnsi="Times New Roman" w:cs="Times New Roman" w:hint="eastAsia"/>
        </w:rPr>
        <w:instrText>一轮</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地理鲁教江苏</w:instrText>
      </w:r>
      <w:r w:rsidR="00BC0EC0">
        <w:rPr>
          <w:rFonts w:ascii="Times New Roman" w:hAnsi="Times New Roman" w:cs="Times New Roman" w:hint="eastAsia"/>
        </w:rPr>
        <w:instrText>\\</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word\\</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instrText>
      </w:r>
      <w:r w:rsidR="00BC0EC0">
        <w:rPr>
          <w:rFonts w:ascii="Times New Roman" w:hAnsi="Times New Roman" w:cs="Times New Roman" w:hint="eastAsia"/>
        </w:rPr>
        <w:instrText>第二部分　人文地理</w:instrText>
      </w:r>
      <w:r w:rsidR="00BC0EC0">
        <w:rPr>
          <w:rFonts w:ascii="Times New Roman" w:hAnsi="Times New Roman" w:cs="Times New Roman" w:hint="eastAsia"/>
        </w:rPr>
        <w:instrText>\\S1072.TIF" \* MERGEFORMATINET</w:instrText>
      </w:r>
      <w:r w:rsidR="00BC0EC0">
        <w:rPr>
          <w:rFonts w:ascii="Times New Roman" w:hAnsi="Times New Roman" w:cs="Times New Roman"/>
        </w:rPr>
        <w:instrText xml:space="preserve"> </w:instrText>
      </w:r>
      <w:r w:rsidR="00BC0EC0">
        <w:rPr>
          <w:rFonts w:ascii="Times New Roman" w:hAnsi="Times New Roman" w:cs="Times New Roman"/>
        </w:rPr>
        <w:fldChar w:fldCharType="separate"/>
      </w:r>
      <w:r w:rsidR="00D266F2">
        <w:rPr>
          <w:rFonts w:ascii="Times New Roman" w:hAnsi="Times New Roman" w:cs="Times New Roman"/>
        </w:rPr>
        <w:pict>
          <v:shape id="_x0000_i1034" type="#_x0000_t75" style="width:217.2pt;height:116.4pt">
            <v:imagedata r:id="rId20" r:href="rId21"/>
          </v:shape>
        </w:pict>
      </w:r>
      <w:r w:rsidR="00BC0EC0">
        <w:rPr>
          <w:rFonts w:ascii="Times New Roman" w:hAnsi="Times New Roman" w:cs="Times New Roman"/>
        </w:rPr>
        <w:fldChar w:fldCharType="end"/>
      </w:r>
      <w:r w:rsidR="00CE5F1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52"/>
        <w:gridCol w:w="992"/>
        <w:gridCol w:w="5954"/>
      </w:tblGrid>
      <w:tr w:rsidR="00580A22" w:rsidRPr="00BF10CF" w:rsidTr="00991CD8">
        <w:trPr>
          <w:jc w:val="center"/>
        </w:trPr>
        <w:tc>
          <w:tcPr>
            <w:tcW w:w="2219" w:type="dxa"/>
            <w:gridSpan w:val="3"/>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区位因素</w:t>
            </w:r>
          </w:p>
        </w:tc>
        <w:tc>
          <w:tcPr>
            <w:tcW w:w="5954" w:type="dxa"/>
            <w:shd w:val="clear" w:color="auto" w:fill="auto"/>
            <w:vAlign w:val="center"/>
          </w:tcPr>
          <w:p w:rsidR="00580A22" w:rsidRPr="00BF10CF" w:rsidRDefault="00580A22" w:rsidP="00991CD8">
            <w:pPr>
              <w:pStyle w:val="a5"/>
              <w:tabs>
                <w:tab w:val="left" w:pos="3544"/>
              </w:tabs>
              <w:snapToGrid w:val="0"/>
              <w:spacing w:line="360" w:lineRule="auto"/>
              <w:jc w:val="center"/>
              <w:rPr>
                <w:rFonts w:hAnsi="宋体" w:cs="宋体"/>
              </w:rPr>
            </w:pPr>
            <w:r w:rsidRPr="00BF10CF">
              <w:rPr>
                <w:rFonts w:ascii="Times New Roman" w:hAnsi="Times New Roman" w:cs="Times New Roman"/>
              </w:rPr>
              <w:t>影响</w:t>
            </w:r>
          </w:p>
        </w:tc>
      </w:tr>
      <w:tr w:rsidR="00580A22" w:rsidRPr="00BF10CF" w:rsidTr="00991CD8">
        <w:trPr>
          <w:jc w:val="center"/>
        </w:trPr>
        <w:tc>
          <w:tcPr>
            <w:tcW w:w="675" w:type="dxa"/>
            <w:vMerge w:val="restart"/>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自然因素</w:t>
            </w:r>
          </w:p>
        </w:tc>
        <w:tc>
          <w:tcPr>
            <w:tcW w:w="1544" w:type="dxa"/>
            <w:gridSpan w:val="2"/>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地形</w:t>
            </w:r>
          </w:p>
        </w:tc>
        <w:tc>
          <w:tcPr>
            <w:tcW w:w="5954" w:type="dxa"/>
            <w:shd w:val="clear" w:color="auto" w:fill="auto"/>
            <w:vAlign w:val="center"/>
          </w:tcPr>
          <w:p w:rsidR="00580A22" w:rsidRPr="00BF10CF" w:rsidRDefault="00580A2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地表平坦、限制较小；平原上选线要处理好与水利设施、城镇发展的关系；地势起伏大，施工难度大；山区的公路尽量沿等高线延伸，修建铁路要开挖隧道或者修筑桥梁</w:t>
            </w:r>
          </w:p>
        </w:tc>
      </w:tr>
      <w:tr w:rsidR="00580A22" w:rsidRPr="00BF10CF" w:rsidTr="00991CD8">
        <w:trPr>
          <w:jc w:val="center"/>
        </w:trPr>
        <w:tc>
          <w:tcPr>
            <w:tcW w:w="675"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544" w:type="dxa"/>
            <w:gridSpan w:val="2"/>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地质</w:t>
            </w:r>
          </w:p>
        </w:tc>
        <w:tc>
          <w:tcPr>
            <w:tcW w:w="5954" w:type="dxa"/>
            <w:shd w:val="clear" w:color="auto" w:fill="auto"/>
            <w:vAlign w:val="center"/>
          </w:tcPr>
          <w:p w:rsidR="00580A22" w:rsidRPr="00BF10CF" w:rsidRDefault="00580A2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地质条件复杂的地区要加固地基；避开断层、滑坡和泥石流多发区；开挖隧道要避开断层和向斜，选择背斜中部</w:t>
            </w:r>
          </w:p>
        </w:tc>
      </w:tr>
      <w:tr w:rsidR="00580A22" w:rsidRPr="00BF10CF" w:rsidTr="00991CD8">
        <w:trPr>
          <w:jc w:val="center"/>
        </w:trPr>
        <w:tc>
          <w:tcPr>
            <w:tcW w:w="675"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544" w:type="dxa"/>
            <w:gridSpan w:val="2"/>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水文和水系</w:t>
            </w:r>
          </w:p>
        </w:tc>
        <w:tc>
          <w:tcPr>
            <w:tcW w:w="5954" w:type="dxa"/>
            <w:shd w:val="clear" w:color="auto" w:fill="auto"/>
            <w:vAlign w:val="center"/>
          </w:tcPr>
          <w:p w:rsidR="00580A22" w:rsidRPr="00BF10CF" w:rsidRDefault="00580A2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铁路和公路要避开沼泽地，尽量避免跨越河流；水流湍急，不利于发展水运；河流的深度和宽度、海水深度、海水运动、海底地形等影响桥梁和水下隧道的施工</w:t>
            </w:r>
          </w:p>
        </w:tc>
      </w:tr>
      <w:tr w:rsidR="00580A22" w:rsidRPr="00BF10CF" w:rsidTr="00991CD8">
        <w:trPr>
          <w:jc w:val="center"/>
        </w:trPr>
        <w:tc>
          <w:tcPr>
            <w:tcW w:w="675"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544" w:type="dxa"/>
            <w:gridSpan w:val="2"/>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气候</w:t>
            </w:r>
          </w:p>
        </w:tc>
        <w:tc>
          <w:tcPr>
            <w:tcW w:w="5954" w:type="dxa"/>
            <w:shd w:val="clear" w:color="auto" w:fill="auto"/>
            <w:vAlign w:val="center"/>
          </w:tcPr>
          <w:p w:rsidR="00580A22" w:rsidRPr="00BF10CF" w:rsidRDefault="00580A2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暴雨、洪水、大风、冻土等对公路和铁路影响较大；选线要注意沿线气象灾害的频率和强度、冻土和积雪的厚度；大风、浓雾等对水运和航空的影响较大</w:t>
            </w:r>
          </w:p>
        </w:tc>
      </w:tr>
      <w:tr w:rsidR="00580A22" w:rsidRPr="00BF10CF" w:rsidTr="00991CD8">
        <w:trPr>
          <w:jc w:val="center"/>
        </w:trPr>
        <w:tc>
          <w:tcPr>
            <w:tcW w:w="675"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544" w:type="dxa"/>
            <w:gridSpan w:val="2"/>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土地</w:t>
            </w:r>
          </w:p>
        </w:tc>
        <w:tc>
          <w:tcPr>
            <w:tcW w:w="5954"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尽量少占耕地，尤其是良田</w:t>
            </w:r>
          </w:p>
        </w:tc>
      </w:tr>
      <w:tr w:rsidR="00580A22" w:rsidRPr="00BF10CF" w:rsidTr="00991CD8">
        <w:trPr>
          <w:jc w:val="center"/>
        </w:trPr>
        <w:tc>
          <w:tcPr>
            <w:tcW w:w="675" w:type="dxa"/>
            <w:vMerge w:val="restart"/>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社会经济因素</w:t>
            </w:r>
          </w:p>
        </w:tc>
        <w:tc>
          <w:tcPr>
            <w:tcW w:w="552" w:type="dxa"/>
            <w:vMerge w:val="restart"/>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经济因素</w:t>
            </w:r>
          </w:p>
        </w:tc>
        <w:tc>
          <w:tcPr>
            <w:tcW w:w="992"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交通网</w:t>
            </w:r>
          </w:p>
        </w:tc>
        <w:tc>
          <w:tcPr>
            <w:tcW w:w="5954"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合理分配交通线上的客、货运量，以获得最大经济效益</w:t>
            </w:r>
          </w:p>
        </w:tc>
      </w:tr>
      <w:tr w:rsidR="00580A22" w:rsidRPr="00BF10CF" w:rsidTr="00991CD8">
        <w:trPr>
          <w:jc w:val="center"/>
        </w:trPr>
        <w:tc>
          <w:tcPr>
            <w:tcW w:w="675"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552"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992" w:type="dxa"/>
            <w:shd w:val="clear" w:color="auto" w:fill="auto"/>
            <w:vAlign w:val="center"/>
          </w:tcPr>
          <w:p w:rsidR="00580A22"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经济</w:t>
            </w:r>
          </w:p>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发展</w:t>
            </w:r>
          </w:p>
        </w:tc>
        <w:tc>
          <w:tcPr>
            <w:tcW w:w="5954" w:type="dxa"/>
            <w:shd w:val="clear" w:color="auto" w:fill="auto"/>
            <w:vAlign w:val="center"/>
          </w:tcPr>
          <w:p w:rsidR="00580A22" w:rsidRPr="00BF10CF" w:rsidRDefault="00580A2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提供运输需求和资金支持。经济发达，资金充足，客、货运量大，促进交通建设；反之，制约交通建设</w:t>
            </w:r>
          </w:p>
        </w:tc>
      </w:tr>
      <w:tr w:rsidR="00580A22" w:rsidRPr="00BF10CF" w:rsidTr="00991CD8">
        <w:trPr>
          <w:jc w:val="center"/>
        </w:trPr>
        <w:tc>
          <w:tcPr>
            <w:tcW w:w="675"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552"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992" w:type="dxa"/>
            <w:shd w:val="clear" w:color="auto" w:fill="auto"/>
            <w:vAlign w:val="center"/>
          </w:tcPr>
          <w:p w:rsidR="00580A22"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工程</w:t>
            </w:r>
          </w:p>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投资</w:t>
            </w:r>
          </w:p>
        </w:tc>
        <w:tc>
          <w:tcPr>
            <w:tcW w:w="5954" w:type="dxa"/>
            <w:shd w:val="clear" w:color="auto" w:fill="auto"/>
            <w:vAlign w:val="center"/>
          </w:tcPr>
          <w:p w:rsidR="00580A22" w:rsidRPr="00BF10CF" w:rsidRDefault="00580A22" w:rsidP="00991CD8">
            <w:pPr>
              <w:pStyle w:val="a5"/>
              <w:tabs>
                <w:tab w:val="left" w:pos="3544"/>
              </w:tabs>
              <w:snapToGrid w:val="0"/>
              <w:spacing w:line="360" w:lineRule="auto"/>
              <w:jc w:val="center"/>
              <w:rPr>
                <w:rFonts w:hAnsi="宋体" w:cs="宋体"/>
              </w:rPr>
            </w:pPr>
            <w:r w:rsidRPr="00BF10CF">
              <w:rPr>
                <w:rFonts w:ascii="Times New Roman" w:hAnsi="Times New Roman" w:cs="Times New Roman"/>
              </w:rPr>
              <w:t>尽量减少修筑桥梁、隧道，缩短里程，节省投资</w:t>
            </w:r>
          </w:p>
        </w:tc>
      </w:tr>
      <w:tr w:rsidR="00580A22" w:rsidRPr="00BF10CF" w:rsidTr="00991CD8">
        <w:trPr>
          <w:jc w:val="center"/>
        </w:trPr>
        <w:tc>
          <w:tcPr>
            <w:tcW w:w="675"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552"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992"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人口和聚落</w:t>
            </w:r>
          </w:p>
        </w:tc>
        <w:tc>
          <w:tcPr>
            <w:tcW w:w="5954" w:type="dxa"/>
            <w:shd w:val="clear" w:color="auto" w:fill="auto"/>
            <w:vAlign w:val="center"/>
          </w:tcPr>
          <w:p w:rsidR="00580A22" w:rsidRPr="00BF10CF" w:rsidRDefault="00580A2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铁路和国道以直达为主，联系重要城镇和人口稠密区；过境干道要从城镇边缘通过，远离重要文物古迹，减少干扰和污染；地方性公路要尽可能联系当地的聚落、车站、码头</w:t>
            </w:r>
          </w:p>
        </w:tc>
      </w:tr>
      <w:tr w:rsidR="00580A22" w:rsidRPr="00BF10CF" w:rsidTr="00991CD8">
        <w:trPr>
          <w:jc w:val="center"/>
        </w:trPr>
        <w:tc>
          <w:tcPr>
            <w:tcW w:w="675"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552"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992" w:type="dxa"/>
            <w:shd w:val="clear" w:color="auto" w:fill="auto"/>
            <w:vAlign w:val="center"/>
          </w:tcPr>
          <w:p w:rsidR="00580A22"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资源</w:t>
            </w:r>
          </w:p>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开发</w:t>
            </w:r>
          </w:p>
        </w:tc>
        <w:tc>
          <w:tcPr>
            <w:tcW w:w="5954" w:type="dxa"/>
            <w:shd w:val="clear" w:color="auto" w:fill="auto"/>
            <w:vAlign w:val="center"/>
          </w:tcPr>
          <w:p w:rsidR="00580A22" w:rsidRPr="00BF10CF" w:rsidRDefault="00580A22" w:rsidP="00991CD8">
            <w:pPr>
              <w:pStyle w:val="a5"/>
              <w:tabs>
                <w:tab w:val="left" w:pos="3544"/>
              </w:tabs>
              <w:snapToGrid w:val="0"/>
              <w:spacing w:line="360" w:lineRule="auto"/>
              <w:jc w:val="center"/>
              <w:rPr>
                <w:rFonts w:hAnsi="宋体" w:cs="宋体"/>
              </w:rPr>
            </w:pPr>
            <w:r w:rsidRPr="00BF10CF">
              <w:rPr>
                <w:rFonts w:ascii="Times New Roman" w:hAnsi="Times New Roman" w:cs="Times New Roman"/>
              </w:rPr>
              <w:t>促进资源开发和经济发展</w:t>
            </w:r>
          </w:p>
        </w:tc>
      </w:tr>
      <w:tr w:rsidR="00580A22" w:rsidRPr="00BF10CF" w:rsidTr="00991CD8">
        <w:trPr>
          <w:jc w:val="center"/>
        </w:trPr>
        <w:tc>
          <w:tcPr>
            <w:tcW w:w="675"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544" w:type="dxa"/>
            <w:gridSpan w:val="2"/>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社会因素</w:t>
            </w:r>
          </w:p>
        </w:tc>
        <w:tc>
          <w:tcPr>
            <w:tcW w:w="5954" w:type="dxa"/>
            <w:shd w:val="clear" w:color="auto" w:fill="auto"/>
            <w:vAlign w:val="center"/>
          </w:tcPr>
          <w:p w:rsidR="00580A22" w:rsidRPr="00BF10CF" w:rsidRDefault="00580A2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维护区域社会稳定和繁荣，巩固国防，加强民族团结，促进区域协调发展，带动地区经济、社会发展</w:t>
            </w:r>
          </w:p>
        </w:tc>
      </w:tr>
      <w:tr w:rsidR="00580A22" w:rsidRPr="00BF10CF" w:rsidTr="00991CD8">
        <w:trPr>
          <w:jc w:val="center"/>
        </w:trPr>
        <w:tc>
          <w:tcPr>
            <w:tcW w:w="675"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544" w:type="dxa"/>
            <w:gridSpan w:val="2"/>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技术因素</w:t>
            </w:r>
          </w:p>
        </w:tc>
        <w:tc>
          <w:tcPr>
            <w:tcW w:w="5954" w:type="dxa"/>
            <w:shd w:val="clear" w:color="auto" w:fill="auto"/>
            <w:vAlign w:val="center"/>
          </w:tcPr>
          <w:p w:rsidR="00580A22" w:rsidRDefault="00580A2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克服自然障碍，如冻土区修建铁路的技术、桥梁架设和隧道开挖技术等</w:t>
            </w:r>
          </w:p>
        </w:tc>
      </w:tr>
    </w:tbl>
    <w:p w:rsidR="00580A22" w:rsidRPr="009E4973" w:rsidRDefault="00580A22" w:rsidP="00580A22">
      <w:pPr>
        <w:pStyle w:val="a5"/>
        <w:tabs>
          <w:tab w:val="left" w:pos="3544"/>
        </w:tabs>
        <w:snapToGrid w:val="0"/>
        <w:spacing w:line="360" w:lineRule="auto"/>
        <w:rPr>
          <w:rFonts w:ascii="Times New Roman" w:hAnsi="Times New Roman" w:cs="Times New Roman"/>
        </w:rPr>
      </w:pP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lastRenderedPageBreak/>
        <w:t>3.</w:t>
      </w:r>
      <w:r w:rsidRPr="00CD4E66">
        <w:rPr>
          <w:rFonts w:ascii="Times New Roman" w:eastAsia="黑体" w:hAnsi="Times New Roman" w:cs="Times New Roman"/>
        </w:rPr>
        <w:t>交通运输点的区位选择</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1</w:t>
      </w:r>
      <w:r>
        <w:rPr>
          <w:rFonts w:ascii="Times New Roman" w:hAnsi="Times New Roman" w:cs="Times New Roman"/>
        </w:rPr>
        <w:t>)</w:t>
      </w:r>
      <w:r w:rsidRPr="00CD4E66">
        <w:rPr>
          <w:rFonts w:ascii="Times New Roman" w:hAnsi="Times New Roman" w:cs="Times New Roman"/>
        </w:rPr>
        <w:t>港口区位选择答题模板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36"/>
        <w:gridCol w:w="5956"/>
      </w:tblGrid>
      <w:tr w:rsidR="00580A22" w:rsidRPr="00BF10CF" w:rsidTr="00991CD8">
        <w:trPr>
          <w:jc w:val="center"/>
        </w:trPr>
        <w:tc>
          <w:tcPr>
            <w:tcW w:w="2053" w:type="dxa"/>
            <w:gridSpan w:val="2"/>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分析角度</w:t>
            </w:r>
          </w:p>
        </w:tc>
        <w:tc>
          <w:tcPr>
            <w:tcW w:w="5956" w:type="dxa"/>
            <w:shd w:val="clear" w:color="auto" w:fill="auto"/>
            <w:vAlign w:val="center"/>
          </w:tcPr>
          <w:p w:rsidR="00580A22" w:rsidRPr="00BF10CF" w:rsidRDefault="00580A22" w:rsidP="00991CD8">
            <w:pPr>
              <w:pStyle w:val="a5"/>
              <w:tabs>
                <w:tab w:val="left" w:pos="3544"/>
              </w:tabs>
              <w:snapToGrid w:val="0"/>
              <w:spacing w:line="360" w:lineRule="auto"/>
              <w:jc w:val="center"/>
              <w:rPr>
                <w:rFonts w:hAnsi="宋体" w:cs="宋体"/>
              </w:rPr>
            </w:pPr>
            <w:r w:rsidRPr="00BF10CF">
              <w:rPr>
                <w:rFonts w:ascii="Times New Roman" w:hAnsi="Times New Roman" w:cs="Times New Roman"/>
              </w:rPr>
              <w:t>答题模板</w:t>
            </w:r>
          </w:p>
        </w:tc>
      </w:tr>
      <w:tr w:rsidR="00580A22" w:rsidRPr="00BF10CF" w:rsidTr="00991CD8">
        <w:trPr>
          <w:jc w:val="center"/>
        </w:trPr>
        <w:tc>
          <w:tcPr>
            <w:tcW w:w="817" w:type="dxa"/>
            <w:vMerge w:val="restart"/>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陆域条件</w:t>
            </w:r>
          </w:p>
        </w:tc>
        <w:tc>
          <w:tcPr>
            <w:tcW w:w="1236"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地形</w:t>
            </w:r>
          </w:p>
        </w:tc>
        <w:tc>
          <w:tcPr>
            <w:tcW w:w="5956" w:type="dxa"/>
            <w:shd w:val="clear" w:color="auto" w:fill="auto"/>
            <w:vAlign w:val="center"/>
          </w:tcPr>
          <w:p w:rsidR="00580A22" w:rsidRPr="00BF10CF" w:rsidRDefault="00580A2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地质稳定、地势平坦、坡度适当，有利于规划建筑用地、运输港口设备；基岩海岸筑港难度大，但建成后不易淤积；淤泥质海岸筑港难度小，但建成后容易淤积</w:t>
            </w:r>
          </w:p>
        </w:tc>
      </w:tr>
      <w:tr w:rsidR="00580A22" w:rsidRPr="00BF10CF" w:rsidTr="00991CD8">
        <w:trPr>
          <w:jc w:val="center"/>
        </w:trPr>
        <w:tc>
          <w:tcPr>
            <w:tcW w:w="817"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236"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经济腹地</w:t>
            </w:r>
          </w:p>
        </w:tc>
        <w:tc>
          <w:tcPr>
            <w:tcW w:w="5956" w:type="dxa"/>
            <w:shd w:val="clear" w:color="auto" w:fill="auto"/>
            <w:vAlign w:val="center"/>
          </w:tcPr>
          <w:p w:rsidR="00580A22" w:rsidRPr="00BF10CF" w:rsidRDefault="00580A22" w:rsidP="00991CD8">
            <w:pPr>
              <w:pStyle w:val="a5"/>
              <w:tabs>
                <w:tab w:val="left" w:pos="3544"/>
              </w:tabs>
              <w:snapToGrid w:val="0"/>
              <w:spacing w:line="360" w:lineRule="auto"/>
              <w:jc w:val="left"/>
              <w:rPr>
                <w:rFonts w:hAnsi="宋体" w:cs="宋体"/>
              </w:rPr>
            </w:pPr>
            <w:r w:rsidRPr="00BF10CF">
              <w:rPr>
                <w:rFonts w:ascii="Times New Roman" w:hAnsi="Times New Roman" w:cs="Times New Roman"/>
              </w:rPr>
              <w:t>以城市为依托，有铁路</w:t>
            </w:r>
            <w:r>
              <w:rPr>
                <w:rFonts w:ascii="Times New Roman" w:hAnsi="Times New Roman" w:cs="Times New Roman"/>
              </w:rPr>
              <w:t>(</w:t>
            </w:r>
            <w:r w:rsidRPr="00BF10CF">
              <w:rPr>
                <w:rFonts w:ascii="Times New Roman" w:hAnsi="Times New Roman" w:cs="Times New Roman"/>
              </w:rPr>
              <w:t>高速公路、河流等</w:t>
            </w:r>
            <w:r>
              <w:rPr>
                <w:rFonts w:ascii="Times New Roman" w:hAnsi="Times New Roman" w:cs="Times New Roman"/>
              </w:rPr>
              <w:t>)</w:t>
            </w:r>
            <w:r w:rsidRPr="00BF10CF">
              <w:rPr>
                <w:rFonts w:ascii="Times New Roman" w:hAnsi="Times New Roman" w:cs="Times New Roman"/>
              </w:rPr>
              <w:t>与其他地区相联系，经济腹地广，货运量大</w:t>
            </w:r>
          </w:p>
        </w:tc>
      </w:tr>
      <w:tr w:rsidR="00580A22" w:rsidRPr="00BF10CF" w:rsidTr="00991CD8">
        <w:trPr>
          <w:jc w:val="center"/>
        </w:trPr>
        <w:tc>
          <w:tcPr>
            <w:tcW w:w="817" w:type="dxa"/>
            <w:vMerge w:val="restart"/>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水域条件</w:t>
            </w:r>
          </w:p>
        </w:tc>
        <w:tc>
          <w:tcPr>
            <w:tcW w:w="1236"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航道</w:t>
            </w:r>
          </w:p>
        </w:tc>
        <w:tc>
          <w:tcPr>
            <w:tcW w:w="5956"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港阔水深，便于船只的航行和停泊</w:t>
            </w:r>
          </w:p>
        </w:tc>
      </w:tr>
      <w:tr w:rsidR="00580A22" w:rsidRPr="00BF10CF" w:rsidTr="00991CD8">
        <w:trPr>
          <w:jc w:val="center"/>
        </w:trPr>
        <w:tc>
          <w:tcPr>
            <w:tcW w:w="817"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236"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避风</w:t>
            </w:r>
          </w:p>
        </w:tc>
        <w:tc>
          <w:tcPr>
            <w:tcW w:w="5956"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位于峡湾，背风、避浪</w:t>
            </w:r>
          </w:p>
        </w:tc>
      </w:tr>
      <w:tr w:rsidR="00580A22" w:rsidRPr="00BF10CF" w:rsidTr="00991CD8">
        <w:trPr>
          <w:jc w:val="center"/>
        </w:trPr>
        <w:tc>
          <w:tcPr>
            <w:tcW w:w="817"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236"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结冰期</w:t>
            </w:r>
          </w:p>
        </w:tc>
        <w:tc>
          <w:tcPr>
            <w:tcW w:w="5956" w:type="dxa"/>
            <w:shd w:val="clear" w:color="auto" w:fill="auto"/>
            <w:vAlign w:val="center"/>
          </w:tcPr>
          <w:p w:rsidR="00580A22" w:rsidRPr="00BF10CF" w:rsidRDefault="00580A22" w:rsidP="00991CD8">
            <w:pPr>
              <w:pStyle w:val="a5"/>
              <w:tabs>
                <w:tab w:val="left" w:pos="3544"/>
              </w:tabs>
              <w:snapToGrid w:val="0"/>
              <w:spacing w:line="360" w:lineRule="auto"/>
              <w:jc w:val="center"/>
              <w:rPr>
                <w:rFonts w:hAnsi="宋体" w:cs="宋体"/>
              </w:rPr>
            </w:pPr>
            <w:r w:rsidRPr="00BF10CF">
              <w:rPr>
                <w:rFonts w:ascii="Times New Roman" w:hAnsi="Times New Roman" w:cs="Times New Roman"/>
              </w:rPr>
              <w:t>无结冰期，利于全年通航；有结冰期，不利于通航</w:t>
            </w:r>
          </w:p>
        </w:tc>
      </w:tr>
    </w:tbl>
    <w:p w:rsidR="00580A22" w:rsidRPr="009E4973" w:rsidRDefault="00580A22" w:rsidP="00580A22">
      <w:pPr>
        <w:pStyle w:val="a5"/>
        <w:tabs>
          <w:tab w:val="left" w:pos="3544"/>
        </w:tabs>
        <w:snapToGrid w:val="0"/>
        <w:spacing w:line="360" w:lineRule="auto"/>
        <w:rPr>
          <w:rFonts w:ascii="Times New Roman" w:hAnsi="Times New Roman" w:cs="Times New Roman"/>
        </w:rPr>
      </w:pP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2</w:t>
      </w:r>
      <w:r>
        <w:rPr>
          <w:rFonts w:ascii="Times New Roman" w:hAnsi="Times New Roman" w:cs="Times New Roman"/>
        </w:rPr>
        <w:t>)</w:t>
      </w:r>
      <w:r w:rsidRPr="00CD4E66">
        <w:rPr>
          <w:rFonts w:ascii="Times New Roman" w:hAnsi="Times New Roman" w:cs="Times New Roman"/>
        </w:rPr>
        <w:t>航空港</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hAnsi="宋体" w:cs="Times New Roman"/>
        </w:rPr>
        <w:t>①</w:t>
      </w:r>
      <w:r w:rsidRPr="00CD4E66">
        <w:rPr>
          <w:rFonts w:ascii="Times New Roman" w:hAnsi="Times New Roman" w:cs="Times New Roman"/>
        </w:rPr>
        <w:t>地形开阔</w:t>
      </w:r>
      <w:r>
        <w:rPr>
          <w:rFonts w:ascii="Times New Roman" w:hAnsi="Times New Roman" w:cs="Times New Roman"/>
        </w:rPr>
        <w:t>、</w:t>
      </w:r>
      <w:r w:rsidRPr="00CD4E66">
        <w:rPr>
          <w:rFonts w:ascii="Times New Roman" w:hAnsi="Times New Roman" w:cs="Times New Roman"/>
        </w:rPr>
        <w:t>平坦</w:t>
      </w:r>
      <w:r>
        <w:rPr>
          <w:rFonts w:ascii="Times New Roman" w:hAnsi="Times New Roman" w:cs="Times New Roman"/>
        </w:rPr>
        <w:t>；</w:t>
      </w:r>
      <w:r w:rsidRPr="00CD4E66">
        <w:rPr>
          <w:rFonts w:ascii="Times New Roman" w:hAnsi="Times New Roman" w:cs="Times New Roman"/>
        </w:rPr>
        <w:t>地势较高</w:t>
      </w:r>
      <w:r>
        <w:rPr>
          <w:rFonts w:ascii="Times New Roman" w:hAnsi="Times New Roman" w:cs="Times New Roman"/>
        </w:rPr>
        <w:t>；</w:t>
      </w:r>
      <w:r w:rsidRPr="00CD4E66">
        <w:rPr>
          <w:rFonts w:ascii="Times New Roman" w:hAnsi="Times New Roman" w:cs="Times New Roman"/>
        </w:rPr>
        <w:t>坡度适当</w:t>
      </w:r>
      <w:r>
        <w:rPr>
          <w:rFonts w:ascii="Times New Roman" w:hAnsi="Times New Roman" w:cs="Times New Roman"/>
        </w:rPr>
        <w:t>、</w:t>
      </w:r>
      <w:r w:rsidRPr="00CD4E66">
        <w:rPr>
          <w:rFonts w:ascii="Times New Roman" w:hAnsi="Times New Roman" w:cs="Times New Roman"/>
        </w:rPr>
        <w:t>排水通畅</w:t>
      </w:r>
      <w:r>
        <w:rPr>
          <w:rFonts w:ascii="Times New Roman" w:hAnsi="Times New Roman" w:cs="Times New Roman"/>
        </w:rPr>
        <w:t>；</w:t>
      </w:r>
      <w:r w:rsidRPr="00CD4E66">
        <w:rPr>
          <w:rFonts w:ascii="Times New Roman" w:hAnsi="Times New Roman" w:cs="Times New Roman"/>
        </w:rPr>
        <w:t>地基稳定</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hAnsi="宋体" w:cs="Times New Roman"/>
        </w:rPr>
        <w:t>②</w:t>
      </w:r>
      <w:r w:rsidRPr="00CD4E66">
        <w:rPr>
          <w:rFonts w:ascii="Times New Roman" w:hAnsi="Times New Roman" w:cs="Times New Roman"/>
        </w:rPr>
        <w:t>气候少云雾</w:t>
      </w:r>
      <w:r>
        <w:rPr>
          <w:rFonts w:ascii="Times New Roman" w:hAnsi="Times New Roman" w:cs="Times New Roman"/>
        </w:rPr>
        <w:t>、</w:t>
      </w:r>
      <w:r w:rsidRPr="00CD4E66">
        <w:rPr>
          <w:rFonts w:ascii="Times New Roman" w:hAnsi="Times New Roman" w:cs="Times New Roman"/>
        </w:rPr>
        <w:t>少暴雨</w:t>
      </w:r>
      <w:r>
        <w:rPr>
          <w:rFonts w:ascii="Times New Roman" w:hAnsi="Times New Roman" w:cs="Times New Roman"/>
        </w:rPr>
        <w:t>、</w:t>
      </w:r>
      <w:r w:rsidRPr="00CD4E66">
        <w:rPr>
          <w:rFonts w:ascii="Times New Roman" w:hAnsi="Times New Roman" w:cs="Times New Roman"/>
        </w:rPr>
        <w:t>风速小</w:t>
      </w:r>
      <w:r>
        <w:rPr>
          <w:rFonts w:ascii="Times New Roman" w:hAnsi="Times New Roman" w:cs="Times New Roman"/>
        </w:rPr>
        <w:t>、</w:t>
      </w:r>
      <w:r w:rsidRPr="00CD4E66">
        <w:rPr>
          <w:rFonts w:ascii="Times New Roman" w:hAnsi="Times New Roman" w:cs="Times New Roman"/>
        </w:rPr>
        <w:t>能见度高</w:t>
      </w:r>
      <w:r>
        <w:rPr>
          <w:rFonts w:ascii="Times New Roman" w:hAnsi="Times New Roman" w:cs="Times New Roman"/>
        </w:rPr>
        <w:t>；</w:t>
      </w:r>
      <w:r w:rsidRPr="00CD4E66">
        <w:rPr>
          <w:rFonts w:ascii="Times New Roman" w:hAnsi="Times New Roman" w:cs="Times New Roman"/>
        </w:rPr>
        <w:t>跑道沿盛行风方向修建</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hAnsi="宋体" w:cs="Times New Roman"/>
        </w:rPr>
        <w:t>③</w:t>
      </w:r>
      <w:r w:rsidRPr="00CD4E66">
        <w:rPr>
          <w:rFonts w:ascii="Times New Roman" w:hAnsi="Times New Roman" w:cs="Times New Roman"/>
        </w:rPr>
        <w:t>距城市距离较远</w:t>
      </w:r>
      <w:r>
        <w:rPr>
          <w:rFonts w:ascii="Times New Roman" w:hAnsi="Times New Roman" w:cs="Times New Roman"/>
        </w:rPr>
        <w:t>(</w:t>
      </w:r>
      <w:r w:rsidRPr="00CD4E66">
        <w:rPr>
          <w:rFonts w:ascii="Times New Roman" w:hAnsi="Times New Roman" w:cs="Times New Roman"/>
        </w:rPr>
        <w:t>地价</w:t>
      </w:r>
      <w:r>
        <w:rPr>
          <w:rFonts w:ascii="Times New Roman" w:hAnsi="Times New Roman" w:cs="Times New Roman"/>
        </w:rPr>
        <w:t>、</w:t>
      </w:r>
      <w:r w:rsidRPr="00CD4E66">
        <w:rPr>
          <w:rFonts w:ascii="Times New Roman" w:hAnsi="Times New Roman" w:cs="Times New Roman"/>
        </w:rPr>
        <w:t>烟雾</w:t>
      </w:r>
      <w:r>
        <w:rPr>
          <w:rFonts w:ascii="Times New Roman" w:hAnsi="Times New Roman" w:cs="Times New Roman"/>
        </w:rPr>
        <w:t>、</w:t>
      </w:r>
      <w:r w:rsidRPr="00CD4E66">
        <w:rPr>
          <w:rFonts w:ascii="Times New Roman" w:hAnsi="Times New Roman" w:cs="Times New Roman"/>
        </w:rPr>
        <w:t>干扰</w:t>
      </w:r>
      <w:r>
        <w:rPr>
          <w:rFonts w:ascii="Times New Roman" w:hAnsi="Times New Roman" w:cs="Times New Roman"/>
        </w:rPr>
        <w:t>)</w:t>
      </w:r>
      <w:r>
        <w:rPr>
          <w:rFonts w:ascii="Times New Roman" w:hAnsi="Times New Roman" w:cs="Times New Roman"/>
        </w:rPr>
        <w:t>；</w:t>
      </w:r>
      <w:r w:rsidRPr="00CD4E66">
        <w:rPr>
          <w:rFonts w:ascii="Times New Roman" w:hAnsi="Times New Roman" w:cs="Times New Roman"/>
        </w:rPr>
        <w:t>有快速干道与之相连</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3</w:t>
      </w:r>
      <w:r>
        <w:rPr>
          <w:rFonts w:ascii="Times New Roman" w:hAnsi="Times New Roman" w:cs="Times New Roman"/>
        </w:rPr>
        <w:t>)</w:t>
      </w:r>
      <w:r w:rsidRPr="00CD4E66">
        <w:rPr>
          <w:rFonts w:ascii="Times New Roman" w:hAnsi="Times New Roman" w:cs="Times New Roman"/>
        </w:rPr>
        <w:t>汽车站</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汽车站区位选择的原则是能够最大限度地方便旅客出行</w:t>
      </w:r>
      <w:r>
        <w:rPr>
          <w:rFonts w:ascii="Times New Roman" w:hAnsi="Times New Roman" w:cs="Times New Roman"/>
        </w:rPr>
        <w:t>，</w:t>
      </w:r>
      <w:r w:rsidRPr="00CD4E66">
        <w:rPr>
          <w:rFonts w:ascii="Times New Roman" w:hAnsi="Times New Roman" w:cs="Times New Roman"/>
        </w:rPr>
        <w:t>一般建在与市内干道系统和其他对外交通有直接联系的地点</w:t>
      </w:r>
      <w:r>
        <w:rPr>
          <w:rFonts w:ascii="Times New Roman" w:hAnsi="Times New Roman" w:cs="Times New Roman"/>
        </w:rPr>
        <w:t>。</w:t>
      </w:r>
      <w:r w:rsidRPr="00CD4E66">
        <w:rPr>
          <w:rFonts w:ascii="Times New Roman" w:hAnsi="Times New Roman" w:cs="Times New Roman"/>
        </w:rPr>
        <w:t>具体地说</w:t>
      </w:r>
      <w:r>
        <w:rPr>
          <w:rFonts w:ascii="Times New Roman" w:hAnsi="Times New Roman" w:cs="Times New Roman"/>
        </w:rPr>
        <w:t>，</w:t>
      </w:r>
      <w:r w:rsidRPr="00CD4E66">
        <w:rPr>
          <w:rFonts w:ascii="Times New Roman" w:hAnsi="Times New Roman" w:cs="Times New Roman"/>
        </w:rPr>
        <w:t>要考虑以下几个要素</w:t>
      </w:r>
      <w:r>
        <w:rPr>
          <w:rFonts w:ascii="Times New Roman" w:hAnsi="Times New Roman" w:cs="Times New Roman"/>
        </w:rPr>
        <w:t>：</w:t>
      </w:r>
      <w:r w:rsidRPr="00CD4E66">
        <w:rPr>
          <w:rFonts w:ascii="Times New Roman" w:hAnsi="Times New Roman" w:cs="Times New Roman"/>
        </w:rPr>
        <w:t>路宽</w:t>
      </w:r>
      <w:r>
        <w:rPr>
          <w:rFonts w:ascii="Times New Roman" w:hAnsi="Times New Roman" w:cs="Times New Roman"/>
        </w:rPr>
        <w:t>、</w:t>
      </w:r>
      <w:r w:rsidRPr="00CD4E66">
        <w:rPr>
          <w:rFonts w:ascii="Times New Roman" w:hAnsi="Times New Roman" w:cs="Times New Roman"/>
        </w:rPr>
        <w:t>与市内交通联系</w:t>
      </w:r>
      <w:r>
        <w:rPr>
          <w:rFonts w:ascii="Times New Roman" w:hAnsi="Times New Roman" w:cs="Times New Roman"/>
        </w:rPr>
        <w:t>、</w:t>
      </w:r>
      <w:r w:rsidRPr="00CD4E66">
        <w:rPr>
          <w:rFonts w:ascii="Times New Roman" w:hAnsi="Times New Roman" w:cs="Times New Roman"/>
        </w:rPr>
        <w:t>与市外交通联系</w:t>
      </w:r>
      <w:r>
        <w:rPr>
          <w:rFonts w:ascii="Times New Roman" w:hAnsi="Times New Roman" w:cs="Times New Roman"/>
        </w:rPr>
        <w:t>、</w:t>
      </w:r>
      <w:r w:rsidRPr="00CD4E66">
        <w:rPr>
          <w:rFonts w:ascii="Times New Roman" w:hAnsi="Times New Roman" w:cs="Times New Roman"/>
        </w:rPr>
        <w:t>工程量</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4</w:t>
      </w:r>
      <w:r>
        <w:rPr>
          <w:rFonts w:ascii="Times New Roman" w:hAnsi="Times New Roman" w:cs="Times New Roman"/>
        </w:rPr>
        <w:t>．</w:t>
      </w:r>
      <w:r w:rsidRPr="00CD4E66">
        <w:rPr>
          <w:rFonts w:ascii="Times New Roman" w:eastAsia="黑体" w:hAnsi="Times New Roman" w:cs="Times New Roman"/>
        </w:rPr>
        <w:t>交通运输布局对区域发展的影响</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1</w:t>
      </w:r>
      <w:r>
        <w:rPr>
          <w:rFonts w:ascii="Times New Roman" w:hAnsi="Times New Roman" w:cs="Times New Roman"/>
        </w:rPr>
        <w:t>)</w:t>
      </w:r>
      <w:r w:rsidRPr="00CD4E66">
        <w:rPr>
          <w:rFonts w:ascii="Times New Roman" w:hAnsi="Times New Roman" w:cs="Times New Roman"/>
        </w:rPr>
        <w:t>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1236"/>
        <w:gridCol w:w="6098"/>
      </w:tblGrid>
      <w:tr w:rsidR="00580A22" w:rsidRPr="00BF10CF" w:rsidTr="00991CD8">
        <w:trPr>
          <w:jc w:val="center"/>
        </w:trPr>
        <w:tc>
          <w:tcPr>
            <w:tcW w:w="2030" w:type="dxa"/>
            <w:gridSpan w:val="2"/>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角度</w:t>
            </w:r>
          </w:p>
        </w:tc>
        <w:tc>
          <w:tcPr>
            <w:tcW w:w="6098"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具体表现</w:t>
            </w:r>
          </w:p>
        </w:tc>
      </w:tr>
      <w:tr w:rsidR="00580A22" w:rsidRPr="00BF10CF" w:rsidTr="00991CD8">
        <w:trPr>
          <w:jc w:val="center"/>
        </w:trPr>
        <w:tc>
          <w:tcPr>
            <w:tcW w:w="794" w:type="dxa"/>
            <w:vMerge w:val="restart"/>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三次产业</w:t>
            </w:r>
          </w:p>
        </w:tc>
        <w:tc>
          <w:tcPr>
            <w:tcW w:w="1236"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第一产业</w:t>
            </w:r>
          </w:p>
        </w:tc>
        <w:tc>
          <w:tcPr>
            <w:tcW w:w="6098"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促进沿线农产品外运，提高商品率，扩大商品农业的销售范围</w:t>
            </w:r>
          </w:p>
        </w:tc>
      </w:tr>
      <w:tr w:rsidR="00580A22" w:rsidRPr="00BF10CF" w:rsidTr="00991CD8">
        <w:trPr>
          <w:jc w:val="center"/>
        </w:trPr>
        <w:tc>
          <w:tcPr>
            <w:tcW w:w="794"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236"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第二产业</w:t>
            </w:r>
          </w:p>
        </w:tc>
        <w:tc>
          <w:tcPr>
            <w:tcW w:w="6098" w:type="dxa"/>
            <w:shd w:val="clear" w:color="auto" w:fill="auto"/>
            <w:vAlign w:val="center"/>
          </w:tcPr>
          <w:p w:rsidR="00580A22" w:rsidRPr="00BF10CF" w:rsidRDefault="00580A22" w:rsidP="00991CD8">
            <w:pPr>
              <w:pStyle w:val="a5"/>
              <w:tabs>
                <w:tab w:val="left" w:pos="3544"/>
              </w:tabs>
              <w:snapToGrid w:val="0"/>
              <w:spacing w:line="360" w:lineRule="auto"/>
              <w:jc w:val="left"/>
              <w:rPr>
                <w:rFonts w:ascii="Times New Roman" w:hAnsi="Times New Roman" w:cs="Times New Roman"/>
              </w:rPr>
            </w:pPr>
            <w:r w:rsidRPr="00BF10CF">
              <w:rPr>
                <w:rFonts w:hAnsi="宋体" w:cs="Times New Roman"/>
              </w:rPr>
              <w:t>①</w:t>
            </w:r>
            <w:r w:rsidRPr="00BF10CF">
              <w:rPr>
                <w:rFonts w:ascii="Times New Roman" w:hAnsi="Times New Roman" w:cs="Times New Roman"/>
              </w:rPr>
              <w:t>有利于资源开发，将资源优势转化为经济效益；</w:t>
            </w:r>
            <w:r w:rsidRPr="00BF10CF">
              <w:rPr>
                <w:rFonts w:hAnsi="宋体" w:cs="Times New Roman"/>
              </w:rPr>
              <w:t>②</w:t>
            </w:r>
            <w:r w:rsidRPr="00BF10CF">
              <w:rPr>
                <w:rFonts w:ascii="Times New Roman" w:hAnsi="Times New Roman" w:cs="Times New Roman"/>
              </w:rPr>
              <w:t>促进区域间的产业转移和地区产业结构的优化升级</w:t>
            </w:r>
          </w:p>
        </w:tc>
      </w:tr>
      <w:tr w:rsidR="00580A22" w:rsidRPr="00BF10CF" w:rsidTr="00991CD8">
        <w:trPr>
          <w:jc w:val="center"/>
        </w:trPr>
        <w:tc>
          <w:tcPr>
            <w:tcW w:w="794" w:type="dxa"/>
            <w:vMerge/>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p>
        </w:tc>
        <w:tc>
          <w:tcPr>
            <w:tcW w:w="1236"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第三产业</w:t>
            </w:r>
          </w:p>
        </w:tc>
        <w:tc>
          <w:tcPr>
            <w:tcW w:w="6098" w:type="dxa"/>
            <w:shd w:val="clear" w:color="auto" w:fill="auto"/>
            <w:vAlign w:val="center"/>
          </w:tcPr>
          <w:p w:rsidR="00580A22" w:rsidRPr="00BF10CF" w:rsidRDefault="00580A22" w:rsidP="00991CD8">
            <w:pPr>
              <w:pStyle w:val="a5"/>
              <w:tabs>
                <w:tab w:val="left" w:pos="3544"/>
              </w:tabs>
              <w:snapToGrid w:val="0"/>
              <w:spacing w:line="360" w:lineRule="auto"/>
              <w:jc w:val="left"/>
              <w:rPr>
                <w:rFonts w:ascii="Times New Roman" w:hAnsi="Times New Roman" w:cs="Times New Roman"/>
              </w:rPr>
            </w:pPr>
            <w:r w:rsidRPr="00BF10CF">
              <w:rPr>
                <w:rFonts w:hAnsi="宋体" w:cs="Times New Roman"/>
              </w:rPr>
              <w:t>①</w:t>
            </w:r>
            <w:r w:rsidRPr="00BF10CF">
              <w:rPr>
                <w:rFonts w:ascii="Times New Roman" w:hAnsi="Times New Roman" w:cs="Times New Roman"/>
              </w:rPr>
              <w:t>降低运输成本：缩短运输距离，节约运营时间；</w:t>
            </w:r>
            <w:r w:rsidRPr="00BF10CF">
              <w:rPr>
                <w:rFonts w:hAnsi="宋体" w:cs="Times New Roman"/>
              </w:rPr>
              <w:t>②</w:t>
            </w:r>
            <w:r w:rsidRPr="00BF10CF">
              <w:rPr>
                <w:rFonts w:ascii="Times New Roman" w:hAnsi="Times New Roman" w:cs="Times New Roman"/>
              </w:rPr>
              <w:t>提升运输能力：合理布局交通运输网，缓解原有运输方式的压力；</w:t>
            </w:r>
            <w:r w:rsidRPr="00BF10CF">
              <w:rPr>
                <w:rFonts w:hAnsi="宋体" w:cs="Times New Roman"/>
              </w:rPr>
              <w:t>③</w:t>
            </w:r>
            <w:r w:rsidRPr="00BF10CF">
              <w:rPr>
                <w:rFonts w:ascii="Times New Roman" w:hAnsi="Times New Roman" w:cs="Times New Roman"/>
              </w:rPr>
              <w:t>带动沿线旅游业、商业等第三产业的发展</w:t>
            </w:r>
          </w:p>
        </w:tc>
      </w:tr>
      <w:tr w:rsidR="00580A22" w:rsidRPr="00BF10CF" w:rsidTr="00991CD8">
        <w:trPr>
          <w:jc w:val="center"/>
        </w:trPr>
        <w:tc>
          <w:tcPr>
            <w:tcW w:w="2030" w:type="dxa"/>
            <w:gridSpan w:val="2"/>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人口</w:t>
            </w:r>
          </w:p>
        </w:tc>
        <w:tc>
          <w:tcPr>
            <w:tcW w:w="6098" w:type="dxa"/>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促进了人口迁移</w:t>
            </w:r>
          </w:p>
        </w:tc>
      </w:tr>
      <w:tr w:rsidR="00580A22" w:rsidRPr="00BF10CF" w:rsidTr="00991CD8">
        <w:trPr>
          <w:jc w:val="center"/>
        </w:trPr>
        <w:tc>
          <w:tcPr>
            <w:tcW w:w="2030" w:type="dxa"/>
            <w:gridSpan w:val="2"/>
            <w:shd w:val="clear" w:color="auto" w:fill="auto"/>
            <w:vAlign w:val="center"/>
          </w:tcPr>
          <w:p w:rsidR="00580A22" w:rsidRPr="00BF10CF" w:rsidRDefault="00580A2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城市</w:t>
            </w:r>
          </w:p>
        </w:tc>
        <w:tc>
          <w:tcPr>
            <w:tcW w:w="6098" w:type="dxa"/>
            <w:shd w:val="clear" w:color="auto" w:fill="auto"/>
            <w:vAlign w:val="center"/>
          </w:tcPr>
          <w:p w:rsidR="00580A22" w:rsidRDefault="00580A22" w:rsidP="00991CD8">
            <w:pPr>
              <w:pStyle w:val="a5"/>
              <w:tabs>
                <w:tab w:val="left" w:pos="3544"/>
              </w:tabs>
              <w:snapToGrid w:val="0"/>
              <w:spacing w:line="360" w:lineRule="auto"/>
              <w:jc w:val="left"/>
              <w:rPr>
                <w:rFonts w:ascii="Times New Roman" w:hAnsi="Times New Roman" w:cs="Times New Roman"/>
              </w:rPr>
            </w:pPr>
            <w:r w:rsidRPr="00BF10CF">
              <w:rPr>
                <w:rFonts w:hAnsi="宋体" w:cs="Times New Roman"/>
              </w:rPr>
              <w:t>①</w:t>
            </w:r>
            <w:r w:rsidRPr="00BF10CF">
              <w:rPr>
                <w:rFonts w:ascii="Times New Roman" w:hAnsi="Times New Roman" w:cs="Times New Roman"/>
              </w:rPr>
              <w:t>加快工业化进程，促进城镇化水平的提高；</w:t>
            </w:r>
            <w:r w:rsidRPr="00BF10CF">
              <w:rPr>
                <w:rFonts w:hAnsi="宋体" w:cs="Times New Roman"/>
              </w:rPr>
              <w:t>②</w:t>
            </w:r>
            <w:r w:rsidRPr="00BF10CF">
              <w:rPr>
                <w:rFonts w:ascii="Times New Roman" w:hAnsi="Times New Roman" w:cs="Times New Roman"/>
              </w:rPr>
              <w:t>扩大城市经济腹地</w:t>
            </w:r>
            <w:r>
              <w:rPr>
                <w:rFonts w:ascii="Times New Roman" w:hAnsi="Times New Roman" w:cs="Times New Roman"/>
              </w:rPr>
              <w:t>(</w:t>
            </w:r>
            <w:r w:rsidRPr="00BF10CF">
              <w:rPr>
                <w:rFonts w:ascii="Times New Roman" w:hAnsi="Times New Roman" w:cs="Times New Roman"/>
              </w:rPr>
              <w:t>服务范围</w:t>
            </w:r>
            <w:r>
              <w:rPr>
                <w:rFonts w:ascii="Times New Roman" w:hAnsi="Times New Roman" w:cs="Times New Roman"/>
              </w:rPr>
              <w:t>)</w:t>
            </w:r>
            <w:r w:rsidRPr="00BF10CF">
              <w:rPr>
                <w:rFonts w:ascii="Times New Roman" w:hAnsi="Times New Roman" w:cs="Times New Roman"/>
              </w:rPr>
              <w:t>，利于加强与外界政治、经济、文化等方面的交流；</w:t>
            </w:r>
            <w:r w:rsidRPr="00BF10CF">
              <w:rPr>
                <w:rFonts w:hAnsi="宋体" w:cs="Times New Roman"/>
              </w:rPr>
              <w:t>③</w:t>
            </w:r>
            <w:r w:rsidRPr="00BF10CF">
              <w:rPr>
                <w:rFonts w:ascii="Times New Roman" w:hAnsi="Times New Roman" w:cs="Times New Roman"/>
              </w:rPr>
              <w:t>完善基础设施</w:t>
            </w:r>
          </w:p>
        </w:tc>
      </w:tr>
    </w:tbl>
    <w:p w:rsidR="00580A22" w:rsidRPr="009E4973" w:rsidRDefault="00580A22" w:rsidP="00580A22">
      <w:pPr>
        <w:pStyle w:val="a5"/>
        <w:tabs>
          <w:tab w:val="left" w:pos="3544"/>
        </w:tabs>
        <w:snapToGrid w:val="0"/>
        <w:spacing w:line="360" w:lineRule="auto"/>
        <w:rPr>
          <w:rFonts w:ascii="Times New Roman" w:hAnsi="Times New Roman" w:cs="Times New Roman"/>
        </w:rPr>
      </w:pP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lastRenderedPageBreak/>
        <w:t>(</w:t>
      </w:r>
      <w:r w:rsidRPr="00CD4E66">
        <w:rPr>
          <w:rFonts w:ascii="Times New Roman" w:hAnsi="Times New Roman" w:cs="Times New Roman"/>
        </w:rPr>
        <w:t>2</w:t>
      </w:r>
      <w:r>
        <w:rPr>
          <w:rFonts w:ascii="Times New Roman" w:hAnsi="Times New Roman" w:cs="Times New Roman"/>
        </w:rPr>
        <w:t>)</w:t>
      </w:r>
      <w:r w:rsidRPr="00CD4E66">
        <w:rPr>
          <w:rFonts w:ascii="Times New Roman" w:hAnsi="Times New Roman" w:cs="Times New Roman"/>
        </w:rPr>
        <w:t>社会效益</w:t>
      </w:r>
      <w:r>
        <w:rPr>
          <w:rFonts w:ascii="Times New Roman" w:hAnsi="Times New Roman" w:cs="Times New Roman"/>
        </w:rPr>
        <w:t>：</w:t>
      </w:r>
      <w:r w:rsidRPr="00CD4E66">
        <w:rPr>
          <w:rFonts w:hAnsi="宋体" w:cs="Times New Roman"/>
        </w:rPr>
        <w:t>①</w:t>
      </w:r>
      <w:r w:rsidRPr="00CD4E66">
        <w:rPr>
          <w:rFonts w:ascii="Times New Roman" w:hAnsi="Times New Roman" w:cs="Times New Roman"/>
        </w:rPr>
        <w:t>有利于加快经济落后地区的发展</w:t>
      </w:r>
      <w:r>
        <w:rPr>
          <w:rFonts w:ascii="Times New Roman" w:hAnsi="Times New Roman" w:cs="Times New Roman"/>
        </w:rPr>
        <w:t>；</w:t>
      </w:r>
      <w:r w:rsidRPr="00CD4E66">
        <w:rPr>
          <w:rFonts w:hAnsi="宋体" w:cs="Times New Roman"/>
        </w:rPr>
        <w:t>②</w:t>
      </w:r>
      <w:r w:rsidRPr="00CD4E66">
        <w:rPr>
          <w:rFonts w:ascii="Times New Roman" w:hAnsi="Times New Roman" w:cs="Times New Roman"/>
        </w:rPr>
        <w:t>有利于巩固民族团结和社会稳定</w:t>
      </w:r>
      <w:r>
        <w:rPr>
          <w:rFonts w:ascii="Times New Roman" w:hAnsi="Times New Roman" w:cs="Times New Roman"/>
        </w:rPr>
        <w:t>；</w:t>
      </w:r>
      <w:r w:rsidRPr="00CD4E66">
        <w:rPr>
          <w:rFonts w:hAnsi="宋体" w:cs="Times New Roman"/>
        </w:rPr>
        <w:t>③</w:t>
      </w:r>
      <w:r w:rsidRPr="00CD4E66">
        <w:rPr>
          <w:rFonts w:ascii="Times New Roman" w:hAnsi="Times New Roman" w:cs="Times New Roman"/>
        </w:rPr>
        <w:t>有利于巩固国防</w:t>
      </w:r>
      <w:r>
        <w:rPr>
          <w:rFonts w:ascii="Times New Roman" w:hAnsi="Times New Roman" w:cs="Times New Roman"/>
        </w:rPr>
        <w:t>，</w:t>
      </w:r>
      <w:r w:rsidRPr="00CD4E66">
        <w:rPr>
          <w:rFonts w:ascii="Times New Roman" w:hAnsi="Times New Roman" w:cs="Times New Roman"/>
        </w:rPr>
        <w:t>保卫边疆</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5</w:t>
      </w:r>
      <w:r>
        <w:rPr>
          <w:rFonts w:ascii="Times New Roman" w:hAnsi="Times New Roman" w:cs="Times New Roman"/>
        </w:rPr>
        <w:t>．</w:t>
      </w:r>
      <w:r w:rsidRPr="00CD4E66">
        <w:rPr>
          <w:rFonts w:ascii="Times New Roman" w:eastAsia="黑体" w:hAnsi="Times New Roman" w:cs="Times New Roman"/>
        </w:rPr>
        <w:t>交通运输布局对聚落发展的影响</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1</w:t>
      </w:r>
      <w:r>
        <w:rPr>
          <w:rFonts w:ascii="Times New Roman" w:hAnsi="Times New Roman" w:cs="Times New Roman"/>
        </w:rPr>
        <w:t>)</w:t>
      </w:r>
      <w:r w:rsidRPr="00CD4E66">
        <w:rPr>
          <w:rFonts w:ascii="Times New Roman" w:hAnsi="Times New Roman" w:cs="Times New Roman"/>
        </w:rPr>
        <w:t>交通运输方式的变化对聚落形态变化的影响</w:t>
      </w:r>
    </w:p>
    <w:p w:rsidR="00580A22" w:rsidRDefault="00580A22" w:rsidP="00580A2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\\S1073.TIF"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\\S1073.TIF"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5F1C">
        <w:rPr>
          <w:rFonts w:ascii="Times New Roman" w:hAnsi="Times New Roman" w:cs="Times New Roman"/>
        </w:rPr>
        <w:fldChar w:fldCharType="begin"/>
      </w:r>
      <w:r w:rsidR="00CE5F1C">
        <w:rPr>
          <w:rFonts w:ascii="Times New Roman" w:hAnsi="Times New Roman" w:cs="Times New Roman"/>
        </w:rPr>
        <w:instrText xml:space="preserve"> </w:instrText>
      </w:r>
      <w:r w:rsidR="00CE5F1C">
        <w:rPr>
          <w:rFonts w:ascii="Times New Roman" w:hAnsi="Times New Roman" w:cs="Times New Roman" w:hint="eastAsia"/>
        </w:rPr>
        <w:instrText>INCLUDEPICTURE  "D:\\2024\\</w:instrText>
      </w:r>
      <w:r w:rsidR="00CE5F1C">
        <w:rPr>
          <w:rFonts w:ascii="Times New Roman" w:hAnsi="Times New Roman" w:cs="Times New Roman" w:hint="eastAsia"/>
        </w:rPr>
        <w:instrText>一轮</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地理鲁教鲁云（通用）</w:instrText>
      </w:r>
      <w:r w:rsidR="00CE5F1C">
        <w:rPr>
          <w:rFonts w:ascii="Times New Roman" w:hAnsi="Times New Roman" w:cs="Times New Roman" w:hint="eastAsia"/>
        </w:rPr>
        <w:instrText>\\</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word\\</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instrText>
      </w:r>
      <w:r w:rsidR="00CE5F1C">
        <w:rPr>
          <w:rFonts w:ascii="Times New Roman" w:hAnsi="Times New Roman" w:cs="Times New Roman" w:hint="eastAsia"/>
        </w:rPr>
        <w:instrText>第二部分　人文地理</w:instrText>
      </w:r>
      <w:r w:rsidR="00CE5F1C">
        <w:rPr>
          <w:rFonts w:ascii="Times New Roman" w:hAnsi="Times New Roman" w:cs="Times New Roman" w:hint="eastAsia"/>
        </w:rPr>
        <w:instrText>\\S1073.TIF" \* MERGEFORMATINET</w:instrText>
      </w:r>
      <w:r w:rsidR="00CE5F1C">
        <w:rPr>
          <w:rFonts w:ascii="Times New Roman" w:hAnsi="Times New Roman" w:cs="Times New Roman"/>
        </w:rPr>
        <w:instrText xml:space="preserve"> </w:instrText>
      </w:r>
      <w:r w:rsidR="00CE5F1C">
        <w:rPr>
          <w:rFonts w:ascii="Times New Roman" w:hAnsi="Times New Roman" w:cs="Times New Roman"/>
        </w:rPr>
        <w:fldChar w:fldCharType="separate"/>
      </w:r>
      <w:r w:rsidR="00BC0EC0">
        <w:rPr>
          <w:rFonts w:ascii="Times New Roman" w:hAnsi="Times New Roman" w:cs="Times New Roman"/>
        </w:rPr>
        <w:fldChar w:fldCharType="begin"/>
      </w:r>
      <w:r w:rsidR="00BC0EC0">
        <w:rPr>
          <w:rFonts w:ascii="Times New Roman" w:hAnsi="Times New Roman" w:cs="Times New Roman"/>
        </w:rPr>
        <w:instrText xml:space="preserve"> </w:instrText>
      </w:r>
      <w:r w:rsidR="00BC0EC0">
        <w:rPr>
          <w:rFonts w:ascii="Times New Roman" w:hAnsi="Times New Roman" w:cs="Times New Roman" w:hint="eastAsia"/>
        </w:rPr>
        <w:instrText>INCLUDEPICTURE  "D:\\2024\\</w:instrText>
      </w:r>
      <w:r w:rsidR="00BC0EC0">
        <w:rPr>
          <w:rFonts w:ascii="Times New Roman" w:hAnsi="Times New Roman" w:cs="Times New Roman" w:hint="eastAsia"/>
        </w:rPr>
        <w:instrText>一轮</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地理鲁教江苏</w:instrText>
      </w:r>
      <w:r w:rsidR="00BC0EC0">
        <w:rPr>
          <w:rFonts w:ascii="Times New Roman" w:hAnsi="Times New Roman" w:cs="Times New Roman" w:hint="eastAsia"/>
        </w:rPr>
        <w:instrText>\\</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word\\</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instrText>
      </w:r>
      <w:r w:rsidR="00BC0EC0">
        <w:rPr>
          <w:rFonts w:ascii="Times New Roman" w:hAnsi="Times New Roman" w:cs="Times New Roman" w:hint="eastAsia"/>
        </w:rPr>
        <w:instrText>第二部分　人文地理</w:instrText>
      </w:r>
      <w:r w:rsidR="00BC0EC0">
        <w:rPr>
          <w:rFonts w:ascii="Times New Roman" w:hAnsi="Times New Roman" w:cs="Times New Roman" w:hint="eastAsia"/>
        </w:rPr>
        <w:instrText>\\S1073.TIF" \* MERGEFORMATINET</w:instrText>
      </w:r>
      <w:r w:rsidR="00BC0EC0">
        <w:rPr>
          <w:rFonts w:ascii="Times New Roman" w:hAnsi="Times New Roman" w:cs="Times New Roman"/>
        </w:rPr>
        <w:instrText xml:space="preserve"> </w:instrText>
      </w:r>
      <w:r w:rsidR="00BC0EC0">
        <w:rPr>
          <w:rFonts w:ascii="Times New Roman" w:hAnsi="Times New Roman" w:cs="Times New Roman"/>
        </w:rPr>
        <w:fldChar w:fldCharType="separate"/>
      </w:r>
      <w:r w:rsidR="00D266F2">
        <w:rPr>
          <w:rFonts w:ascii="Times New Roman" w:hAnsi="Times New Roman" w:cs="Times New Roman"/>
        </w:rPr>
        <w:pict>
          <v:shape id="_x0000_i1035" type="#_x0000_t75" style="width:226.8pt;height:136.8pt">
            <v:imagedata r:id="rId22" r:href="rId23"/>
          </v:shape>
        </w:pict>
      </w:r>
      <w:r w:rsidR="00BC0EC0">
        <w:rPr>
          <w:rFonts w:ascii="Times New Roman" w:hAnsi="Times New Roman" w:cs="Times New Roman"/>
        </w:rPr>
        <w:fldChar w:fldCharType="end"/>
      </w:r>
      <w:r w:rsidR="00CE5F1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2</w:t>
      </w:r>
      <w:r>
        <w:rPr>
          <w:rFonts w:ascii="Times New Roman" w:hAnsi="Times New Roman" w:cs="Times New Roman"/>
        </w:rPr>
        <w:t>)</w:t>
      </w:r>
      <w:r w:rsidRPr="00CD4E66">
        <w:rPr>
          <w:rFonts w:ascii="Times New Roman" w:hAnsi="Times New Roman" w:cs="Times New Roman"/>
        </w:rPr>
        <w:t>交通运输布局变化对聚落发展速度及形态的影响</w:t>
      </w:r>
    </w:p>
    <w:p w:rsidR="00580A22" w:rsidRDefault="00580A22" w:rsidP="00580A2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\\S1074</w:instrText>
      </w:r>
      <w:r>
        <w:rPr>
          <w:rFonts w:ascii="Times New Roman" w:hAnsi="Times New Roman" w:cs="Times New Roman" w:hint="eastAsia"/>
        </w:rPr>
        <w:instrText>改</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\\S1074</w:instrText>
      </w:r>
      <w:r>
        <w:rPr>
          <w:rFonts w:ascii="Times New Roman" w:hAnsi="Times New Roman" w:cs="Times New Roman" w:hint="eastAsia"/>
        </w:rPr>
        <w:instrText>改</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5F1C">
        <w:rPr>
          <w:rFonts w:ascii="Times New Roman" w:hAnsi="Times New Roman" w:cs="Times New Roman"/>
        </w:rPr>
        <w:fldChar w:fldCharType="begin"/>
      </w:r>
      <w:r w:rsidR="00CE5F1C">
        <w:rPr>
          <w:rFonts w:ascii="Times New Roman" w:hAnsi="Times New Roman" w:cs="Times New Roman"/>
        </w:rPr>
        <w:instrText xml:space="preserve"> </w:instrText>
      </w:r>
      <w:r w:rsidR="00CE5F1C">
        <w:rPr>
          <w:rFonts w:ascii="Times New Roman" w:hAnsi="Times New Roman" w:cs="Times New Roman" w:hint="eastAsia"/>
        </w:rPr>
        <w:instrText>INCLUDEPICTURE  "D:\\2024\\</w:instrText>
      </w:r>
      <w:r w:rsidR="00CE5F1C">
        <w:rPr>
          <w:rFonts w:ascii="Times New Roman" w:hAnsi="Times New Roman" w:cs="Times New Roman" w:hint="eastAsia"/>
        </w:rPr>
        <w:instrText>一轮</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地理鲁教鲁云（通用）</w:instrText>
      </w:r>
      <w:r w:rsidR="00CE5F1C">
        <w:rPr>
          <w:rFonts w:ascii="Times New Roman" w:hAnsi="Times New Roman" w:cs="Times New Roman" w:hint="eastAsia"/>
        </w:rPr>
        <w:instrText>\\</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word\\</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instrText>
      </w:r>
      <w:r w:rsidR="00CE5F1C">
        <w:rPr>
          <w:rFonts w:ascii="Times New Roman" w:hAnsi="Times New Roman" w:cs="Times New Roman" w:hint="eastAsia"/>
        </w:rPr>
        <w:instrText>第二部分　人文地理</w:instrText>
      </w:r>
      <w:r w:rsidR="00CE5F1C">
        <w:rPr>
          <w:rFonts w:ascii="Times New Roman" w:hAnsi="Times New Roman" w:cs="Times New Roman" w:hint="eastAsia"/>
        </w:rPr>
        <w:instrText>\\S1074</w:instrText>
      </w:r>
      <w:r w:rsidR="00CE5F1C">
        <w:rPr>
          <w:rFonts w:ascii="Times New Roman" w:hAnsi="Times New Roman" w:cs="Times New Roman" w:hint="eastAsia"/>
        </w:rPr>
        <w:instrText>改</w:instrText>
      </w:r>
      <w:r w:rsidR="00CE5F1C">
        <w:rPr>
          <w:rFonts w:ascii="Times New Roman" w:hAnsi="Times New Roman" w:cs="Times New Roman" w:hint="eastAsia"/>
        </w:rPr>
        <w:instrText>.TIF" \* MERGEFORMATINET</w:instrText>
      </w:r>
      <w:r w:rsidR="00CE5F1C">
        <w:rPr>
          <w:rFonts w:ascii="Times New Roman" w:hAnsi="Times New Roman" w:cs="Times New Roman"/>
        </w:rPr>
        <w:instrText xml:space="preserve"> </w:instrText>
      </w:r>
      <w:r w:rsidR="00CE5F1C">
        <w:rPr>
          <w:rFonts w:ascii="Times New Roman" w:hAnsi="Times New Roman" w:cs="Times New Roman"/>
        </w:rPr>
        <w:fldChar w:fldCharType="separate"/>
      </w:r>
      <w:r w:rsidR="00BC0EC0">
        <w:rPr>
          <w:rFonts w:ascii="Times New Roman" w:hAnsi="Times New Roman" w:cs="Times New Roman"/>
        </w:rPr>
        <w:fldChar w:fldCharType="begin"/>
      </w:r>
      <w:r w:rsidR="00BC0EC0">
        <w:rPr>
          <w:rFonts w:ascii="Times New Roman" w:hAnsi="Times New Roman" w:cs="Times New Roman"/>
        </w:rPr>
        <w:instrText xml:space="preserve"> </w:instrText>
      </w:r>
      <w:r w:rsidR="00BC0EC0">
        <w:rPr>
          <w:rFonts w:ascii="Times New Roman" w:hAnsi="Times New Roman" w:cs="Times New Roman" w:hint="eastAsia"/>
        </w:rPr>
        <w:instrText>INCLUDEPICTURE  "D:\\2024\\</w:instrText>
      </w:r>
      <w:r w:rsidR="00BC0EC0">
        <w:rPr>
          <w:rFonts w:ascii="Times New Roman" w:hAnsi="Times New Roman" w:cs="Times New Roman" w:hint="eastAsia"/>
        </w:rPr>
        <w:instrText>一轮</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地理鲁教江苏</w:instrText>
      </w:r>
      <w:r w:rsidR="00BC0EC0">
        <w:rPr>
          <w:rFonts w:ascii="Times New Roman" w:hAnsi="Times New Roman" w:cs="Times New Roman" w:hint="eastAsia"/>
        </w:rPr>
        <w:instrText>\\</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word\\</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instrText>
      </w:r>
      <w:r w:rsidR="00BC0EC0">
        <w:rPr>
          <w:rFonts w:ascii="Times New Roman" w:hAnsi="Times New Roman" w:cs="Times New Roman" w:hint="eastAsia"/>
        </w:rPr>
        <w:instrText>第二部分　人文地理</w:instrText>
      </w:r>
      <w:r w:rsidR="00BC0EC0">
        <w:rPr>
          <w:rFonts w:ascii="Times New Roman" w:hAnsi="Times New Roman" w:cs="Times New Roman" w:hint="eastAsia"/>
        </w:rPr>
        <w:instrText>\\S1074</w:instrText>
      </w:r>
      <w:r w:rsidR="00BC0EC0">
        <w:rPr>
          <w:rFonts w:ascii="Times New Roman" w:hAnsi="Times New Roman" w:cs="Times New Roman" w:hint="eastAsia"/>
        </w:rPr>
        <w:instrText>改</w:instrText>
      </w:r>
      <w:r w:rsidR="00BC0EC0">
        <w:rPr>
          <w:rFonts w:ascii="Times New Roman" w:hAnsi="Times New Roman" w:cs="Times New Roman" w:hint="eastAsia"/>
        </w:rPr>
        <w:instrText>.TIF" \* MERGEFORMATINET</w:instrText>
      </w:r>
      <w:r w:rsidR="00BC0EC0">
        <w:rPr>
          <w:rFonts w:ascii="Times New Roman" w:hAnsi="Times New Roman" w:cs="Times New Roman"/>
        </w:rPr>
        <w:instrText xml:space="preserve"> </w:instrText>
      </w:r>
      <w:r w:rsidR="00BC0EC0">
        <w:rPr>
          <w:rFonts w:ascii="Times New Roman" w:hAnsi="Times New Roman" w:cs="Times New Roman"/>
        </w:rPr>
        <w:fldChar w:fldCharType="separate"/>
      </w:r>
      <w:r w:rsidR="00D266F2">
        <w:rPr>
          <w:rFonts w:ascii="Times New Roman" w:hAnsi="Times New Roman" w:cs="Times New Roman"/>
        </w:rPr>
        <w:pict>
          <v:shape id="_x0000_i1036" type="#_x0000_t75" style="width:225.6pt;height:115.8pt">
            <v:imagedata r:id="rId24" r:href="rId25"/>
          </v:shape>
        </w:pict>
      </w:r>
      <w:r w:rsidR="00BC0EC0">
        <w:rPr>
          <w:rFonts w:ascii="Times New Roman" w:hAnsi="Times New Roman" w:cs="Times New Roman"/>
        </w:rPr>
        <w:fldChar w:fldCharType="end"/>
      </w:r>
      <w:r w:rsidR="00CE5F1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5F1C">
        <w:rPr>
          <w:rFonts w:ascii="Times New Roman" w:hAnsi="Times New Roman" w:cs="Times New Roman"/>
        </w:rPr>
        <w:fldChar w:fldCharType="begin"/>
      </w:r>
      <w:r w:rsidR="00CE5F1C">
        <w:rPr>
          <w:rFonts w:ascii="Times New Roman" w:hAnsi="Times New Roman" w:cs="Times New Roman"/>
        </w:rPr>
        <w:instrText xml:space="preserve"> </w:instrText>
      </w:r>
      <w:r w:rsidR="00CE5F1C">
        <w:rPr>
          <w:rFonts w:ascii="Times New Roman" w:hAnsi="Times New Roman" w:cs="Times New Roman" w:hint="eastAsia"/>
        </w:rPr>
        <w:instrText>INCLUDEPICTURE  "D:\\2024\\</w:instrText>
      </w:r>
      <w:r w:rsidR="00CE5F1C">
        <w:rPr>
          <w:rFonts w:ascii="Times New Roman" w:hAnsi="Times New Roman" w:cs="Times New Roman" w:hint="eastAsia"/>
        </w:rPr>
        <w:instrText>一轮</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地理鲁教鲁云（通用）</w:instrText>
      </w:r>
      <w:r w:rsidR="00CE5F1C">
        <w:rPr>
          <w:rFonts w:ascii="Times New Roman" w:hAnsi="Times New Roman" w:cs="Times New Roman" w:hint="eastAsia"/>
        </w:rPr>
        <w:instrText>\\</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word\\</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instrText>
      </w:r>
      <w:r w:rsidR="00CE5F1C">
        <w:rPr>
          <w:rFonts w:ascii="Times New Roman" w:hAnsi="Times New Roman" w:cs="Times New Roman" w:hint="eastAsia"/>
        </w:rPr>
        <w:instrText>第二部分　人文地理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明确命题方向</w:instrText>
      </w:r>
      <w:r w:rsidR="00CE5F1C">
        <w:rPr>
          <w:rFonts w:ascii="Times New Roman" w:hAnsi="Times New Roman" w:cs="Times New Roman" w:hint="eastAsia"/>
        </w:rPr>
        <w:instrText>.TIF" \* MERGEFORMATINET</w:instrText>
      </w:r>
      <w:r w:rsidR="00CE5F1C">
        <w:rPr>
          <w:rFonts w:ascii="Times New Roman" w:hAnsi="Times New Roman" w:cs="Times New Roman"/>
        </w:rPr>
        <w:instrText xml:space="preserve"> </w:instrText>
      </w:r>
      <w:r w:rsidR="00CE5F1C">
        <w:rPr>
          <w:rFonts w:ascii="Times New Roman" w:hAnsi="Times New Roman" w:cs="Times New Roman"/>
        </w:rPr>
        <w:fldChar w:fldCharType="separate"/>
      </w:r>
      <w:r w:rsidR="00BC0EC0">
        <w:rPr>
          <w:rFonts w:ascii="Times New Roman" w:hAnsi="Times New Roman" w:cs="Times New Roman"/>
        </w:rPr>
        <w:fldChar w:fldCharType="begin"/>
      </w:r>
      <w:r w:rsidR="00BC0EC0">
        <w:rPr>
          <w:rFonts w:ascii="Times New Roman" w:hAnsi="Times New Roman" w:cs="Times New Roman"/>
        </w:rPr>
        <w:instrText xml:space="preserve"> </w:instrText>
      </w:r>
      <w:r w:rsidR="00BC0EC0">
        <w:rPr>
          <w:rFonts w:ascii="Times New Roman" w:hAnsi="Times New Roman" w:cs="Times New Roman" w:hint="eastAsia"/>
        </w:rPr>
        <w:instrText>INCLUDEPICTURE  "D:\\2024\\</w:instrText>
      </w:r>
      <w:r w:rsidR="00BC0EC0">
        <w:rPr>
          <w:rFonts w:ascii="Times New Roman" w:hAnsi="Times New Roman" w:cs="Times New Roman" w:hint="eastAsia"/>
        </w:rPr>
        <w:instrText>一轮</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地理鲁教江苏</w:instrText>
      </w:r>
      <w:r w:rsidR="00BC0EC0">
        <w:rPr>
          <w:rFonts w:ascii="Times New Roman" w:hAnsi="Times New Roman" w:cs="Times New Roman" w:hint="eastAsia"/>
        </w:rPr>
        <w:instrText>\\</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word\\</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instrText>
      </w:r>
      <w:r w:rsidR="00BC0EC0">
        <w:rPr>
          <w:rFonts w:ascii="Times New Roman" w:hAnsi="Times New Roman" w:cs="Times New Roman" w:hint="eastAsia"/>
        </w:rPr>
        <w:instrText>第二部分　人文地理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明确命题方向</w:instrText>
      </w:r>
      <w:r w:rsidR="00BC0EC0">
        <w:rPr>
          <w:rFonts w:ascii="Times New Roman" w:hAnsi="Times New Roman" w:cs="Times New Roman" w:hint="eastAsia"/>
        </w:rPr>
        <w:instrText>.TIF" \* MERGEFOR</w:instrText>
      </w:r>
      <w:r w:rsidR="00BC0EC0">
        <w:rPr>
          <w:rFonts w:ascii="Times New Roman" w:hAnsi="Times New Roman" w:cs="Times New Roman" w:hint="eastAsia"/>
        </w:rPr>
        <w:instrText>MATINET</w:instrText>
      </w:r>
      <w:r w:rsidR="00BC0EC0">
        <w:rPr>
          <w:rFonts w:ascii="Times New Roman" w:hAnsi="Times New Roman" w:cs="Times New Roman"/>
        </w:rPr>
        <w:instrText xml:space="preserve"> </w:instrText>
      </w:r>
      <w:r w:rsidR="00BC0EC0">
        <w:rPr>
          <w:rFonts w:ascii="Times New Roman" w:hAnsi="Times New Roman" w:cs="Times New Roman"/>
        </w:rPr>
        <w:fldChar w:fldCharType="separate"/>
      </w:r>
      <w:r w:rsidR="00D266F2">
        <w:rPr>
          <w:rFonts w:ascii="Times New Roman" w:hAnsi="Times New Roman" w:cs="Times New Roman"/>
        </w:rPr>
        <w:pict>
          <v:shape id="_x0000_i1037" type="#_x0000_t75" style="width:419.4pt;height:38.4pt">
            <v:imagedata r:id="rId26" r:href="rId27"/>
          </v:shape>
        </w:pict>
      </w:r>
      <w:r w:rsidR="00BC0EC0">
        <w:rPr>
          <w:rFonts w:ascii="Times New Roman" w:hAnsi="Times New Roman" w:cs="Times New Roman"/>
        </w:rPr>
        <w:fldChar w:fldCharType="end"/>
      </w:r>
      <w:r w:rsidR="00CE5F1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5F1C">
        <w:rPr>
          <w:rFonts w:ascii="Times New Roman" w:hAnsi="Times New Roman" w:cs="Times New Roman"/>
        </w:rPr>
        <w:fldChar w:fldCharType="begin"/>
      </w:r>
      <w:r w:rsidR="00CE5F1C">
        <w:rPr>
          <w:rFonts w:ascii="Times New Roman" w:hAnsi="Times New Roman" w:cs="Times New Roman"/>
        </w:rPr>
        <w:instrText xml:space="preserve"> </w:instrText>
      </w:r>
      <w:r w:rsidR="00CE5F1C">
        <w:rPr>
          <w:rFonts w:ascii="Times New Roman" w:hAnsi="Times New Roman" w:cs="Times New Roman" w:hint="eastAsia"/>
        </w:rPr>
        <w:instrText>INCLUDEPICTURE  "D:\\2024\\</w:instrText>
      </w:r>
      <w:r w:rsidR="00CE5F1C">
        <w:rPr>
          <w:rFonts w:ascii="Times New Roman" w:hAnsi="Times New Roman" w:cs="Times New Roman" w:hint="eastAsia"/>
        </w:rPr>
        <w:instrText>一轮</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地理鲁教鲁云（通用）</w:instrText>
      </w:r>
      <w:r w:rsidR="00CE5F1C">
        <w:rPr>
          <w:rFonts w:ascii="Times New Roman" w:hAnsi="Times New Roman" w:cs="Times New Roman" w:hint="eastAsia"/>
        </w:rPr>
        <w:instrText>\\</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word\\</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instrText>
      </w:r>
      <w:r w:rsidR="00CE5F1C">
        <w:rPr>
          <w:rFonts w:ascii="Times New Roman" w:hAnsi="Times New Roman" w:cs="Times New Roman" w:hint="eastAsia"/>
        </w:rPr>
        <w:instrText>第二部分　人文地理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真题研析</w:instrText>
      </w:r>
      <w:r w:rsidR="00CE5F1C">
        <w:rPr>
          <w:rFonts w:ascii="Times New Roman" w:hAnsi="Times New Roman" w:cs="Times New Roman" w:hint="eastAsia"/>
        </w:rPr>
        <w:instrText>A.TIF" \* MERGEFORMATINET</w:instrText>
      </w:r>
      <w:r w:rsidR="00CE5F1C">
        <w:rPr>
          <w:rFonts w:ascii="Times New Roman" w:hAnsi="Times New Roman" w:cs="Times New Roman"/>
        </w:rPr>
        <w:instrText xml:space="preserve"> </w:instrText>
      </w:r>
      <w:r w:rsidR="00CE5F1C">
        <w:rPr>
          <w:rFonts w:ascii="Times New Roman" w:hAnsi="Times New Roman" w:cs="Times New Roman"/>
        </w:rPr>
        <w:fldChar w:fldCharType="separate"/>
      </w:r>
      <w:r w:rsidR="00BC0EC0">
        <w:rPr>
          <w:rFonts w:ascii="Times New Roman" w:hAnsi="Times New Roman" w:cs="Times New Roman"/>
        </w:rPr>
        <w:fldChar w:fldCharType="begin"/>
      </w:r>
      <w:r w:rsidR="00BC0EC0">
        <w:rPr>
          <w:rFonts w:ascii="Times New Roman" w:hAnsi="Times New Roman" w:cs="Times New Roman"/>
        </w:rPr>
        <w:instrText xml:space="preserve"> </w:instrText>
      </w:r>
      <w:r w:rsidR="00BC0EC0">
        <w:rPr>
          <w:rFonts w:ascii="Times New Roman" w:hAnsi="Times New Roman" w:cs="Times New Roman" w:hint="eastAsia"/>
        </w:rPr>
        <w:instrText>INCLUDEPICTURE  "D:\\2024\\</w:instrText>
      </w:r>
      <w:r w:rsidR="00BC0EC0">
        <w:rPr>
          <w:rFonts w:ascii="Times New Roman" w:hAnsi="Times New Roman" w:cs="Times New Roman" w:hint="eastAsia"/>
        </w:rPr>
        <w:instrText>一轮</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地理鲁教江苏</w:instrText>
      </w:r>
      <w:r w:rsidR="00BC0EC0">
        <w:rPr>
          <w:rFonts w:ascii="Times New Roman" w:hAnsi="Times New Roman" w:cs="Times New Roman" w:hint="eastAsia"/>
        </w:rPr>
        <w:instrText>\\</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word\\</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instrText>
      </w:r>
      <w:r w:rsidR="00BC0EC0">
        <w:rPr>
          <w:rFonts w:ascii="Times New Roman" w:hAnsi="Times New Roman" w:cs="Times New Roman" w:hint="eastAsia"/>
        </w:rPr>
        <w:instrText>第二部分　人文地理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真题研析</w:instrText>
      </w:r>
      <w:r w:rsidR="00BC0EC0">
        <w:rPr>
          <w:rFonts w:ascii="Times New Roman" w:hAnsi="Times New Roman" w:cs="Times New Roman" w:hint="eastAsia"/>
        </w:rPr>
        <w:instrText>A.TIF" \* MERGEFORMATINET</w:instrText>
      </w:r>
      <w:r w:rsidR="00BC0EC0">
        <w:rPr>
          <w:rFonts w:ascii="Times New Roman" w:hAnsi="Times New Roman" w:cs="Times New Roman"/>
        </w:rPr>
        <w:instrText xml:space="preserve"> </w:instrText>
      </w:r>
      <w:r w:rsidR="00BC0EC0">
        <w:rPr>
          <w:rFonts w:ascii="Times New Roman" w:hAnsi="Times New Roman" w:cs="Times New Roman"/>
        </w:rPr>
        <w:fldChar w:fldCharType="separate"/>
      </w:r>
      <w:r w:rsidR="00D266F2">
        <w:rPr>
          <w:rFonts w:ascii="Times New Roman" w:hAnsi="Times New Roman" w:cs="Times New Roman"/>
        </w:rPr>
        <w:pict>
          <v:shape id="_x0000_i1038" type="#_x0000_t75" style="width:71.4pt;height:18.6pt">
            <v:imagedata r:id="rId28" r:href="rId29"/>
          </v:shape>
        </w:pict>
      </w:r>
      <w:r w:rsidR="00BC0EC0">
        <w:rPr>
          <w:rFonts w:ascii="Times New Roman" w:hAnsi="Times New Roman" w:cs="Times New Roman"/>
        </w:rPr>
        <w:fldChar w:fldCharType="end"/>
      </w:r>
      <w:r w:rsidR="00CE5F1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D266F2" w:rsidRDefault="00D266F2" w:rsidP="00D266F2">
      <w:pPr>
        <w:pStyle w:val="a5"/>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624906">
        <w:rPr>
          <w:rFonts w:ascii="Times New Roman" w:hAnsi="Times New Roman" w:cs="Times New Roman"/>
        </w:rPr>
        <w:t>2023·</w:t>
      </w:r>
      <w:r w:rsidRPr="00624906">
        <w:rPr>
          <w:rFonts w:ascii="Times New Roman" w:hAnsi="Times New Roman" w:cs="Times New Roman"/>
        </w:rPr>
        <w:t>江苏地理</w:t>
      </w:r>
      <w:r>
        <w:rPr>
          <w:rFonts w:ascii="Times New Roman" w:hAnsi="Times New Roman" w:cs="Times New Roman"/>
        </w:rPr>
        <w:t>)</w:t>
      </w:r>
      <w:r w:rsidRPr="00624906">
        <w:rPr>
          <w:rFonts w:ascii="Times New Roman" w:eastAsia="楷体_GB2312" w:hAnsi="Times New Roman" w:cs="Times New Roman"/>
          <w:u w:val="wave"/>
        </w:rPr>
        <w:t>目前，江苏省</w:t>
      </w:r>
      <w:r w:rsidRPr="00624906">
        <w:rPr>
          <w:rFonts w:ascii="Times New Roman" w:eastAsia="楷体_GB2312" w:hAnsi="Times New Roman" w:cs="Times New Roman"/>
          <w:u w:val="wave"/>
        </w:rPr>
        <w:t>13</w:t>
      </w:r>
      <w:r w:rsidRPr="00624906">
        <w:rPr>
          <w:rFonts w:ascii="Times New Roman" w:eastAsia="楷体_GB2312" w:hAnsi="Times New Roman" w:cs="Times New Roman"/>
          <w:u w:val="wave"/>
        </w:rPr>
        <w:t>个设区市实现了高铁</w:t>
      </w:r>
      <w:r>
        <w:rPr>
          <w:rFonts w:ascii="Times New Roman" w:eastAsia="楷体_GB2312" w:hAnsi="Times New Roman" w:cs="Times New Roman"/>
          <w:u w:val="wave"/>
        </w:rPr>
        <w:t>(</w:t>
      </w:r>
      <w:r w:rsidRPr="00624906">
        <w:rPr>
          <w:rFonts w:ascii="Times New Roman" w:eastAsia="楷体_GB2312" w:hAnsi="Times New Roman" w:cs="Times New Roman"/>
          <w:u w:val="wave"/>
        </w:rPr>
        <w:t>各类型动车组</w:t>
      </w:r>
      <w:r>
        <w:rPr>
          <w:rFonts w:ascii="Times New Roman" w:eastAsia="楷体_GB2312" w:hAnsi="Times New Roman" w:cs="Times New Roman"/>
          <w:u w:val="wave"/>
        </w:rPr>
        <w:t>)</w:t>
      </w:r>
      <w:r w:rsidRPr="00624906">
        <w:rPr>
          <w:rFonts w:ascii="Times New Roman" w:eastAsia="楷体_GB2312" w:hAnsi="Times New Roman" w:cs="Times New Roman"/>
          <w:u w:val="wave"/>
        </w:rPr>
        <w:t>市市相通</w:t>
      </w:r>
      <w:r w:rsidRPr="00346900">
        <w:rPr>
          <w:rFonts w:ascii="GBK_S" w:eastAsia="GBK_S" w:hAnsi="Times New Roman" w:cs="Times New Roman" w:hint="eastAsia"/>
          <w:vertAlign w:val="superscript"/>
        </w:rPr>
        <w:t></w:t>
      </w:r>
      <w:r w:rsidRPr="00624906">
        <w:rPr>
          <w:rFonts w:ascii="Times New Roman" w:eastAsia="楷体_GB2312" w:hAnsi="Times New Roman" w:cs="Times New Roman"/>
        </w:rPr>
        <w:t>。下图为</w:t>
      </w:r>
      <w:r w:rsidRPr="00624906">
        <w:rPr>
          <w:rFonts w:hAnsi="宋体" w:cs="Times New Roman"/>
        </w:rPr>
        <w:t>“</w:t>
      </w:r>
      <w:r w:rsidRPr="00624906">
        <w:rPr>
          <w:rFonts w:ascii="Times New Roman" w:eastAsia="楷体_GB2312" w:hAnsi="Times New Roman" w:cs="Times New Roman"/>
        </w:rPr>
        <w:t>江苏省高铁线路分布示意图</w:t>
      </w:r>
      <w:r w:rsidRPr="00624906">
        <w:rPr>
          <w:rFonts w:hAnsi="宋体" w:cs="Times New Roman"/>
        </w:rPr>
        <w:t>”</w:t>
      </w:r>
      <w:r w:rsidRPr="00624906">
        <w:rPr>
          <w:rFonts w:ascii="Times New Roman" w:eastAsia="楷体_GB2312" w:hAnsi="Times New Roman" w:cs="Times New Roman"/>
        </w:rPr>
        <w:t>。</w:t>
      </w:r>
      <w:r w:rsidRPr="00624906">
        <w:rPr>
          <w:rFonts w:ascii="Times New Roman" w:hAnsi="Times New Roman" w:cs="Times New Roman"/>
        </w:rPr>
        <w:t>据此回答</w:t>
      </w:r>
      <w:r w:rsidRPr="00624906">
        <w:rPr>
          <w:rFonts w:ascii="Times New Roman" w:hAnsi="Times New Roman" w:cs="Times New Roman"/>
        </w:rPr>
        <w:t>1</w:t>
      </w:r>
      <w:r>
        <w:rPr>
          <w:rFonts w:ascii="Times New Roman" w:hAnsi="Times New Roman" w:cs="Times New Roman"/>
        </w:rPr>
        <w:t>～</w:t>
      </w:r>
      <w:r w:rsidRPr="00624906">
        <w:rPr>
          <w:rFonts w:ascii="Times New Roman" w:hAnsi="Times New Roman" w:cs="Times New Roman"/>
        </w:rPr>
        <w:t>3</w:t>
      </w:r>
      <w:r w:rsidRPr="00624906">
        <w:rPr>
          <w:rFonts w:ascii="Times New Roman" w:hAnsi="Times New Roman" w:cs="Times New Roman"/>
        </w:rPr>
        <w:t>题</w:t>
      </w:r>
      <w:r>
        <w:rPr>
          <w:rFonts w:ascii="Times New Roman" w:hAnsi="Times New Roman" w:cs="Times New Roman"/>
        </w:rPr>
        <w:t>。</w:t>
      </w:r>
    </w:p>
    <w:p w:rsidR="00D266F2" w:rsidRDefault="00D266F2" w:rsidP="00D266F2">
      <w:pPr>
        <w:pStyle w:val="a5"/>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"C:\\Users\\Administrator\\Desktop\\</w:instrText>
      </w:r>
      <w:r>
        <w:rPr>
          <w:rFonts w:ascii="Times New Roman" w:hAnsi="Times New Roman" w:cs="Times New Roman" w:hint="eastAsia"/>
        </w:rPr>
        <w:instrText>新建文件夹</w:instrText>
      </w:r>
      <w:r>
        <w:rPr>
          <w:rFonts w:ascii="Times New Roman" w:hAnsi="Times New Roman" w:cs="Times New Roman" w:hint="eastAsia"/>
        </w:rPr>
        <w:instrText xml:space="preserve"> (2)\\JS69.TIF"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新建文件夹</w:instrText>
      </w:r>
      <w:r>
        <w:rPr>
          <w:rFonts w:ascii="Times New Roman" w:hAnsi="Times New Roman" w:cs="Times New Roman" w:hint="eastAsia"/>
        </w:rPr>
        <w:instrText xml:space="preserve"> (2)\\JS69.TIF"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新建文件夹</w:instrText>
      </w:r>
      <w:r>
        <w:rPr>
          <w:rFonts w:ascii="Times New Roman" w:hAnsi="Times New Roman" w:cs="Times New Roman" w:hint="eastAsia"/>
        </w:rPr>
        <w:instrText xml:space="preserve"> (2)\\JS69.TIF"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2" type="#_x0000_t75" style="width:226.8pt;height:201.6pt">
            <v:imagedata r:id="rId30" r:href="rId3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1</w:t>
      </w:r>
      <w:r>
        <w:rPr>
          <w:rFonts w:ascii="Times New Roman" w:hAnsi="Times New Roman" w:cs="Times New Roman"/>
        </w:rPr>
        <w:t>．</w:t>
      </w:r>
      <w:r w:rsidRPr="00624906">
        <w:rPr>
          <w:rFonts w:ascii="Times New Roman" w:hAnsi="Times New Roman" w:cs="Times New Roman"/>
        </w:rPr>
        <w:t>江苏省高铁选线途经哪些城市</w:t>
      </w:r>
      <w:r>
        <w:rPr>
          <w:rFonts w:ascii="Times New Roman" w:hAnsi="Times New Roman" w:cs="Times New Roman"/>
        </w:rPr>
        <w:t>，</w:t>
      </w:r>
      <w:r w:rsidRPr="00624906">
        <w:rPr>
          <w:rFonts w:ascii="Times New Roman" w:hAnsi="Times New Roman" w:cs="Times New Roman"/>
        </w:rPr>
        <w:t>常有多种优选方案</w:t>
      </w:r>
      <w:r>
        <w:rPr>
          <w:rFonts w:ascii="Times New Roman" w:hAnsi="Times New Roman" w:cs="Times New Roman"/>
        </w:rPr>
        <w:t>，</w:t>
      </w:r>
      <w:r w:rsidRPr="00624906">
        <w:rPr>
          <w:rFonts w:ascii="Times New Roman" w:hAnsi="Times New Roman" w:cs="Times New Roman"/>
        </w:rPr>
        <w:t>其原因最可能是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A</w:t>
      </w:r>
      <w:r>
        <w:rPr>
          <w:rFonts w:ascii="Times New Roman" w:hAnsi="Times New Roman" w:cs="Times New Roman"/>
        </w:rPr>
        <w:t>．</w:t>
      </w:r>
      <w:r w:rsidRPr="00624906">
        <w:rPr>
          <w:rFonts w:ascii="Times New Roman" w:hAnsi="Times New Roman" w:cs="Times New Roman"/>
        </w:rPr>
        <w:t>替代交通方式多样</w:t>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B</w:t>
      </w:r>
      <w:r>
        <w:rPr>
          <w:rFonts w:ascii="Times New Roman" w:hAnsi="Times New Roman" w:cs="Times New Roman"/>
        </w:rPr>
        <w:t>．</w:t>
      </w:r>
      <w:r w:rsidRPr="00624906">
        <w:rPr>
          <w:rFonts w:ascii="Times New Roman" w:hAnsi="Times New Roman" w:cs="Times New Roman"/>
        </w:rPr>
        <w:t>城市等级体系完善</w:t>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C</w:t>
      </w:r>
      <w:r>
        <w:rPr>
          <w:rFonts w:ascii="Times New Roman" w:hAnsi="Times New Roman" w:cs="Times New Roman"/>
        </w:rPr>
        <w:t>．</w:t>
      </w:r>
      <w:r w:rsidRPr="00624906">
        <w:rPr>
          <w:rFonts w:ascii="Times New Roman" w:hAnsi="Times New Roman" w:cs="Times New Roman"/>
        </w:rPr>
        <w:t>人口流动方向多变</w:t>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D</w:t>
      </w:r>
      <w:r>
        <w:rPr>
          <w:rFonts w:ascii="Times New Roman" w:hAnsi="Times New Roman" w:cs="Times New Roman"/>
        </w:rPr>
        <w:t>．</w:t>
      </w:r>
      <w:r w:rsidRPr="00624906">
        <w:rPr>
          <w:rFonts w:ascii="Times New Roman" w:hAnsi="Times New Roman" w:cs="Times New Roman"/>
        </w:rPr>
        <w:t>城市发展比较均衡</w:t>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2</w:t>
      </w:r>
      <w:r>
        <w:rPr>
          <w:rFonts w:ascii="Times New Roman" w:hAnsi="Times New Roman" w:cs="Times New Roman"/>
        </w:rPr>
        <w:t>．</w:t>
      </w:r>
      <w:r w:rsidRPr="00624906">
        <w:rPr>
          <w:rFonts w:ascii="Times New Roman" w:hAnsi="Times New Roman" w:cs="Times New Roman"/>
        </w:rPr>
        <w:t>徐州至苏州的高铁线基本与京杭运河走向一致</w:t>
      </w:r>
      <w:r>
        <w:rPr>
          <w:rFonts w:ascii="Times New Roman" w:hAnsi="Times New Roman" w:cs="Times New Roman"/>
        </w:rPr>
        <w:t>，</w:t>
      </w:r>
      <w:r w:rsidRPr="00624906">
        <w:rPr>
          <w:rFonts w:ascii="Times New Roman" w:hAnsi="Times New Roman" w:cs="Times New Roman"/>
        </w:rPr>
        <w:t>主要考虑的是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A</w:t>
      </w:r>
      <w:r>
        <w:rPr>
          <w:rFonts w:ascii="Times New Roman" w:hAnsi="Times New Roman" w:cs="Times New Roman"/>
        </w:rPr>
        <w:t>．</w:t>
      </w:r>
      <w:r w:rsidRPr="00624906">
        <w:rPr>
          <w:rFonts w:ascii="Times New Roman" w:hAnsi="Times New Roman" w:cs="Times New Roman"/>
        </w:rPr>
        <w:t>已有城市分布格局的影响</w:t>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B</w:t>
      </w:r>
      <w:r>
        <w:rPr>
          <w:rFonts w:ascii="Times New Roman" w:hAnsi="Times New Roman" w:cs="Times New Roman"/>
        </w:rPr>
        <w:t>．</w:t>
      </w:r>
      <w:r w:rsidRPr="00624906">
        <w:rPr>
          <w:rFonts w:ascii="Times New Roman" w:hAnsi="Times New Roman" w:cs="Times New Roman"/>
        </w:rPr>
        <w:t>能够避开大型湖泊的影响</w:t>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C</w:t>
      </w:r>
      <w:r>
        <w:rPr>
          <w:rFonts w:ascii="Times New Roman" w:hAnsi="Times New Roman" w:cs="Times New Roman"/>
        </w:rPr>
        <w:t>．</w:t>
      </w:r>
      <w:r w:rsidRPr="00624906">
        <w:rPr>
          <w:rFonts w:ascii="Times New Roman" w:hAnsi="Times New Roman" w:cs="Times New Roman"/>
        </w:rPr>
        <w:t>京杭运河对铁路工程影响</w:t>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D</w:t>
      </w:r>
      <w:r>
        <w:rPr>
          <w:rFonts w:ascii="Times New Roman" w:hAnsi="Times New Roman" w:cs="Times New Roman"/>
        </w:rPr>
        <w:t>．</w:t>
      </w:r>
      <w:r w:rsidRPr="00624906">
        <w:rPr>
          <w:rFonts w:ascii="Times New Roman" w:hAnsi="Times New Roman" w:cs="Times New Roman"/>
        </w:rPr>
        <w:t>利于铁路与京杭运河联运</w:t>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3</w:t>
      </w:r>
      <w:r>
        <w:rPr>
          <w:rFonts w:ascii="Times New Roman" w:hAnsi="Times New Roman" w:cs="Times New Roman"/>
        </w:rPr>
        <w:t>．</w:t>
      </w:r>
      <w:r w:rsidRPr="00624906">
        <w:rPr>
          <w:rFonts w:ascii="Times New Roman" w:hAnsi="Times New Roman" w:cs="Times New Roman"/>
        </w:rPr>
        <w:t>未来构建覆盖更广的江苏全域高铁网</w:t>
      </w:r>
      <w:r>
        <w:rPr>
          <w:rFonts w:ascii="Times New Roman" w:hAnsi="Times New Roman" w:cs="Times New Roman"/>
        </w:rPr>
        <w:t>，</w:t>
      </w:r>
      <w:r w:rsidRPr="00624906">
        <w:rPr>
          <w:rFonts w:ascii="Times New Roman" w:hAnsi="Times New Roman" w:cs="Times New Roman"/>
        </w:rPr>
        <w:t>其主要目的是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A</w:t>
      </w:r>
      <w:r>
        <w:rPr>
          <w:rFonts w:ascii="Times New Roman" w:hAnsi="Times New Roman" w:cs="Times New Roman"/>
        </w:rPr>
        <w:t>．</w:t>
      </w:r>
      <w:r w:rsidRPr="00624906">
        <w:rPr>
          <w:rFonts w:ascii="Times New Roman" w:hAnsi="Times New Roman" w:cs="Times New Roman"/>
        </w:rPr>
        <w:t>降低物流运输成本</w:t>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B</w:t>
      </w:r>
      <w:r>
        <w:rPr>
          <w:rFonts w:ascii="Times New Roman" w:hAnsi="Times New Roman" w:cs="Times New Roman"/>
        </w:rPr>
        <w:t>．</w:t>
      </w:r>
      <w:r w:rsidRPr="00624906">
        <w:rPr>
          <w:rFonts w:ascii="Times New Roman" w:hAnsi="Times New Roman" w:cs="Times New Roman"/>
        </w:rPr>
        <w:t>优化城市空间结构</w:t>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C</w:t>
      </w:r>
      <w:r>
        <w:rPr>
          <w:rFonts w:ascii="Times New Roman" w:hAnsi="Times New Roman" w:cs="Times New Roman"/>
        </w:rPr>
        <w:t>．</w:t>
      </w:r>
      <w:r w:rsidRPr="00624906">
        <w:rPr>
          <w:rFonts w:ascii="Times New Roman" w:hAnsi="Times New Roman" w:cs="Times New Roman"/>
        </w:rPr>
        <w:t>加快乡村城镇化进程</w:t>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D</w:t>
      </w:r>
      <w:r>
        <w:rPr>
          <w:rFonts w:ascii="Times New Roman" w:hAnsi="Times New Roman" w:cs="Times New Roman"/>
        </w:rPr>
        <w:t>．</w:t>
      </w:r>
      <w:r w:rsidRPr="00624906">
        <w:rPr>
          <w:rFonts w:ascii="Times New Roman" w:hAnsi="Times New Roman" w:cs="Times New Roman"/>
        </w:rPr>
        <w:t>促进区域发展一体化</w:t>
      </w:r>
    </w:p>
    <w:p w:rsidR="00D266F2" w:rsidRDefault="00D266F2" w:rsidP="00D266F2">
      <w:pPr>
        <w:pStyle w:val="a5"/>
        <w:snapToGrid w:val="0"/>
        <w:spacing w:line="360" w:lineRule="auto"/>
        <w:rPr>
          <w:rFonts w:ascii="Times New Roman" w:hAnsi="Times New Roman" w:cs="Times New Roman"/>
        </w:rPr>
      </w:pPr>
      <w:r>
        <w:rPr>
          <w:rFonts w:ascii="Times New Roman" w:eastAsia="黑体" w:hAnsi="Times New Roman" w:cs="Times New Roman"/>
        </w:rPr>
        <w:t>[</w:t>
      </w:r>
      <w:r w:rsidRPr="00624906">
        <w:rPr>
          <w:rFonts w:ascii="Times New Roman" w:eastAsia="黑体" w:hAnsi="Times New Roman" w:cs="Times New Roman"/>
        </w:rPr>
        <w:t>关键信息点拨</w:t>
      </w:r>
      <w:r>
        <w:rPr>
          <w:rFonts w:ascii="Times New Roman" w:eastAsia="黑体"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266F2" w:rsidRPr="00052CF0" w:rsidTr="004C4F81">
        <w:tc>
          <w:tcPr>
            <w:tcW w:w="8616" w:type="dxa"/>
            <w:shd w:val="clear" w:color="auto" w:fill="auto"/>
          </w:tcPr>
          <w:p w:rsidR="00D266F2" w:rsidRPr="00052CF0" w:rsidRDefault="00D266F2" w:rsidP="004C4F81">
            <w:pPr>
              <w:pStyle w:val="a5"/>
              <w:snapToGrid w:val="0"/>
              <w:spacing w:line="360" w:lineRule="auto"/>
              <w:rPr>
                <w:rFonts w:ascii="Times New Roman" w:hAnsi="Times New Roman" w:cs="Times New Roman"/>
              </w:rPr>
            </w:pPr>
            <w:r w:rsidRPr="00052CF0">
              <w:rPr>
                <w:rFonts w:ascii="GBK_S" w:eastAsia="GBK_S" w:hAnsi="Times New Roman" w:cs="Times New Roman" w:hint="eastAsia"/>
              </w:rPr>
              <w:t></w:t>
            </w:r>
            <w:r w:rsidRPr="00052CF0">
              <w:rPr>
                <w:rFonts w:ascii="Times New Roman" w:hAnsi="Times New Roman" w:cs="Times New Roman"/>
              </w:rPr>
              <w:t>江苏省整体经济发展水平</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，城市发展比较</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w:t>
            </w:r>
            <w:r w:rsidRPr="00052CF0">
              <w:rPr>
                <w:rFonts w:ascii="Times New Roman" w:hAnsi="Times New Roman" w:cs="Times New Roman"/>
              </w:rPr>
              <w:t xml:space="preserve">13 </w:t>
            </w:r>
            <w:r w:rsidRPr="00052CF0">
              <w:rPr>
                <w:rFonts w:ascii="Times New Roman" w:hAnsi="Times New Roman" w:cs="Times New Roman"/>
              </w:rPr>
              <w:t>个设区市实现了高铁</w:t>
            </w:r>
            <w:r w:rsidRPr="00052CF0">
              <w:rPr>
                <w:rFonts w:ascii="Times New Roman" w:hAnsi="Times New Roman" w:cs="Times New Roman"/>
              </w:rPr>
              <w:t>(</w:t>
            </w:r>
            <w:r w:rsidRPr="00052CF0">
              <w:rPr>
                <w:rFonts w:ascii="Times New Roman" w:hAnsi="Times New Roman" w:cs="Times New Roman"/>
              </w:rPr>
              <w:t>各类型动车组</w:t>
            </w:r>
            <w:r w:rsidRPr="00052CF0">
              <w:rPr>
                <w:rFonts w:ascii="Times New Roman" w:hAnsi="Times New Roman" w:cs="Times New Roman"/>
              </w:rPr>
              <w:t>)</w:t>
            </w:r>
            <w:r w:rsidRPr="00052CF0">
              <w:rPr>
                <w:rFonts w:ascii="Times New Roman" w:hAnsi="Times New Roman" w:cs="Times New Roman"/>
              </w:rPr>
              <w:t>市市相通，高铁选线途经哪些城市，常有多种优选方案。</w:t>
            </w:r>
          </w:p>
          <w:p w:rsidR="00D266F2" w:rsidRPr="00052CF0" w:rsidRDefault="00D266F2" w:rsidP="004C4F81">
            <w:pPr>
              <w:pStyle w:val="a5"/>
              <w:snapToGrid w:val="0"/>
              <w:spacing w:line="360" w:lineRule="auto"/>
              <w:rPr>
                <w:rFonts w:ascii="Times New Roman" w:hAnsi="Times New Roman" w:cs="Times New Roman"/>
              </w:rPr>
            </w:pPr>
            <w:r w:rsidRPr="00052CF0">
              <w:rPr>
                <w:rFonts w:ascii="GBK_S" w:eastAsia="GBK_S" w:hAnsi="Times New Roman" w:cs="Times New Roman" w:hint="eastAsia"/>
              </w:rPr>
              <w:t></w:t>
            </w:r>
            <w:r w:rsidRPr="00052CF0">
              <w:rPr>
                <w:rFonts w:ascii="Times New Roman" w:hAnsi="Times New Roman" w:cs="Times New Roman"/>
              </w:rPr>
              <w:t>图中显示京杭运河沿岸地区城市较</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，且各城市规模较大，交通运输需求量较</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w:t>
            </w:r>
          </w:p>
          <w:p w:rsidR="00D266F2" w:rsidRPr="00052CF0" w:rsidRDefault="00D266F2" w:rsidP="00D266F2">
            <w:pPr>
              <w:pStyle w:val="a5"/>
              <w:snapToGrid w:val="0"/>
              <w:spacing w:line="360" w:lineRule="auto"/>
              <w:rPr>
                <w:rFonts w:ascii="Times New Roman" w:hAnsi="Times New Roman" w:cs="Times New Roman"/>
              </w:rPr>
            </w:pPr>
            <w:r w:rsidRPr="00052CF0">
              <w:rPr>
                <w:rFonts w:ascii="GBK_S" w:eastAsia="GBK_S" w:hAnsi="Times New Roman" w:cs="Times New Roman" w:hint="eastAsia"/>
              </w:rPr>
              <w:lastRenderedPageBreak/>
              <w:t></w:t>
            </w:r>
            <w:r w:rsidRPr="00052CF0">
              <w:rPr>
                <w:rFonts w:ascii="Times New Roman" w:hAnsi="Times New Roman" w:cs="Times New Roman"/>
              </w:rPr>
              <w:t>全域高铁网可以提高省内不同区域之间的</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，便于资金、人才等生产要素在省内的流通，促进区域发展</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w:t>
            </w:r>
          </w:p>
        </w:tc>
      </w:tr>
    </w:tbl>
    <w:p w:rsidR="00D266F2" w:rsidRDefault="00D266F2" w:rsidP="00D266F2">
      <w:pPr>
        <w:pStyle w:val="a5"/>
        <w:snapToGrid w:val="0"/>
        <w:spacing w:line="360" w:lineRule="auto"/>
        <w:rPr>
          <w:rFonts w:ascii="Times New Roman" w:hAnsi="Times New Roman" w:cs="Times New Roman"/>
        </w:rPr>
      </w:pPr>
    </w:p>
    <w:p w:rsidR="00D266F2" w:rsidRDefault="00D266F2" w:rsidP="00D266F2">
      <w:pPr>
        <w:pStyle w:val="a5"/>
        <w:snapToGrid w:val="0"/>
        <w:spacing w:line="360" w:lineRule="auto"/>
        <w:rPr>
          <w:rFonts w:ascii="Times New Roman" w:hAnsi="Times New Roman" w:cs="Times New Roman"/>
        </w:rPr>
      </w:pPr>
      <w:r>
        <w:rPr>
          <w:rFonts w:ascii="Times New Roman" w:eastAsia="黑体" w:hAnsi="Times New Roman" w:cs="Times New Roman"/>
        </w:rPr>
        <w:t>[</w:t>
      </w:r>
      <w:r w:rsidRPr="00624906">
        <w:rPr>
          <w:rFonts w:ascii="Times New Roman" w:eastAsia="黑体" w:hAnsi="Times New Roman" w:cs="Times New Roman"/>
        </w:rPr>
        <w:t>地理原理再现</w:t>
      </w:r>
      <w:r>
        <w:rPr>
          <w:rFonts w:ascii="Times New Roman" w:eastAsia="黑体" w:hAnsi="Times New Roman" w:cs="Times New Roman"/>
        </w:rPr>
        <w:t>]</w:t>
      </w:r>
      <w:r>
        <w:rPr>
          <w:rFonts w:ascii="Times New Roman" w:eastAsia="黑体" w:hAnsi="Times New Roman" w:cs="Times New Roman"/>
        </w:rPr>
        <w:t xml:space="preserve">　</w:t>
      </w:r>
      <w:r w:rsidRPr="00624906">
        <w:rPr>
          <w:rFonts w:ascii="Times New Roman" w:eastAsia="黑体" w:hAnsi="Times New Roman" w:cs="Times New Roman"/>
        </w:rPr>
        <w:t>区域交通运输布局变化的主要原因</w:t>
      </w:r>
    </w:p>
    <w:p w:rsidR="00D266F2" w:rsidRDefault="00D266F2" w:rsidP="00D266F2">
      <w:pPr>
        <w:pStyle w:val="a5"/>
        <w:snapToGrid w:val="0"/>
        <w:spacing w:line="360" w:lineRule="auto"/>
        <w:rPr>
          <w:rFonts w:ascii="Times New Roman" w:hAnsi="Times New Roman" w:cs="Times New Roman"/>
        </w:rPr>
      </w:pPr>
      <w:r w:rsidRPr="00624906">
        <w:rPr>
          <w:rFonts w:ascii="Times New Roman" w:hAnsi="Times New Roman" w:cs="Times New Roman"/>
        </w:rPr>
        <w:t>请指出影响交通运输布局变化的主要原因</w:t>
      </w:r>
      <w:r>
        <w:rPr>
          <w:rFonts w:ascii="Times New Roman" w:hAnsi="Times New Roman" w:cs="Times New Roman"/>
        </w:rPr>
        <w:t>。</w:t>
      </w:r>
    </w:p>
    <w:p w:rsidR="00D266F2" w:rsidRDefault="00D266F2" w:rsidP="00D266F2">
      <w:pPr>
        <w:pStyle w:val="a5"/>
        <w:tabs>
          <w:tab w:val="left" w:pos="3544"/>
        </w:tabs>
        <w:snapToGrid w:val="0"/>
        <w:spacing w:line="360" w:lineRule="auto"/>
        <w:rPr>
          <w:rFonts w:ascii="Times New Roman" w:hAnsi="Times New Roman" w:cs="Times New Roman"/>
        </w:rPr>
      </w:pPr>
      <w:r w:rsidRPr="00F7732F">
        <w:rPr>
          <w:rFonts w:ascii="Times New Roman" w:hAnsi="Times New Roman" w:cs="Times New Roman"/>
        </w:rPr>
        <w:t>________________________________________________________________________</w:t>
      </w:r>
    </w:p>
    <w:p w:rsidR="00D266F2" w:rsidRPr="00F7732F" w:rsidRDefault="00D266F2" w:rsidP="00D266F2">
      <w:pPr>
        <w:pStyle w:val="a5"/>
        <w:tabs>
          <w:tab w:val="left" w:pos="3544"/>
        </w:tabs>
        <w:snapToGrid w:val="0"/>
        <w:spacing w:line="360" w:lineRule="auto"/>
        <w:rPr>
          <w:rFonts w:ascii="Times New Roman" w:hAnsi="Times New Roman" w:cs="Times New Roman"/>
        </w:rPr>
      </w:pPr>
      <w:r w:rsidRPr="00F7732F">
        <w:rPr>
          <w:rFonts w:ascii="Times New Roman" w:hAnsi="Times New Roman" w:cs="Times New Roman"/>
        </w:rPr>
        <w:t>________________________________________________________________________</w:t>
      </w:r>
    </w:p>
    <w:p w:rsidR="00D266F2" w:rsidRDefault="00D266F2" w:rsidP="00D266F2">
      <w:pPr>
        <w:pStyle w:val="a5"/>
        <w:snapToGrid w:val="0"/>
        <w:spacing w:line="360" w:lineRule="auto"/>
        <w:rPr>
          <w:rFonts w:ascii="Times New Roman" w:hAnsi="Times New Roman" w:cs="Times New Roman"/>
        </w:rPr>
      </w:pPr>
      <w:r w:rsidRPr="00624906">
        <w:rPr>
          <w:rFonts w:ascii="Times New Roman" w:eastAsia="黑体" w:hAnsi="Times New Roman" w:cs="Times New Roman"/>
        </w:rPr>
        <w:t>答案</w:t>
      </w:r>
      <w:r>
        <w:rPr>
          <w:rFonts w:ascii="Times New Roman" w:hAnsi="Times New Roman" w:cs="Times New Roman"/>
        </w:rPr>
        <w:t xml:space="preserve">　</w:t>
      </w:r>
      <w:r w:rsidRPr="00624906">
        <w:rPr>
          <w:rFonts w:ascii="Times New Roman" w:hAnsi="Times New Roman" w:cs="Times New Roman"/>
        </w:rPr>
        <w:t>1.</w:t>
      </w:r>
      <w:r>
        <w:rPr>
          <w:rFonts w:ascii="Times New Roman" w:hAnsi="Times New Roman" w:cs="Times New Roman"/>
          <w:u w:val="single"/>
        </w:rPr>
        <w:t xml:space="preserve">     </w:t>
      </w:r>
      <w:r>
        <w:rPr>
          <w:rFonts w:ascii="Times New Roman" w:hAnsi="Times New Roman" w:cs="Times New Roman"/>
        </w:rPr>
        <w:t xml:space="preserve">　</w:t>
      </w:r>
      <w:r w:rsidRPr="00624906">
        <w:rPr>
          <w:rFonts w:ascii="Times New Roman" w:hAnsi="Times New Roman" w:cs="Times New Roman"/>
        </w:rPr>
        <w:t>2.</w:t>
      </w:r>
      <w:r>
        <w:rPr>
          <w:rFonts w:ascii="Times New Roman" w:hAnsi="Times New Roman" w:cs="Times New Roman"/>
          <w:u w:val="single"/>
        </w:rPr>
        <w:t xml:space="preserve">     </w:t>
      </w:r>
      <w:r>
        <w:rPr>
          <w:rFonts w:ascii="Times New Roman" w:hAnsi="Times New Roman" w:cs="Times New Roman"/>
        </w:rPr>
        <w:t xml:space="preserve">　</w:t>
      </w:r>
      <w:r w:rsidRPr="00624906">
        <w:rPr>
          <w:rFonts w:ascii="Times New Roman" w:hAnsi="Times New Roman" w:cs="Times New Roman"/>
        </w:rPr>
        <w:t>3.</w:t>
      </w:r>
      <w:r>
        <w:rPr>
          <w:rFonts w:ascii="Times New Roman" w:hAnsi="Times New Roman" w:cs="Times New Roman"/>
          <w:u w:val="single"/>
        </w:rPr>
        <w:t xml:space="preserve">     </w:t>
      </w:r>
    </w:p>
    <w:p w:rsidR="00580A22" w:rsidRDefault="00580A22" w:rsidP="00580A22">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5F1C">
        <w:rPr>
          <w:rFonts w:ascii="Times New Roman" w:hAnsi="Times New Roman" w:cs="Times New Roman"/>
        </w:rPr>
        <w:fldChar w:fldCharType="begin"/>
      </w:r>
      <w:r w:rsidR="00CE5F1C">
        <w:rPr>
          <w:rFonts w:ascii="Times New Roman" w:hAnsi="Times New Roman" w:cs="Times New Roman"/>
        </w:rPr>
        <w:instrText xml:space="preserve"> </w:instrText>
      </w:r>
      <w:r w:rsidR="00CE5F1C">
        <w:rPr>
          <w:rFonts w:ascii="Times New Roman" w:hAnsi="Times New Roman" w:cs="Times New Roman" w:hint="eastAsia"/>
        </w:rPr>
        <w:instrText>INCLUDEPICTURE  "D:\\2024\\</w:instrText>
      </w:r>
      <w:r w:rsidR="00CE5F1C">
        <w:rPr>
          <w:rFonts w:ascii="Times New Roman" w:hAnsi="Times New Roman" w:cs="Times New Roman" w:hint="eastAsia"/>
        </w:rPr>
        <w:instrText>一轮</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地理鲁教鲁云（通用）</w:instrText>
      </w:r>
      <w:r w:rsidR="00CE5F1C">
        <w:rPr>
          <w:rFonts w:ascii="Times New Roman" w:hAnsi="Times New Roman" w:cs="Times New Roman" w:hint="eastAsia"/>
        </w:rPr>
        <w:instrText>\\</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word\\</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instrText>
      </w:r>
      <w:r w:rsidR="00CE5F1C">
        <w:rPr>
          <w:rFonts w:ascii="Times New Roman" w:hAnsi="Times New Roman" w:cs="Times New Roman" w:hint="eastAsia"/>
        </w:rPr>
        <w:instrText>第二部分　人文地理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考向预测</w:instrText>
      </w:r>
      <w:r w:rsidR="00CE5F1C">
        <w:rPr>
          <w:rFonts w:ascii="Times New Roman" w:hAnsi="Times New Roman" w:cs="Times New Roman" w:hint="eastAsia"/>
        </w:rPr>
        <w:instrText>.TIF" \* MERGEFORMATINET</w:instrText>
      </w:r>
      <w:r w:rsidR="00CE5F1C">
        <w:rPr>
          <w:rFonts w:ascii="Times New Roman" w:hAnsi="Times New Roman" w:cs="Times New Roman"/>
        </w:rPr>
        <w:instrText xml:space="preserve"> </w:instrText>
      </w:r>
      <w:r w:rsidR="00CE5F1C">
        <w:rPr>
          <w:rFonts w:ascii="Times New Roman" w:hAnsi="Times New Roman" w:cs="Times New Roman"/>
        </w:rPr>
        <w:fldChar w:fldCharType="separate"/>
      </w:r>
      <w:r w:rsidR="00BC0EC0">
        <w:rPr>
          <w:rFonts w:ascii="Times New Roman" w:hAnsi="Times New Roman" w:cs="Times New Roman"/>
        </w:rPr>
        <w:fldChar w:fldCharType="begin"/>
      </w:r>
      <w:r w:rsidR="00BC0EC0">
        <w:rPr>
          <w:rFonts w:ascii="Times New Roman" w:hAnsi="Times New Roman" w:cs="Times New Roman"/>
        </w:rPr>
        <w:instrText xml:space="preserve"> </w:instrText>
      </w:r>
      <w:r w:rsidR="00BC0EC0">
        <w:rPr>
          <w:rFonts w:ascii="Times New Roman" w:hAnsi="Times New Roman" w:cs="Times New Roman" w:hint="eastAsia"/>
        </w:rPr>
        <w:instrText>INCLUDEPICTURE  "D:\\2024\\</w:instrText>
      </w:r>
      <w:r w:rsidR="00BC0EC0">
        <w:rPr>
          <w:rFonts w:ascii="Times New Roman" w:hAnsi="Times New Roman" w:cs="Times New Roman" w:hint="eastAsia"/>
        </w:rPr>
        <w:instrText>一轮</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地理鲁教江苏</w:instrText>
      </w:r>
      <w:r w:rsidR="00BC0EC0">
        <w:rPr>
          <w:rFonts w:ascii="Times New Roman" w:hAnsi="Times New Roman" w:cs="Times New Roman" w:hint="eastAsia"/>
        </w:rPr>
        <w:instrText>\\</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w:instrText>
      </w:r>
      <w:r w:rsidR="00BC0EC0">
        <w:rPr>
          <w:rFonts w:ascii="Times New Roman" w:hAnsi="Times New Roman" w:cs="Times New Roman" w:hint="eastAsia"/>
        </w:rPr>
        <w:instrText>ord\\</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instrText>
      </w:r>
      <w:r w:rsidR="00BC0EC0">
        <w:rPr>
          <w:rFonts w:ascii="Times New Roman" w:hAnsi="Times New Roman" w:cs="Times New Roman" w:hint="eastAsia"/>
        </w:rPr>
        <w:instrText>第二部分　人文地理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考向预测</w:instrText>
      </w:r>
      <w:r w:rsidR="00BC0EC0">
        <w:rPr>
          <w:rFonts w:ascii="Times New Roman" w:hAnsi="Times New Roman" w:cs="Times New Roman" w:hint="eastAsia"/>
        </w:rPr>
        <w:instrText>.TIF" \* MERGEFORMATINET</w:instrText>
      </w:r>
      <w:r w:rsidR="00BC0EC0">
        <w:rPr>
          <w:rFonts w:ascii="Times New Roman" w:hAnsi="Times New Roman" w:cs="Times New Roman"/>
        </w:rPr>
        <w:instrText xml:space="preserve"> </w:instrText>
      </w:r>
      <w:r w:rsidR="00BC0EC0">
        <w:rPr>
          <w:rFonts w:ascii="Times New Roman" w:hAnsi="Times New Roman" w:cs="Times New Roman"/>
        </w:rPr>
        <w:fldChar w:fldCharType="separate"/>
      </w:r>
      <w:r w:rsidR="00D266F2">
        <w:rPr>
          <w:rFonts w:ascii="Times New Roman" w:hAnsi="Times New Roman" w:cs="Times New Roman"/>
        </w:rPr>
        <w:pict>
          <v:shape id="_x0000_i1039" type="#_x0000_t75" style="width:71.4pt;height:25.8pt">
            <v:imagedata r:id="rId32" r:href="rId33"/>
          </v:shape>
        </w:pict>
      </w:r>
      <w:r w:rsidR="00BC0EC0">
        <w:rPr>
          <w:rFonts w:ascii="Times New Roman" w:hAnsi="Times New Roman" w:cs="Times New Roman"/>
        </w:rPr>
        <w:fldChar w:fldCharType="end"/>
      </w:r>
      <w:r w:rsidR="00CE5F1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eastAsia="黑体" w:hAnsi="Times New Roman" w:cs="Times New Roman"/>
        </w:rPr>
        <w:t>考向</w:t>
      </w:r>
      <w:r w:rsidRPr="00CD4E66">
        <w:rPr>
          <w:rFonts w:ascii="Times New Roman" w:eastAsia="黑体" w:hAnsi="Times New Roman" w:cs="Times New Roman"/>
        </w:rPr>
        <w:t>1</w:t>
      </w:r>
      <w:r>
        <w:rPr>
          <w:rFonts w:ascii="Times New Roman" w:eastAsia="黑体" w:hAnsi="Times New Roman" w:cs="Times New Roman"/>
        </w:rPr>
        <w:t xml:space="preserve">　</w:t>
      </w:r>
      <w:r w:rsidRPr="00CD4E66">
        <w:rPr>
          <w:rFonts w:ascii="Times New Roman" w:eastAsia="黑体" w:hAnsi="Times New Roman" w:cs="Times New Roman"/>
        </w:rPr>
        <w:t>通过</w:t>
      </w:r>
      <w:r w:rsidRPr="00CD4E66">
        <w:rPr>
          <w:rFonts w:hAnsi="宋体" w:cs="Times New Roman"/>
        </w:rPr>
        <w:t>“</w:t>
      </w:r>
      <w:r w:rsidRPr="00CD4E66">
        <w:rPr>
          <w:rFonts w:ascii="Times New Roman" w:eastAsia="黑体" w:hAnsi="Times New Roman" w:cs="Times New Roman"/>
        </w:rPr>
        <w:t>交通线对区域发展的影响</w:t>
      </w:r>
      <w:r w:rsidRPr="00CD4E66">
        <w:rPr>
          <w:rFonts w:hAnsi="宋体" w:cs="Times New Roman"/>
        </w:rPr>
        <w:t>”</w:t>
      </w:r>
      <w:r w:rsidRPr="00CD4E66">
        <w:rPr>
          <w:rFonts w:ascii="Times New Roman" w:eastAsia="黑体" w:hAnsi="Times New Roman" w:cs="Times New Roman"/>
        </w:rPr>
        <w:t>考查</w:t>
      </w:r>
      <w:r w:rsidRPr="00CD4E66">
        <w:rPr>
          <w:rFonts w:hAnsi="宋体" w:cs="Times New Roman"/>
        </w:rPr>
        <w:t>“</w:t>
      </w:r>
      <w:r w:rsidRPr="00CD4E66">
        <w:rPr>
          <w:rFonts w:ascii="Times New Roman" w:eastAsia="黑体" w:hAnsi="Times New Roman" w:cs="Times New Roman"/>
        </w:rPr>
        <w:t>区域认知</w:t>
      </w:r>
      <w:r w:rsidRPr="00CD4E66">
        <w:rPr>
          <w:rFonts w:hAnsi="宋体" w:cs="Times New Roman"/>
        </w:rPr>
        <w:t>”</w:t>
      </w:r>
    </w:p>
    <w:p w:rsidR="00580A22" w:rsidRDefault="00580A22" w:rsidP="00580A22">
      <w:pPr>
        <w:pStyle w:val="a5"/>
        <w:tabs>
          <w:tab w:val="left" w:pos="3544"/>
        </w:tabs>
        <w:snapToGrid w:val="0"/>
        <w:spacing w:line="360" w:lineRule="auto"/>
        <w:ind w:firstLineChars="200" w:firstLine="420"/>
        <w:rPr>
          <w:rFonts w:ascii="Times New Roman" w:hAnsi="Times New Roman" w:cs="Times New Roman"/>
        </w:rPr>
      </w:pPr>
      <w:r w:rsidRPr="00CD4E66">
        <w:rPr>
          <w:rFonts w:ascii="Times New Roman" w:eastAsia="楷体_GB2312" w:hAnsi="Times New Roman" w:cs="Times New Roman"/>
        </w:rPr>
        <w:t>匈塞铁路是一条连接匈牙利首都布达佩斯和塞尔维亚首都贝尔格莱德的双线</w:t>
      </w:r>
      <w:r>
        <w:rPr>
          <w:rFonts w:ascii="Times New Roman" w:eastAsia="楷体_GB2312" w:hAnsi="Times New Roman" w:cs="Times New Roman"/>
        </w:rPr>
        <w:t>(</w:t>
      </w:r>
      <w:r w:rsidRPr="00CD4E66">
        <w:rPr>
          <w:rFonts w:ascii="Times New Roman" w:eastAsia="楷体_GB2312" w:hAnsi="Times New Roman" w:cs="Times New Roman"/>
        </w:rPr>
        <w:t>有</w:t>
      </w:r>
      <w:r w:rsidRPr="00CD4E66">
        <w:rPr>
          <w:rFonts w:ascii="Times New Roman" w:eastAsia="楷体_GB2312" w:hAnsi="Times New Roman" w:cs="Times New Roman"/>
        </w:rPr>
        <w:t>2</w:t>
      </w:r>
      <w:r w:rsidRPr="00CD4E66">
        <w:rPr>
          <w:rFonts w:ascii="Times New Roman" w:eastAsia="楷体_GB2312" w:hAnsi="Times New Roman" w:cs="Times New Roman"/>
        </w:rPr>
        <w:t>条平行轨道</w:t>
      </w:r>
      <w:r>
        <w:rPr>
          <w:rFonts w:ascii="Times New Roman" w:eastAsia="楷体_GB2312" w:hAnsi="Times New Roman" w:cs="Times New Roman"/>
        </w:rPr>
        <w:t>)</w:t>
      </w:r>
      <w:r w:rsidRPr="00CD4E66">
        <w:rPr>
          <w:rFonts w:ascii="Times New Roman" w:eastAsia="楷体_GB2312" w:hAnsi="Times New Roman" w:cs="Times New Roman"/>
        </w:rPr>
        <w:t>电气化客货共线高速铁路。中欧陆海快线是匈塞铁路的延长线和升级版，南起希腊比雷埃夫斯港，北至匈牙利布达佩斯。目前，我国某集团已收购比雷埃夫斯港</w:t>
      </w:r>
      <w:r w:rsidRPr="00CD4E66">
        <w:rPr>
          <w:rFonts w:ascii="Times New Roman" w:eastAsia="楷体_GB2312" w:hAnsi="Times New Roman" w:cs="Times New Roman"/>
        </w:rPr>
        <w:t>67%</w:t>
      </w:r>
      <w:r w:rsidRPr="00CD4E66">
        <w:rPr>
          <w:rFonts w:ascii="Times New Roman" w:eastAsia="楷体_GB2312" w:hAnsi="Times New Roman" w:cs="Times New Roman"/>
        </w:rPr>
        <w:t>的股权，并将其用作我国集装箱船从亚洲向欧洲出口的转运枢纽。下图示意中欧陆海快线线路分布。</w:t>
      </w:r>
      <w:r w:rsidRPr="00CD4E66">
        <w:rPr>
          <w:rFonts w:ascii="Times New Roman" w:hAnsi="Times New Roman" w:cs="Times New Roman"/>
        </w:rPr>
        <w:t>据此完成</w:t>
      </w:r>
      <w:r w:rsidRPr="00CD4E66">
        <w:rPr>
          <w:rFonts w:ascii="Times New Roman" w:hAnsi="Times New Roman" w:cs="Times New Roman"/>
        </w:rPr>
        <w:t>1</w:t>
      </w:r>
      <w:r>
        <w:rPr>
          <w:rFonts w:ascii="Times New Roman" w:hAnsi="Times New Roman" w:cs="Times New Roman"/>
        </w:rPr>
        <w:t>～</w:t>
      </w:r>
      <w:r w:rsidRPr="00CD4E66">
        <w:rPr>
          <w:rFonts w:ascii="Times New Roman" w:hAnsi="Times New Roman" w:cs="Times New Roman"/>
        </w:rPr>
        <w:t>3</w:t>
      </w:r>
      <w:r w:rsidRPr="00CD4E66">
        <w:rPr>
          <w:rFonts w:ascii="Times New Roman" w:hAnsi="Times New Roman" w:cs="Times New Roman"/>
        </w:rPr>
        <w:t>题</w:t>
      </w:r>
      <w:r>
        <w:rPr>
          <w:rFonts w:ascii="Times New Roman" w:hAnsi="Times New Roman" w:cs="Times New Roman"/>
        </w:rPr>
        <w:t>。</w:t>
      </w:r>
    </w:p>
    <w:bookmarkStart w:id="0" w:name="_GoBack"/>
    <w:bookmarkEnd w:id="0"/>
    <w:p w:rsidR="00580A22" w:rsidRDefault="00580A22" w:rsidP="00580A2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\\S1076.TIF"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5F1C">
        <w:rPr>
          <w:rFonts w:ascii="Times New Roman" w:hAnsi="Times New Roman" w:cs="Times New Roman"/>
        </w:rPr>
        <w:fldChar w:fldCharType="begin"/>
      </w:r>
      <w:r w:rsidR="00CE5F1C">
        <w:rPr>
          <w:rFonts w:ascii="Times New Roman" w:hAnsi="Times New Roman" w:cs="Times New Roman"/>
        </w:rPr>
        <w:instrText xml:space="preserve"> </w:instrText>
      </w:r>
      <w:r w:rsidR="00CE5F1C">
        <w:rPr>
          <w:rFonts w:ascii="Times New Roman" w:hAnsi="Times New Roman" w:cs="Times New Roman" w:hint="eastAsia"/>
        </w:rPr>
        <w:instrText>INCLUDEPICTURE  "D:\\2024\\</w:instrText>
      </w:r>
      <w:r w:rsidR="00CE5F1C">
        <w:rPr>
          <w:rFonts w:ascii="Times New Roman" w:hAnsi="Times New Roman" w:cs="Times New Roman" w:hint="eastAsia"/>
        </w:rPr>
        <w:instrText>一轮</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地理鲁教鲁云（通用）</w:instrText>
      </w:r>
      <w:r w:rsidR="00CE5F1C">
        <w:rPr>
          <w:rFonts w:ascii="Times New Roman" w:hAnsi="Times New Roman" w:cs="Times New Roman" w:hint="eastAsia"/>
        </w:rPr>
        <w:instrText>\\</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word\\</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instrText>
      </w:r>
      <w:r w:rsidR="00CE5F1C">
        <w:rPr>
          <w:rFonts w:ascii="Times New Roman" w:hAnsi="Times New Roman" w:cs="Times New Roman" w:hint="eastAsia"/>
        </w:rPr>
        <w:instrText>第二部分　人文地理</w:instrText>
      </w:r>
      <w:r w:rsidR="00CE5F1C">
        <w:rPr>
          <w:rFonts w:ascii="Times New Roman" w:hAnsi="Times New Roman" w:cs="Times New Roman" w:hint="eastAsia"/>
        </w:rPr>
        <w:instrText>\\S1076.TIF" \* MERGEFORMATINET</w:instrText>
      </w:r>
      <w:r w:rsidR="00CE5F1C">
        <w:rPr>
          <w:rFonts w:ascii="Times New Roman" w:hAnsi="Times New Roman" w:cs="Times New Roman"/>
        </w:rPr>
        <w:instrText xml:space="preserve"> </w:instrText>
      </w:r>
      <w:r w:rsidR="00CE5F1C">
        <w:rPr>
          <w:rFonts w:ascii="Times New Roman" w:hAnsi="Times New Roman" w:cs="Times New Roman"/>
        </w:rPr>
        <w:fldChar w:fldCharType="separate"/>
      </w:r>
      <w:r w:rsidR="00BC0EC0">
        <w:rPr>
          <w:rFonts w:ascii="Times New Roman" w:hAnsi="Times New Roman" w:cs="Times New Roman"/>
        </w:rPr>
        <w:fldChar w:fldCharType="begin"/>
      </w:r>
      <w:r w:rsidR="00BC0EC0">
        <w:rPr>
          <w:rFonts w:ascii="Times New Roman" w:hAnsi="Times New Roman" w:cs="Times New Roman"/>
        </w:rPr>
        <w:instrText xml:space="preserve"> </w:instrText>
      </w:r>
      <w:r w:rsidR="00BC0EC0">
        <w:rPr>
          <w:rFonts w:ascii="Times New Roman" w:hAnsi="Times New Roman" w:cs="Times New Roman" w:hint="eastAsia"/>
        </w:rPr>
        <w:instrText>INCLUDEPICTURE  "D:\\2024\\</w:instrText>
      </w:r>
      <w:r w:rsidR="00BC0EC0">
        <w:rPr>
          <w:rFonts w:ascii="Times New Roman" w:hAnsi="Times New Roman" w:cs="Times New Roman" w:hint="eastAsia"/>
        </w:rPr>
        <w:instrText>一轮</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地理鲁教江苏</w:instrText>
      </w:r>
      <w:r w:rsidR="00BC0EC0">
        <w:rPr>
          <w:rFonts w:ascii="Times New Roman" w:hAnsi="Times New Roman" w:cs="Times New Roman" w:hint="eastAsia"/>
        </w:rPr>
        <w:instrText>\\</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word\\</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instrText>
      </w:r>
      <w:r w:rsidR="00BC0EC0">
        <w:rPr>
          <w:rFonts w:ascii="Times New Roman" w:hAnsi="Times New Roman" w:cs="Times New Roman" w:hint="eastAsia"/>
        </w:rPr>
        <w:instrText>第二部分　人文地理</w:instrText>
      </w:r>
      <w:r w:rsidR="00BC0EC0">
        <w:rPr>
          <w:rFonts w:ascii="Times New Roman" w:hAnsi="Times New Roman" w:cs="Times New Roman" w:hint="eastAsia"/>
        </w:rPr>
        <w:instrText>\\S1076.TIF" \* MERGEFORMATINET</w:instrText>
      </w:r>
      <w:r w:rsidR="00BC0EC0">
        <w:rPr>
          <w:rFonts w:ascii="Times New Roman" w:hAnsi="Times New Roman" w:cs="Times New Roman"/>
        </w:rPr>
        <w:instrText xml:space="preserve"> </w:instrText>
      </w:r>
      <w:r w:rsidR="00BC0EC0">
        <w:rPr>
          <w:rFonts w:ascii="Times New Roman" w:hAnsi="Times New Roman" w:cs="Times New Roman"/>
        </w:rPr>
        <w:fldChar w:fldCharType="separate"/>
      </w:r>
      <w:r w:rsidR="00D266F2">
        <w:rPr>
          <w:rFonts w:ascii="Times New Roman" w:hAnsi="Times New Roman" w:cs="Times New Roman"/>
        </w:rPr>
        <w:pict>
          <v:shape id="_x0000_i1040" type="#_x0000_t75" style="width:111.6pt;height:217.8pt">
            <v:imagedata r:id="rId34" r:href="rId35"/>
          </v:shape>
        </w:pict>
      </w:r>
      <w:r w:rsidR="00BC0EC0">
        <w:rPr>
          <w:rFonts w:ascii="Times New Roman" w:hAnsi="Times New Roman" w:cs="Times New Roman"/>
        </w:rPr>
        <w:fldChar w:fldCharType="end"/>
      </w:r>
      <w:r w:rsidR="00CE5F1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1</w:t>
      </w:r>
      <w:r>
        <w:rPr>
          <w:rFonts w:ascii="Times New Roman" w:hAnsi="Times New Roman" w:cs="Times New Roman"/>
        </w:rPr>
        <w:t>．</w:t>
      </w:r>
      <w:r w:rsidRPr="00CD4E66">
        <w:rPr>
          <w:rFonts w:ascii="Times New Roman" w:hAnsi="Times New Roman" w:cs="Times New Roman"/>
        </w:rPr>
        <w:t>双线铁路较之于单线铁路的优势体现在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A</w:t>
      </w:r>
      <w:r>
        <w:rPr>
          <w:rFonts w:ascii="Times New Roman" w:hAnsi="Times New Roman" w:cs="Times New Roman"/>
        </w:rPr>
        <w:t>．</w:t>
      </w:r>
      <w:r w:rsidRPr="00CD4E66">
        <w:rPr>
          <w:rFonts w:ascii="Times New Roman" w:hAnsi="Times New Roman" w:cs="Times New Roman"/>
        </w:rPr>
        <w:t>运输能力大</w:t>
      </w:r>
      <w:r>
        <w:rPr>
          <w:rFonts w:ascii="Times New Roman" w:hAnsi="Times New Roman" w:cs="Times New Roman"/>
        </w:rPr>
        <w:tab/>
      </w:r>
      <w:r w:rsidRPr="00CD4E66">
        <w:rPr>
          <w:rFonts w:ascii="Times New Roman" w:hAnsi="Times New Roman" w:cs="Times New Roman"/>
        </w:rPr>
        <w:t>B</w:t>
      </w:r>
      <w:r>
        <w:rPr>
          <w:rFonts w:ascii="Times New Roman" w:hAnsi="Times New Roman" w:cs="Times New Roman"/>
        </w:rPr>
        <w:t>．</w:t>
      </w:r>
      <w:r w:rsidRPr="00CD4E66">
        <w:rPr>
          <w:rFonts w:ascii="Times New Roman" w:hAnsi="Times New Roman" w:cs="Times New Roman"/>
        </w:rPr>
        <w:t>能源消耗少</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C</w:t>
      </w:r>
      <w:r>
        <w:rPr>
          <w:rFonts w:ascii="Times New Roman" w:hAnsi="Times New Roman" w:cs="Times New Roman"/>
        </w:rPr>
        <w:t>．</w:t>
      </w:r>
      <w:r w:rsidRPr="00CD4E66">
        <w:rPr>
          <w:rFonts w:ascii="Times New Roman" w:hAnsi="Times New Roman" w:cs="Times New Roman"/>
        </w:rPr>
        <w:t>占地面积小</w:t>
      </w:r>
      <w:r>
        <w:rPr>
          <w:rFonts w:ascii="Times New Roman" w:hAnsi="Times New Roman" w:cs="Times New Roman"/>
        </w:rPr>
        <w:tab/>
      </w:r>
      <w:r w:rsidRPr="00CD4E66">
        <w:rPr>
          <w:rFonts w:ascii="Times New Roman" w:hAnsi="Times New Roman" w:cs="Times New Roman"/>
        </w:rPr>
        <w:t>D</w:t>
      </w:r>
      <w:r>
        <w:rPr>
          <w:rFonts w:ascii="Times New Roman" w:hAnsi="Times New Roman" w:cs="Times New Roman"/>
        </w:rPr>
        <w:t>．</w:t>
      </w:r>
      <w:r w:rsidRPr="00CD4E66">
        <w:rPr>
          <w:rFonts w:ascii="Times New Roman" w:hAnsi="Times New Roman" w:cs="Times New Roman"/>
        </w:rPr>
        <w:t>避免列车脱轨</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2</w:t>
      </w:r>
      <w:r>
        <w:rPr>
          <w:rFonts w:ascii="Times New Roman" w:hAnsi="Times New Roman" w:cs="Times New Roman"/>
        </w:rPr>
        <w:t>．</w:t>
      </w:r>
      <w:r w:rsidRPr="00CD4E66">
        <w:rPr>
          <w:rFonts w:ascii="Times New Roman" w:hAnsi="Times New Roman" w:cs="Times New Roman"/>
        </w:rPr>
        <w:t>比雷埃夫斯港被用作我国集装箱船从亚洲向欧洲出口的转运枢纽</w:t>
      </w:r>
      <w:r>
        <w:rPr>
          <w:rFonts w:ascii="Times New Roman" w:hAnsi="Times New Roman" w:cs="Times New Roman"/>
        </w:rPr>
        <w:t>，</w:t>
      </w:r>
      <w:r w:rsidRPr="00CD4E66">
        <w:rPr>
          <w:rFonts w:ascii="Times New Roman" w:hAnsi="Times New Roman" w:cs="Times New Roman"/>
        </w:rPr>
        <w:t>主要得益于其</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A</w:t>
      </w:r>
      <w:r>
        <w:rPr>
          <w:rFonts w:ascii="Times New Roman" w:hAnsi="Times New Roman" w:cs="Times New Roman"/>
        </w:rPr>
        <w:t>．</w:t>
      </w:r>
      <w:r w:rsidRPr="00CD4E66">
        <w:rPr>
          <w:rFonts w:ascii="Times New Roman" w:hAnsi="Times New Roman" w:cs="Times New Roman"/>
        </w:rPr>
        <w:t>可实现河海联运</w:t>
      </w:r>
      <w:r>
        <w:rPr>
          <w:rFonts w:ascii="Times New Roman" w:hAnsi="Times New Roman" w:cs="Times New Roman"/>
        </w:rPr>
        <w:tab/>
      </w:r>
      <w:r w:rsidRPr="00CD4E66">
        <w:rPr>
          <w:rFonts w:ascii="Times New Roman" w:hAnsi="Times New Roman" w:cs="Times New Roman"/>
        </w:rPr>
        <w:t>B</w:t>
      </w:r>
      <w:r>
        <w:rPr>
          <w:rFonts w:ascii="Times New Roman" w:hAnsi="Times New Roman" w:cs="Times New Roman"/>
        </w:rPr>
        <w:t>．</w:t>
      </w:r>
      <w:r w:rsidRPr="00CD4E66">
        <w:rPr>
          <w:rFonts w:ascii="Times New Roman" w:hAnsi="Times New Roman" w:cs="Times New Roman"/>
        </w:rPr>
        <w:t>距苏伊士运河较近</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C</w:t>
      </w:r>
      <w:r>
        <w:rPr>
          <w:rFonts w:ascii="Times New Roman" w:hAnsi="Times New Roman" w:cs="Times New Roman"/>
        </w:rPr>
        <w:t>．</w:t>
      </w:r>
      <w:r w:rsidRPr="00CD4E66">
        <w:rPr>
          <w:rFonts w:ascii="Times New Roman" w:hAnsi="Times New Roman" w:cs="Times New Roman"/>
        </w:rPr>
        <w:t>冬季结冰期较短</w:t>
      </w:r>
      <w:r>
        <w:rPr>
          <w:rFonts w:ascii="Times New Roman" w:hAnsi="Times New Roman" w:cs="Times New Roman"/>
        </w:rPr>
        <w:tab/>
      </w:r>
      <w:r w:rsidRPr="00CD4E66">
        <w:rPr>
          <w:rFonts w:ascii="Times New Roman" w:hAnsi="Times New Roman" w:cs="Times New Roman"/>
        </w:rPr>
        <w:t>D</w:t>
      </w:r>
      <w:r>
        <w:rPr>
          <w:rFonts w:ascii="Times New Roman" w:hAnsi="Times New Roman" w:cs="Times New Roman"/>
        </w:rPr>
        <w:t>．</w:t>
      </w:r>
      <w:r w:rsidRPr="00CD4E66">
        <w:rPr>
          <w:rFonts w:ascii="Times New Roman" w:hAnsi="Times New Roman" w:cs="Times New Roman"/>
        </w:rPr>
        <w:t>附近经济较为发达</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lastRenderedPageBreak/>
        <w:t>3</w:t>
      </w:r>
      <w:r>
        <w:rPr>
          <w:rFonts w:ascii="Times New Roman" w:hAnsi="Times New Roman" w:cs="Times New Roman"/>
        </w:rPr>
        <w:t>．</w:t>
      </w:r>
      <w:r w:rsidRPr="00CD4E66">
        <w:rPr>
          <w:rFonts w:ascii="Times New Roman" w:hAnsi="Times New Roman" w:cs="Times New Roman"/>
        </w:rPr>
        <w:t>若中欧陆海快线建成</w:t>
      </w:r>
      <w:r>
        <w:rPr>
          <w:rFonts w:ascii="Times New Roman" w:hAnsi="Times New Roman" w:cs="Times New Roman"/>
        </w:rPr>
        <w:t>，</w:t>
      </w:r>
      <w:r w:rsidRPr="00CD4E66">
        <w:rPr>
          <w:rFonts w:ascii="Times New Roman" w:hAnsi="Times New Roman" w:cs="Times New Roman"/>
        </w:rPr>
        <w:t>其主要作用是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A</w:t>
      </w:r>
      <w:r>
        <w:rPr>
          <w:rFonts w:ascii="Times New Roman" w:hAnsi="Times New Roman" w:cs="Times New Roman"/>
        </w:rPr>
        <w:t>．</w:t>
      </w:r>
      <w:r w:rsidRPr="00CD4E66">
        <w:rPr>
          <w:rFonts w:ascii="Times New Roman" w:hAnsi="Times New Roman" w:cs="Times New Roman"/>
        </w:rPr>
        <w:t>显著降低中欧间的运输成本</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B</w:t>
      </w:r>
      <w:r>
        <w:rPr>
          <w:rFonts w:ascii="Times New Roman" w:hAnsi="Times New Roman" w:cs="Times New Roman"/>
        </w:rPr>
        <w:t>．</w:t>
      </w:r>
      <w:r w:rsidRPr="00CD4E66">
        <w:rPr>
          <w:rFonts w:ascii="Times New Roman" w:hAnsi="Times New Roman" w:cs="Times New Roman"/>
        </w:rPr>
        <w:t>能够解决我国产能过剩问题</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C</w:t>
      </w:r>
      <w:r>
        <w:rPr>
          <w:rFonts w:ascii="Times New Roman" w:hAnsi="Times New Roman" w:cs="Times New Roman"/>
        </w:rPr>
        <w:t>．</w:t>
      </w:r>
      <w:r w:rsidRPr="00CD4E66">
        <w:rPr>
          <w:rFonts w:ascii="Times New Roman" w:hAnsi="Times New Roman" w:cs="Times New Roman"/>
        </w:rPr>
        <w:t>加速中西欧地区的产业转移</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D</w:t>
      </w:r>
      <w:r>
        <w:rPr>
          <w:rFonts w:ascii="Times New Roman" w:hAnsi="Times New Roman" w:cs="Times New Roman"/>
        </w:rPr>
        <w:t>．</w:t>
      </w:r>
      <w:r w:rsidRPr="00CD4E66">
        <w:rPr>
          <w:rFonts w:ascii="Times New Roman" w:hAnsi="Times New Roman" w:cs="Times New Roman"/>
        </w:rPr>
        <w:t>促进沿线资源要素有效流动</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eastAsia="黑体" w:hAnsi="Times New Roman" w:cs="Times New Roman"/>
        </w:rPr>
        <w:t>考向</w:t>
      </w:r>
      <w:r w:rsidRPr="00CD4E66">
        <w:rPr>
          <w:rFonts w:ascii="Times New Roman" w:eastAsia="黑体" w:hAnsi="Times New Roman" w:cs="Times New Roman"/>
        </w:rPr>
        <w:t>2</w:t>
      </w:r>
      <w:r>
        <w:rPr>
          <w:rFonts w:ascii="Times New Roman" w:eastAsia="黑体" w:hAnsi="Times New Roman" w:cs="Times New Roman"/>
        </w:rPr>
        <w:t xml:space="preserve">　</w:t>
      </w:r>
      <w:r w:rsidRPr="00CD4E66">
        <w:rPr>
          <w:rFonts w:ascii="Times New Roman" w:eastAsia="黑体" w:hAnsi="Times New Roman" w:cs="Times New Roman"/>
        </w:rPr>
        <w:t>通过</w:t>
      </w:r>
      <w:r w:rsidRPr="00CD4E66">
        <w:rPr>
          <w:rFonts w:hAnsi="宋体" w:cs="Times New Roman"/>
        </w:rPr>
        <w:t>“</w:t>
      </w:r>
      <w:r w:rsidRPr="00CD4E66">
        <w:rPr>
          <w:rFonts w:ascii="Times New Roman" w:eastAsia="黑体" w:hAnsi="Times New Roman" w:cs="Times New Roman"/>
        </w:rPr>
        <w:t>交通影响聚落发展</w:t>
      </w:r>
      <w:r w:rsidRPr="00CD4E66">
        <w:rPr>
          <w:rFonts w:hAnsi="宋体" w:cs="Times New Roman"/>
        </w:rPr>
        <w:t>”</w:t>
      </w:r>
      <w:r w:rsidRPr="00CD4E66">
        <w:rPr>
          <w:rFonts w:ascii="Times New Roman" w:eastAsia="黑体" w:hAnsi="Times New Roman" w:cs="Times New Roman"/>
        </w:rPr>
        <w:t>考查</w:t>
      </w:r>
      <w:r w:rsidRPr="00CD4E66">
        <w:rPr>
          <w:rFonts w:hAnsi="宋体" w:cs="Times New Roman"/>
        </w:rPr>
        <w:t>“</w:t>
      </w:r>
      <w:r w:rsidRPr="00CD4E66">
        <w:rPr>
          <w:rFonts w:ascii="Times New Roman" w:eastAsia="黑体" w:hAnsi="Times New Roman" w:cs="Times New Roman"/>
        </w:rPr>
        <w:t>综合思维</w:t>
      </w:r>
      <w:r w:rsidRPr="00CD4E66">
        <w:rPr>
          <w:rFonts w:hAnsi="宋体" w:cs="Times New Roman"/>
        </w:rPr>
        <w:t>”</w:t>
      </w:r>
    </w:p>
    <w:p w:rsidR="00580A22" w:rsidRDefault="00580A22" w:rsidP="00580A22">
      <w:pPr>
        <w:pStyle w:val="a5"/>
        <w:tabs>
          <w:tab w:val="left" w:pos="3544"/>
        </w:tabs>
        <w:snapToGrid w:val="0"/>
        <w:spacing w:line="360" w:lineRule="auto"/>
        <w:ind w:firstLineChars="200" w:firstLine="420"/>
        <w:rPr>
          <w:rFonts w:ascii="Times New Roman" w:hAnsi="Times New Roman" w:cs="Times New Roman"/>
        </w:rPr>
      </w:pPr>
      <w:r w:rsidRPr="009E4973">
        <w:rPr>
          <w:rFonts w:ascii="Times New Roman" w:eastAsia="楷体_GB2312" w:hAnsi="Times New Roman" w:cs="Times New Roman"/>
        </w:rPr>
        <w:t>风陵渡位于豫陕晋三省交界处</w:t>
      </w:r>
      <w:r w:rsidRPr="009E4973">
        <w:rPr>
          <w:rFonts w:ascii="Times New Roman" w:eastAsia="楷体_GB2312" w:hAnsi="Times New Roman" w:cs="Times New Roman"/>
        </w:rPr>
        <w:t>(</w:t>
      </w:r>
      <w:r w:rsidRPr="009E4973">
        <w:rPr>
          <w:rFonts w:ascii="Times New Roman" w:eastAsia="楷体_GB2312" w:hAnsi="Times New Roman" w:cs="Times New Roman"/>
        </w:rPr>
        <w:t>下图</w:t>
      </w:r>
      <w:r w:rsidRPr="009E4973">
        <w:rPr>
          <w:rFonts w:ascii="Times New Roman" w:eastAsia="楷体_GB2312" w:hAnsi="Times New Roman" w:cs="Times New Roman"/>
        </w:rPr>
        <w:t>)</w:t>
      </w:r>
      <w:r w:rsidRPr="009E4973">
        <w:rPr>
          <w:rFonts w:ascii="Times New Roman" w:eastAsia="楷体_GB2312" w:hAnsi="Times New Roman" w:cs="Times New Roman"/>
        </w:rPr>
        <w:t>，历史上商旅云集，是黄河上的重要渡口，风陵渡上游河段摆动频繁。</w:t>
      </w:r>
      <w:r w:rsidRPr="009E4973">
        <w:rPr>
          <w:rFonts w:ascii="Times New Roman" w:eastAsia="楷体_GB2312" w:hAnsi="Times New Roman" w:cs="Times New Roman"/>
        </w:rPr>
        <w:t>1970</w:t>
      </w:r>
      <w:r w:rsidRPr="009E4973">
        <w:rPr>
          <w:rFonts w:ascii="Times New Roman" w:eastAsia="楷体_GB2312" w:hAnsi="Times New Roman" w:cs="Times New Roman"/>
        </w:rPr>
        <w:t>年黄河铁路大桥建成，风陵渡航运业务受到影响；</w:t>
      </w:r>
      <w:r w:rsidRPr="009E4973">
        <w:rPr>
          <w:rFonts w:ascii="Times New Roman" w:eastAsia="楷体_GB2312" w:hAnsi="Times New Roman" w:cs="Times New Roman"/>
        </w:rPr>
        <w:t>20</w:t>
      </w:r>
      <w:r w:rsidRPr="009E4973">
        <w:rPr>
          <w:rFonts w:ascii="Times New Roman" w:eastAsia="楷体_GB2312" w:hAnsi="Times New Roman" w:cs="Times New Roman"/>
        </w:rPr>
        <w:t>世纪</w:t>
      </w:r>
      <w:r w:rsidRPr="009E4973">
        <w:rPr>
          <w:rFonts w:ascii="Times New Roman" w:eastAsia="楷体_GB2312" w:hAnsi="Times New Roman" w:cs="Times New Roman"/>
        </w:rPr>
        <w:t>80</w:t>
      </w:r>
      <w:r w:rsidRPr="009E4973">
        <w:rPr>
          <w:rFonts w:ascii="Times New Roman" w:eastAsia="楷体_GB2312" w:hAnsi="Times New Roman" w:cs="Times New Roman"/>
        </w:rPr>
        <w:t>年代，风陵渡货运量急剧增加；</w:t>
      </w:r>
      <w:r w:rsidRPr="009E4973">
        <w:rPr>
          <w:rFonts w:ascii="Times New Roman" w:eastAsia="楷体_GB2312" w:hAnsi="Times New Roman" w:cs="Times New Roman"/>
        </w:rPr>
        <w:t>1994</w:t>
      </w:r>
      <w:r w:rsidRPr="009E4973">
        <w:rPr>
          <w:rFonts w:ascii="Times New Roman" w:eastAsia="楷体_GB2312" w:hAnsi="Times New Roman" w:cs="Times New Roman"/>
        </w:rPr>
        <w:t>年风陵渡黄河公路大桥建成通车，此处商旅云集的盛况逐渐消失。</w:t>
      </w:r>
      <w:r w:rsidRPr="00CD4E66">
        <w:rPr>
          <w:rFonts w:ascii="Times New Roman" w:hAnsi="Times New Roman" w:cs="Times New Roman"/>
        </w:rPr>
        <w:t>据此完成</w:t>
      </w:r>
      <w:r w:rsidRPr="00CD4E66">
        <w:rPr>
          <w:rFonts w:ascii="Times New Roman" w:hAnsi="Times New Roman" w:cs="Times New Roman"/>
        </w:rPr>
        <w:t>4</w:t>
      </w:r>
      <w:r>
        <w:rPr>
          <w:rFonts w:ascii="Times New Roman" w:hAnsi="Times New Roman" w:cs="Times New Roman"/>
        </w:rPr>
        <w:t>～</w:t>
      </w:r>
      <w:r w:rsidRPr="00CD4E66">
        <w:rPr>
          <w:rFonts w:ascii="Times New Roman" w:hAnsi="Times New Roman" w:cs="Times New Roman"/>
        </w:rPr>
        <w:t>5</w:t>
      </w:r>
      <w:r w:rsidRPr="00CD4E66">
        <w:rPr>
          <w:rFonts w:ascii="Times New Roman" w:hAnsi="Times New Roman" w:cs="Times New Roman"/>
        </w:rPr>
        <w:t>题</w:t>
      </w:r>
      <w:r>
        <w:rPr>
          <w:rFonts w:ascii="Times New Roman" w:hAnsi="Times New Roman" w:cs="Times New Roman"/>
        </w:rPr>
        <w:t>。</w:t>
      </w:r>
    </w:p>
    <w:p w:rsidR="00580A22" w:rsidRDefault="00580A22" w:rsidP="00580A2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\\S1078.TIF"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5F1C">
        <w:rPr>
          <w:rFonts w:ascii="Times New Roman" w:hAnsi="Times New Roman" w:cs="Times New Roman"/>
        </w:rPr>
        <w:fldChar w:fldCharType="begin"/>
      </w:r>
      <w:r w:rsidR="00CE5F1C">
        <w:rPr>
          <w:rFonts w:ascii="Times New Roman" w:hAnsi="Times New Roman" w:cs="Times New Roman"/>
        </w:rPr>
        <w:instrText xml:space="preserve"> </w:instrText>
      </w:r>
      <w:r w:rsidR="00CE5F1C">
        <w:rPr>
          <w:rFonts w:ascii="Times New Roman" w:hAnsi="Times New Roman" w:cs="Times New Roman" w:hint="eastAsia"/>
        </w:rPr>
        <w:instrText>INCLUDEPICTURE  "D:\\2024\\</w:instrText>
      </w:r>
      <w:r w:rsidR="00CE5F1C">
        <w:rPr>
          <w:rFonts w:ascii="Times New Roman" w:hAnsi="Times New Roman" w:cs="Times New Roman" w:hint="eastAsia"/>
        </w:rPr>
        <w:instrText>一轮</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w:instrText>
      </w:r>
      <w:r w:rsidR="00CE5F1C">
        <w:rPr>
          <w:rFonts w:ascii="Times New Roman" w:hAnsi="Times New Roman" w:cs="Times New Roman" w:hint="eastAsia"/>
        </w:rPr>
        <w:instrText>\\</w:instrText>
      </w:r>
      <w:r w:rsidR="00CE5F1C">
        <w:rPr>
          <w:rFonts w:ascii="Times New Roman" w:hAnsi="Times New Roman" w:cs="Times New Roman" w:hint="eastAsia"/>
        </w:rPr>
        <w:instrText>地理鲁教鲁云（通用）</w:instrText>
      </w:r>
      <w:r w:rsidR="00CE5F1C">
        <w:rPr>
          <w:rFonts w:ascii="Times New Roman" w:hAnsi="Times New Roman" w:cs="Times New Roman" w:hint="eastAsia"/>
        </w:rPr>
        <w:instrText>\\</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word\\</w:instrText>
      </w:r>
      <w:r w:rsidR="00CE5F1C">
        <w:rPr>
          <w:rFonts w:ascii="Times New Roman" w:hAnsi="Times New Roman" w:cs="Times New Roman" w:hint="eastAsia"/>
        </w:rPr>
        <w:instrText>学生</w:instrText>
      </w:r>
      <w:r w:rsidR="00CE5F1C">
        <w:rPr>
          <w:rFonts w:ascii="Times New Roman" w:hAnsi="Times New Roman" w:cs="Times New Roman" w:hint="eastAsia"/>
        </w:rPr>
        <w:instrText>\\</w:instrText>
      </w:r>
      <w:r w:rsidR="00CE5F1C">
        <w:rPr>
          <w:rFonts w:ascii="Times New Roman" w:hAnsi="Times New Roman" w:cs="Times New Roman" w:hint="eastAsia"/>
        </w:rPr>
        <w:instrText>第二部分　人文地理</w:instrText>
      </w:r>
      <w:r w:rsidR="00CE5F1C">
        <w:rPr>
          <w:rFonts w:ascii="Times New Roman" w:hAnsi="Times New Roman" w:cs="Times New Roman" w:hint="eastAsia"/>
        </w:rPr>
        <w:instrText>\\S1078.TIF" \* MERGEFORMATINET</w:instrText>
      </w:r>
      <w:r w:rsidR="00CE5F1C">
        <w:rPr>
          <w:rFonts w:ascii="Times New Roman" w:hAnsi="Times New Roman" w:cs="Times New Roman"/>
        </w:rPr>
        <w:instrText xml:space="preserve"> </w:instrText>
      </w:r>
      <w:r w:rsidR="00CE5F1C">
        <w:rPr>
          <w:rFonts w:ascii="Times New Roman" w:hAnsi="Times New Roman" w:cs="Times New Roman"/>
        </w:rPr>
        <w:fldChar w:fldCharType="separate"/>
      </w:r>
      <w:r w:rsidR="00BC0EC0">
        <w:rPr>
          <w:rFonts w:ascii="Times New Roman" w:hAnsi="Times New Roman" w:cs="Times New Roman"/>
        </w:rPr>
        <w:fldChar w:fldCharType="begin"/>
      </w:r>
      <w:r w:rsidR="00BC0EC0">
        <w:rPr>
          <w:rFonts w:ascii="Times New Roman" w:hAnsi="Times New Roman" w:cs="Times New Roman"/>
        </w:rPr>
        <w:instrText xml:space="preserve"> </w:instrText>
      </w:r>
      <w:r w:rsidR="00BC0EC0">
        <w:rPr>
          <w:rFonts w:ascii="Times New Roman" w:hAnsi="Times New Roman" w:cs="Times New Roman" w:hint="eastAsia"/>
        </w:rPr>
        <w:instrText>INCLUDEPICTURE  "D:\\2024\\</w:instrText>
      </w:r>
      <w:r w:rsidR="00BC0EC0">
        <w:rPr>
          <w:rFonts w:ascii="Times New Roman" w:hAnsi="Times New Roman" w:cs="Times New Roman" w:hint="eastAsia"/>
        </w:rPr>
        <w:instrText>一轮</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w:instrText>
      </w:r>
      <w:r w:rsidR="00BC0EC0">
        <w:rPr>
          <w:rFonts w:ascii="Times New Roman" w:hAnsi="Times New Roman" w:cs="Times New Roman" w:hint="eastAsia"/>
        </w:rPr>
        <w:instrText>\\</w:instrText>
      </w:r>
      <w:r w:rsidR="00BC0EC0">
        <w:rPr>
          <w:rFonts w:ascii="Times New Roman" w:hAnsi="Times New Roman" w:cs="Times New Roman" w:hint="eastAsia"/>
        </w:rPr>
        <w:instrText>地理鲁教江苏</w:instrText>
      </w:r>
      <w:r w:rsidR="00BC0EC0">
        <w:rPr>
          <w:rFonts w:ascii="Times New Roman" w:hAnsi="Times New Roman" w:cs="Times New Roman" w:hint="eastAsia"/>
        </w:rPr>
        <w:instrText>\\</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word\\</w:instrText>
      </w:r>
      <w:r w:rsidR="00BC0EC0">
        <w:rPr>
          <w:rFonts w:ascii="Times New Roman" w:hAnsi="Times New Roman" w:cs="Times New Roman" w:hint="eastAsia"/>
        </w:rPr>
        <w:instrText>学生</w:instrText>
      </w:r>
      <w:r w:rsidR="00BC0EC0">
        <w:rPr>
          <w:rFonts w:ascii="Times New Roman" w:hAnsi="Times New Roman" w:cs="Times New Roman" w:hint="eastAsia"/>
        </w:rPr>
        <w:instrText>\\</w:instrText>
      </w:r>
      <w:r w:rsidR="00BC0EC0">
        <w:rPr>
          <w:rFonts w:ascii="Times New Roman" w:hAnsi="Times New Roman" w:cs="Times New Roman" w:hint="eastAsia"/>
        </w:rPr>
        <w:instrText>第二部分　人文地理</w:instrText>
      </w:r>
      <w:r w:rsidR="00BC0EC0">
        <w:rPr>
          <w:rFonts w:ascii="Times New Roman" w:hAnsi="Times New Roman" w:cs="Times New Roman" w:hint="eastAsia"/>
        </w:rPr>
        <w:instrText>\\S1078.TIF" \* MERGEFORMATINET</w:instrText>
      </w:r>
      <w:r w:rsidR="00BC0EC0">
        <w:rPr>
          <w:rFonts w:ascii="Times New Roman" w:hAnsi="Times New Roman" w:cs="Times New Roman"/>
        </w:rPr>
        <w:instrText xml:space="preserve"> </w:instrText>
      </w:r>
      <w:r w:rsidR="00BC0EC0">
        <w:rPr>
          <w:rFonts w:ascii="Times New Roman" w:hAnsi="Times New Roman" w:cs="Times New Roman"/>
        </w:rPr>
        <w:fldChar w:fldCharType="separate"/>
      </w:r>
      <w:r w:rsidR="00D266F2">
        <w:rPr>
          <w:rFonts w:ascii="Times New Roman" w:hAnsi="Times New Roman" w:cs="Times New Roman"/>
        </w:rPr>
        <w:pict>
          <v:shape id="_x0000_i1041" type="#_x0000_t75" style="width:179.4pt;height:122.4pt">
            <v:imagedata r:id="rId36" r:href="rId37"/>
          </v:shape>
        </w:pict>
      </w:r>
      <w:r w:rsidR="00BC0EC0">
        <w:rPr>
          <w:rFonts w:ascii="Times New Roman" w:hAnsi="Times New Roman" w:cs="Times New Roman"/>
        </w:rPr>
        <w:fldChar w:fldCharType="end"/>
      </w:r>
      <w:r w:rsidR="00CE5F1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4</w:t>
      </w:r>
      <w:r>
        <w:rPr>
          <w:rFonts w:ascii="Times New Roman" w:hAnsi="Times New Roman" w:cs="Times New Roman"/>
        </w:rPr>
        <w:t>．</w:t>
      </w:r>
      <w:r w:rsidRPr="00CD4E66">
        <w:rPr>
          <w:rFonts w:ascii="Times New Roman" w:hAnsi="Times New Roman" w:cs="Times New Roman"/>
        </w:rPr>
        <w:t>风陵渡成为图示地区的重要渡口</w:t>
      </w:r>
      <w:r>
        <w:rPr>
          <w:rFonts w:ascii="Times New Roman" w:hAnsi="Times New Roman" w:cs="Times New Roman"/>
        </w:rPr>
        <w:t>，</w:t>
      </w:r>
      <w:r w:rsidRPr="00CD4E66">
        <w:rPr>
          <w:rFonts w:ascii="Times New Roman" w:hAnsi="Times New Roman" w:cs="Times New Roman"/>
        </w:rPr>
        <w:t>主要是由于该河段</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A</w:t>
      </w:r>
      <w:r>
        <w:rPr>
          <w:rFonts w:ascii="Times New Roman" w:hAnsi="Times New Roman" w:cs="Times New Roman"/>
        </w:rPr>
        <w:t>．</w:t>
      </w:r>
      <w:r w:rsidRPr="00CD4E66">
        <w:rPr>
          <w:rFonts w:ascii="Times New Roman" w:hAnsi="Times New Roman" w:cs="Times New Roman"/>
        </w:rPr>
        <w:t>摆动较小</w:t>
      </w:r>
      <w:r>
        <w:rPr>
          <w:rFonts w:ascii="Times New Roman" w:hAnsi="Times New Roman" w:cs="Times New Roman"/>
        </w:rPr>
        <w:t>，</w:t>
      </w:r>
      <w:r w:rsidRPr="00CD4E66">
        <w:rPr>
          <w:rFonts w:ascii="Times New Roman" w:hAnsi="Times New Roman" w:cs="Times New Roman"/>
        </w:rPr>
        <w:t>河道稳定</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B</w:t>
      </w:r>
      <w:r>
        <w:rPr>
          <w:rFonts w:ascii="Times New Roman" w:hAnsi="Times New Roman" w:cs="Times New Roman"/>
        </w:rPr>
        <w:t>．</w:t>
      </w:r>
      <w:r w:rsidRPr="00CD4E66">
        <w:rPr>
          <w:rFonts w:ascii="Times New Roman" w:hAnsi="Times New Roman" w:cs="Times New Roman"/>
        </w:rPr>
        <w:t>河道狭窄</w:t>
      </w:r>
      <w:r>
        <w:rPr>
          <w:rFonts w:ascii="Times New Roman" w:hAnsi="Times New Roman" w:cs="Times New Roman"/>
        </w:rPr>
        <w:t>，</w:t>
      </w:r>
      <w:r w:rsidRPr="00CD4E66">
        <w:rPr>
          <w:rFonts w:ascii="Times New Roman" w:hAnsi="Times New Roman" w:cs="Times New Roman"/>
        </w:rPr>
        <w:t>含沙量小</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C</w:t>
      </w:r>
      <w:r>
        <w:rPr>
          <w:rFonts w:ascii="Times New Roman" w:hAnsi="Times New Roman" w:cs="Times New Roman"/>
        </w:rPr>
        <w:t>．</w:t>
      </w:r>
      <w:r w:rsidRPr="00CD4E66">
        <w:rPr>
          <w:rFonts w:ascii="Times New Roman" w:hAnsi="Times New Roman" w:cs="Times New Roman"/>
        </w:rPr>
        <w:t>河道平坦</w:t>
      </w:r>
      <w:r>
        <w:rPr>
          <w:rFonts w:ascii="Times New Roman" w:hAnsi="Times New Roman" w:cs="Times New Roman"/>
        </w:rPr>
        <w:t>，</w:t>
      </w:r>
      <w:r w:rsidRPr="00CD4E66">
        <w:rPr>
          <w:rFonts w:ascii="Times New Roman" w:hAnsi="Times New Roman" w:cs="Times New Roman"/>
        </w:rPr>
        <w:t>流速较慢</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D</w:t>
      </w:r>
      <w:r>
        <w:rPr>
          <w:rFonts w:ascii="Times New Roman" w:hAnsi="Times New Roman" w:cs="Times New Roman"/>
        </w:rPr>
        <w:t>．</w:t>
      </w:r>
      <w:r w:rsidRPr="00CD4E66">
        <w:rPr>
          <w:rFonts w:ascii="Times New Roman" w:hAnsi="Times New Roman" w:cs="Times New Roman"/>
        </w:rPr>
        <w:t>深居内陆</w:t>
      </w:r>
      <w:r>
        <w:rPr>
          <w:rFonts w:ascii="Times New Roman" w:hAnsi="Times New Roman" w:cs="Times New Roman"/>
        </w:rPr>
        <w:t>，</w:t>
      </w:r>
      <w:r w:rsidRPr="00CD4E66">
        <w:rPr>
          <w:rFonts w:ascii="Times New Roman" w:hAnsi="Times New Roman" w:cs="Times New Roman"/>
        </w:rPr>
        <w:t>水位变化小</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5</w:t>
      </w:r>
      <w:r>
        <w:rPr>
          <w:rFonts w:ascii="Times New Roman" w:hAnsi="Times New Roman" w:cs="Times New Roman"/>
        </w:rPr>
        <w:t>．</w:t>
      </w:r>
      <w:r w:rsidRPr="00CD4E66">
        <w:rPr>
          <w:rFonts w:ascii="Times New Roman" w:hAnsi="Times New Roman" w:cs="Times New Roman"/>
        </w:rPr>
        <w:t>1994</w:t>
      </w:r>
      <w:r w:rsidRPr="00CD4E66">
        <w:rPr>
          <w:rFonts w:ascii="Times New Roman" w:hAnsi="Times New Roman" w:cs="Times New Roman"/>
        </w:rPr>
        <w:t>年以后风陵渡商旅云集盛况逐渐消失的主要原因是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A</w:t>
      </w:r>
      <w:r>
        <w:rPr>
          <w:rFonts w:ascii="Times New Roman" w:hAnsi="Times New Roman" w:cs="Times New Roman"/>
        </w:rPr>
        <w:t>．</w:t>
      </w:r>
      <w:r w:rsidRPr="00CD4E66">
        <w:rPr>
          <w:rFonts w:ascii="Times New Roman" w:hAnsi="Times New Roman" w:cs="Times New Roman"/>
        </w:rPr>
        <w:t>渡口淤塞严重</w:t>
      </w:r>
      <w:r>
        <w:rPr>
          <w:rFonts w:ascii="Times New Roman" w:hAnsi="Times New Roman" w:cs="Times New Roman"/>
        </w:rPr>
        <w:t xml:space="preserve">  </w:t>
      </w:r>
      <w:r>
        <w:rPr>
          <w:rFonts w:ascii="Times New Roman" w:hAnsi="Times New Roman" w:cs="Times New Roman"/>
        </w:rPr>
        <w:tab/>
      </w:r>
      <w:r w:rsidRPr="00CD4E66">
        <w:rPr>
          <w:rFonts w:ascii="Times New Roman" w:hAnsi="Times New Roman" w:cs="Times New Roman"/>
        </w:rPr>
        <w:t>B</w:t>
      </w:r>
      <w:r>
        <w:rPr>
          <w:rFonts w:ascii="Times New Roman" w:hAnsi="Times New Roman" w:cs="Times New Roman"/>
        </w:rPr>
        <w:t>．</w:t>
      </w:r>
      <w:r w:rsidRPr="00CD4E66">
        <w:rPr>
          <w:rFonts w:ascii="Times New Roman" w:hAnsi="Times New Roman" w:cs="Times New Roman"/>
        </w:rPr>
        <w:t>交通流量减小</w:t>
      </w:r>
    </w:p>
    <w:p w:rsidR="005016E6" w:rsidRPr="00580A22" w:rsidRDefault="00580A22" w:rsidP="00580A2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C</w:t>
      </w:r>
      <w:r>
        <w:rPr>
          <w:rFonts w:ascii="Times New Roman" w:hAnsi="Times New Roman" w:cs="Times New Roman"/>
        </w:rPr>
        <w:t>．</w:t>
      </w:r>
      <w:r w:rsidRPr="00CD4E66">
        <w:rPr>
          <w:rFonts w:ascii="Times New Roman" w:hAnsi="Times New Roman" w:cs="Times New Roman"/>
        </w:rPr>
        <w:t>无须在此中转</w:t>
      </w:r>
      <w:r>
        <w:rPr>
          <w:rFonts w:ascii="Times New Roman" w:hAnsi="Times New Roman" w:cs="Times New Roman"/>
        </w:rPr>
        <w:t xml:space="preserve">  </w:t>
      </w:r>
      <w:r>
        <w:rPr>
          <w:rFonts w:ascii="Times New Roman" w:hAnsi="Times New Roman" w:cs="Times New Roman"/>
        </w:rPr>
        <w:tab/>
      </w:r>
      <w:r w:rsidRPr="00CD4E66">
        <w:rPr>
          <w:rFonts w:ascii="Times New Roman" w:hAnsi="Times New Roman" w:cs="Times New Roman"/>
        </w:rPr>
        <w:t>D</w:t>
      </w:r>
      <w:r>
        <w:rPr>
          <w:rFonts w:ascii="Times New Roman" w:hAnsi="Times New Roman" w:cs="Times New Roman"/>
        </w:rPr>
        <w:t>．</w:t>
      </w:r>
      <w:r w:rsidRPr="00CD4E66">
        <w:rPr>
          <w:rFonts w:ascii="Times New Roman" w:hAnsi="Times New Roman" w:cs="Times New Roman"/>
        </w:rPr>
        <w:t>货运量减小</w:t>
      </w:r>
    </w:p>
    <w:sectPr w:rsidR="005016E6" w:rsidRPr="00580A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EC0" w:rsidRDefault="00BC0EC0" w:rsidP="007729ED">
      <w:r>
        <w:separator/>
      </w:r>
    </w:p>
  </w:endnote>
  <w:endnote w:type="continuationSeparator" w:id="0">
    <w:p w:rsidR="00BC0EC0" w:rsidRDefault="00BC0EC0" w:rsidP="007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FB" w:usb2="00000029"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GBK_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EC0" w:rsidRDefault="00BC0EC0" w:rsidP="007729ED">
      <w:r>
        <w:separator/>
      </w:r>
    </w:p>
  </w:footnote>
  <w:footnote w:type="continuationSeparator" w:id="0">
    <w:p w:rsidR="00BC0EC0" w:rsidRDefault="00BC0EC0" w:rsidP="0077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5E"/>
    <w:rsid w:val="00017882"/>
    <w:rsid w:val="00163F44"/>
    <w:rsid w:val="00166C3E"/>
    <w:rsid w:val="002B6696"/>
    <w:rsid w:val="003927FE"/>
    <w:rsid w:val="004339CC"/>
    <w:rsid w:val="004D225E"/>
    <w:rsid w:val="005016E6"/>
    <w:rsid w:val="00580A22"/>
    <w:rsid w:val="00605AE8"/>
    <w:rsid w:val="006E1E62"/>
    <w:rsid w:val="00713C11"/>
    <w:rsid w:val="007729ED"/>
    <w:rsid w:val="009D33A4"/>
    <w:rsid w:val="00BC0EC0"/>
    <w:rsid w:val="00CE5F1C"/>
    <w:rsid w:val="00D17CFB"/>
    <w:rsid w:val="00D266F2"/>
    <w:rsid w:val="00D63B23"/>
    <w:rsid w:val="00F0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72A7F-5EF1-46FB-A9A1-0669C41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580A2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9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729ED"/>
    <w:rPr>
      <w:kern w:val="2"/>
      <w:sz w:val="18"/>
      <w:szCs w:val="18"/>
    </w:rPr>
  </w:style>
  <w:style w:type="paragraph" w:styleId="a4">
    <w:name w:val="footer"/>
    <w:basedOn w:val="a"/>
    <w:link w:val="Char0"/>
    <w:uiPriority w:val="99"/>
    <w:unhideWhenUsed/>
    <w:rsid w:val="007729ED"/>
    <w:pPr>
      <w:tabs>
        <w:tab w:val="center" w:pos="4153"/>
        <w:tab w:val="right" w:pos="8306"/>
      </w:tabs>
      <w:snapToGrid w:val="0"/>
      <w:jc w:val="left"/>
    </w:pPr>
    <w:rPr>
      <w:sz w:val="18"/>
      <w:szCs w:val="18"/>
    </w:rPr>
  </w:style>
  <w:style w:type="character" w:customStyle="1" w:styleId="Char0">
    <w:name w:val="页脚 Char"/>
    <w:link w:val="a4"/>
    <w:uiPriority w:val="99"/>
    <w:rsid w:val="007729ED"/>
    <w:rPr>
      <w:kern w:val="2"/>
      <w:sz w:val="18"/>
      <w:szCs w:val="18"/>
    </w:rPr>
  </w:style>
  <w:style w:type="character" w:customStyle="1" w:styleId="2Char">
    <w:name w:val="标题 2 Char"/>
    <w:link w:val="2"/>
    <w:rsid w:val="00580A22"/>
    <w:rPr>
      <w:rFonts w:ascii="Arial" w:eastAsia="黑体" w:hAnsi="Arial"/>
      <w:b/>
      <w:bCs/>
      <w:kern w:val="2"/>
      <w:sz w:val="32"/>
      <w:szCs w:val="32"/>
    </w:rPr>
  </w:style>
  <w:style w:type="paragraph" w:styleId="a5">
    <w:name w:val="Plain Text"/>
    <w:basedOn w:val="a"/>
    <w:link w:val="Char1"/>
    <w:rsid w:val="00580A22"/>
    <w:rPr>
      <w:rFonts w:ascii="宋体" w:hAnsi="Courier New" w:cs="Courier New"/>
      <w:szCs w:val="21"/>
    </w:rPr>
  </w:style>
  <w:style w:type="character" w:customStyle="1" w:styleId="Char1">
    <w:name w:val="纯文本 Char"/>
    <w:link w:val="a5"/>
    <w:rsid w:val="00580A22"/>
    <w:rPr>
      <w:rFonts w:ascii="宋体" w:hAnsi="Courier New" w:cs="Courier New"/>
      <w:kern w:val="2"/>
      <w:sz w:val="21"/>
      <w:szCs w:val="21"/>
    </w:rPr>
  </w:style>
  <w:style w:type="table" w:styleId="a6">
    <w:name w:val="Table Grid"/>
    <w:basedOn w:val="a1"/>
    <w:rsid w:val="00580A2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S1072.TIF" TargetMode="External"/><Relationship Id="rId34" Type="http://schemas.openxmlformats.org/officeDocument/2006/relationships/image" Target="media/image13.png"/><Relationship Id="rId7" Type="http://schemas.openxmlformats.org/officeDocument/2006/relationships/image" Target="&#33853;&#23454;&#22522;&#30784;&#30693;&#35782;A.tif" TargetMode="External"/><Relationship Id="rId12" Type="http://schemas.openxmlformats.org/officeDocument/2006/relationships/image" Target="&#24038;&#25324;.TIF" TargetMode="External"/><Relationship Id="rId17" Type="http://schemas.openxmlformats.org/officeDocument/2006/relationships/image" Target="&#31361;&#30772;&#26680;&#24515;&#32771;&#28857;.TIF" TargetMode="External"/><Relationship Id="rId25" Type="http://schemas.openxmlformats.org/officeDocument/2006/relationships/image" Target="S1074&#25913;.TIF" TargetMode="External"/><Relationship Id="rId33" Type="http://schemas.openxmlformats.org/officeDocument/2006/relationships/image" Target="&#32771;&#21521;&#39044;&#27979;.TI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30495;&#39064;&#30740;&#26512;A.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TIF" TargetMode="Externa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image" Target="S1078.TIF" TargetMode="External"/><Relationship Id="rId5" Type="http://schemas.openxmlformats.org/officeDocument/2006/relationships/endnotes" Target="endnotes.xml"/><Relationship Id="rId15" Type="http://schemas.openxmlformats.org/officeDocument/2006/relationships/image" Target="&#21491;&#25324;.TIF" TargetMode="External"/><Relationship Id="rId23" Type="http://schemas.openxmlformats.org/officeDocument/2006/relationships/image" Target="S1073.TIF" TargetMode="External"/><Relationship Id="rId28" Type="http://schemas.openxmlformats.org/officeDocument/2006/relationships/image" Target="media/image10.png"/><Relationship Id="rId36"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S1071.TIF" TargetMode="External"/><Relationship Id="rId31" Type="http://schemas.openxmlformats.org/officeDocument/2006/relationships/image" Target="file:///C:\Users\Administrator\Desktop\&#26032;&#24314;&#25991;&#20214;&#22841;%20(2)\JS69.TIF" TargetMode="External"/><Relationship Id="rId4" Type="http://schemas.openxmlformats.org/officeDocument/2006/relationships/footnotes" Target="footnotes.xml"/><Relationship Id="rId9" Type="http://schemas.openxmlformats.org/officeDocument/2006/relationships/image" Target="&#24038;&#25324;.TIF" TargetMode="External"/><Relationship Id="rId14" Type="http://schemas.openxmlformats.org/officeDocument/2006/relationships/image" Target="&#24038;&#25324;.TIF" TargetMode="External"/><Relationship Id="rId22" Type="http://schemas.openxmlformats.org/officeDocument/2006/relationships/image" Target="media/image7.png"/><Relationship Id="rId27" Type="http://schemas.openxmlformats.org/officeDocument/2006/relationships/image" Target="&#26126;&#30830;&#21629;&#39064;&#26041;&#21521;.TIF" TargetMode="External"/><Relationship Id="rId30" Type="http://schemas.openxmlformats.org/officeDocument/2006/relationships/image" Target="media/image11.png"/><Relationship Id="rId35" Type="http://schemas.openxmlformats.org/officeDocument/2006/relationships/image" Target="S1076.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1744</Words>
  <Characters>9944</Characters>
  <Application>Microsoft Office Word</Application>
  <DocSecurity>0</DocSecurity>
  <Lines>82</Lines>
  <Paragraphs>23</Paragraphs>
  <ScaleCrop>false</ScaleCrop>
  <Company>china</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2020-12-23T07:23:00Z</dcterms:created>
  <dcterms:modified xsi:type="dcterms:W3CDTF">2024-03-07T07:25:00Z</dcterms:modified>
</cp:coreProperties>
</file>