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7820371" w14:textId="3AE295D6" w:rsidR="00A60AED" w:rsidRDefault="00000000">
      <w:pPr>
        <w:widowControl/>
        <w:jc w:val="center"/>
        <w:rPr>
          <w:rFonts w:ascii="Times New Roman" w:eastAsia="黑体" w:hAnsi="Times New Roman"/>
          <w:b/>
          <w:bCs/>
          <w:sz w:val="28"/>
          <w:szCs w:val="28"/>
        </w:rPr>
      </w:pPr>
      <w:r>
        <w:rPr>
          <w:rFonts w:ascii="Times New Roman" w:eastAsia="黑体" w:hAnsi="Times New Roman" w:hint="eastAsia"/>
          <w:b/>
          <w:bCs/>
          <w:sz w:val="28"/>
          <w:szCs w:val="28"/>
        </w:rPr>
        <w:t>江苏省仪征中学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202</w:t>
      </w:r>
      <w:r w:rsidR="00233F10">
        <w:rPr>
          <w:rFonts w:ascii="Times New Roman" w:eastAsia="黑体" w:hAnsi="Times New Roman" w:hint="eastAsia"/>
          <w:b/>
          <w:bCs/>
          <w:sz w:val="28"/>
          <w:szCs w:val="28"/>
        </w:rPr>
        <w:t>4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-202</w:t>
      </w:r>
      <w:r w:rsidR="00233F10">
        <w:rPr>
          <w:rFonts w:ascii="Times New Roman" w:eastAsia="黑体" w:hAnsi="Times New Roman" w:hint="eastAsia"/>
          <w:b/>
          <w:bCs/>
          <w:sz w:val="28"/>
          <w:szCs w:val="28"/>
        </w:rPr>
        <w:t>5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学年度第</w:t>
      </w:r>
      <w:r w:rsidR="00FD59AE">
        <w:rPr>
          <w:rFonts w:ascii="Times New Roman" w:eastAsia="黑体" w:hAnsi="Times New Roman" w:hint="eastAsia"/>
          <w:b/>
          <w:bCs/>
          <w:sz w:val="28"/>
          <w:szCs w:val="28"/>
        </w:rPr>
        <w:t>二</w:t>
      </w:r>
      <w:r>
        <w:rPr>
          <w:rFonts w:ascii="Times New Roman" w:eastAsia="黑体" w:hAnsi="Times New Roman" w:hint="eastAsia"/>
          <w:b/>
          <w:bCs/>
          <w:sz w:val="28"/>
          <w:szCs w:val="28"/>
        </w:rPr>
        <w:t>学期高三物理学科导学案</w:t>
      </w:r>
    </w:p>
    <w:p w14:paraId="31CAFC70" w14:textId="6F21A76E" w:rsidR="00A60AED" w:rsidRPr="007D0D88" w:rsidRDefault="00A46D05">
      <w:pPr>
        <w:widowControl/>
        <w:jc w:val="center"/>
        <w:rPr>
          <w:rFonts w:ascii="黑体" w:eastAsia="黑体" w:cs="黑体"/>
          <w:bCs/>
          <w:color w:val="000000"/>
          <w:kern w:val="0"/>
          <w:sz w:val="28"/>
          <w:szCs w:val="28"/>
        </w:rPr>
      </w:pPr>
      <w:r w:rsidRPr="00A46D05">
        <w:rPr>
          <w:rFonts w:ascii="黑体" w:eastAsia="黑体" w:cs="黑体" w:hint="eastAsia"/>
          <w:bCs/>
          <w:color w:val="000000"/>
          <w:kern w:val="0"/>
          <w:sz w:val="28"/>
          <w:szCs w:val="28"/>
        </w:rPr>
        <w:t>匀变速直线运动　牛顿运动定律</w:t>
      </w:r>
    </w:p>
    <w:p w14:paraId="53432E3A" w14:textId="30087227" w:rsidR="00A60AED" w:rsidRDefault="00000000">
      <w:pPr>
        <w:widowControl/>
        <w:spacing w:line="270" w:lineRule="atLeast"/>
        <w:jc w:val="center"/>
        <w:rPr>
          <w:rFonts w:ascii="楷体_GB2312" w:eastAsia="楷体_GB2312" w:cs="楷体_GB2312"/>
          <w:color w:val="000000"/>
          <w:kern w:val="0"/>
          <w:sz w:val="24"/>
          <w:szCs w:val="24"/>
        </w:rPr>
      </w:pP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研制人：</w:t>
      </w:r>
      <w:r w:rsidR="007D0D88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张杰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 xml:space="preserve">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 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审核人：</w:t>
      </w:r>
      <w:r>
        <w:rPr>
          <w:rFonts w:ascii="楷体_GB2312" w:eastAsia="楷体_GB2312" w:cs="楷体_GB2312"/>
          <w:color w:val="000000"/>
          <w:kern w:val="0"/>
          <w:sz w:val="24"/>
          <w:szCs w:val="24"/>
        </w:rPr>
        <w:t>熊小燕</w:t>
      </w:r>
    </w:p>
    <w:p w14:paraId="5351433B" w14:textId="0F79FB47" w:rsidR="00A60AED" w:rsidRDefault="00000000">
      <w:pPr>
        <w:widowControl/>
        <w:spacing w:line="270" w:lineRule="atLeast"/>
        <w:jc w:val="center"/>
        <w:rPr>
          <w:rFonts w:ascii="楷体_GB2312" w:eastAsia="楷体_GB2312" w:cs="楷体_GB2312"/>
          <w:color w:val="000000"/>
          <w:kern w:val="0"/>
          <w:sz w:val="24"/>
          <w:szCs w:val="24"/>
          <w:u w:val="single"/>
        </w:rPr>
      </w:pP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班级：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姓名：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学号：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  <w:u w:val="single"/>
        </w:rPr>
        <w:t xml:space="preserve">         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授课日期：202</w:t>
      </w:r>
      <w:r w:rsidR="00FD59AE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5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.</w:t>
      </w:r>
      <w:r w:rsidR="00A46D05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3</w:t>
      </w:r>
      <w:r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.</w:t>
      </w:r>
      <w:r w:rsidR="00A46D05">
        <w:rPr>
          <w:rFonts w:ascii="楷体_GB2312" w:eastAsia="楷体_GB2312" w:cs="楷体_GB2312" w:hint="eastAsia"/>
          <w:color w:val="000000"/>
          <w:kern w:val="0"/>
          <w:sz w:val="24"/>
          <w:szCs w:val="24"/>
        </w:rPr>
        <w:t>6</w:t>
      </w:r>
    </w:p>
    <w:p w14:paraId="6F8D184E" w14:textId="77777777" w:rsidR="00A60AED" w:rsidRDefault="00000000">
      <w:pPr>
        <w:widowControl/>
        <w:adjustRightInd w:val="0"/>
        <w:snapToGrid w:val="0"/>
        <w:spacing w:line="240" w:lineRule="atLeast"/>
        <w:rPr>
          <w:rFonts w:ascii="宋体" w:cs="宋体"/>
          <w:color w:val="000000"/>
          <w:szCs w:val="21"/>
        </w:rPr>
      </w:pPr>
      <w:r>
        <w:rPr>
          <w:rFonts w:ascii="宋体" w:cs="宋体" w:hint="eastAsia"/>
          <w:b/>
          <w:bCs/>
          <w:szCs w:val="21"/>
        </w:rPr>
        <w:t>【课程标准】</w:t>
      </w:r>
    </w:p>
    <w:p w14:paraId="12EA5B6E" w14:textId="4122B923" w:rsidR="00A60AED" w:rsidRDefault="00A46D05">
      <w:pPr>
        <w:widowControl/>
        <w:adjustRightInd w:val="0"/>
        <w:snapToGrid w:val="0"/>
        <w:spacing w:line="240" w:lineRule="atLeast"/>
        <w:ind w:firstLineChars="400" w:firstLine="840"/>
        <w:rPr>
          <w:rFonts w:ascii="宋体" w:cs="宋体"/>
          <w:color w:val="FF0000"/>
          <w:kern w:val="0"/>
          <w:szCs w:val="21"/>
        </w:rPr>
      </w:pPr>
      <w:r w:rsidRPr="00624820">
        <w:rPr>
          <w:rFonts w:ascii="Times New Roman" w:eastAsia="方正报宋_GBK"/>
          <w:szCs w:val="21"/>
        </w:rPr>
        <w:t>会用多种方法灵活处理匀变速直线运动的问题</w:t>
      </w:r>
      <w:r w:rsidR="00FF64A0">
        <w:rPr>
          <w:rFonts w:ascii="Times New Roman" w:hAnsi="Times New Roman" w:hint="eastAsia"/>
        </w:rPr>
        <w:t>。</w:t>
      </w:r>
    </w:p>
    <w:p w14:paraId="43C23E70" w14:textId="77777777" w:rsidR="00A60AED" w:rsidRDefault="00000000">
      <w:pPr>
        <w:widowControl/>
        <w:adjustRightInd w:val="0"/>
        <w:snapToGrid w:val="0"/>
        <w:spacing w:line="240" w:lineRule="atLeast"/>
        <w:rPr>
          <w:rFonts w:ascii="宋体" w:cs="宋体"/>
          <w:color w:val="FF0000"/>
          <w:kern w:val="0"/>
          <w:szCs w:val="21"/>
        </w:rPr>
      </w:pPr>
      <w:r>
        <w:rPr>
          <w:rFonts w:ascii="宋体" w:cs="宋体" w:hint="eastAsia"/>
          <w:b/>
          <w:bCs/>
          <w:szCs w:val="21"/>
        </w:rPr>
        <w:t>【自主导学】</w:t>
      </w:r>
    </w:p>
    <w:p w14:paraId="07F9FEC0" w14:textId="77777777" w:rsidR="00A46D05" w:rsidRDefault="00A46D05" w:rsidP="00FF64A0">
      <w:pPr>
        <w:widowControl/>
        <w:spacing w:line="270" w:lineRule="exact"/>
        <w:ind w:firstLine="420"/>
        <w:jc w:val="left"/>
        <w:rPr>
          <w:rFonts w:ascii="Times New Roman" w:eastAsia="方正报宋_GBK"/>
          <w:szCs w:val="21"/>
        </w:rPr>
      </w:pPr>
      <w:r w:rsidRPr="00624820">
        <w:rPr>
          <w:rFonts w:ascii="Times New Roman"/>
          <w:szCs w:val="21"/>
        </w:rPr>
        <w:t>1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会用多种方法灵活处理匀变速直线运动的问题。</w:t>
      </w:r>
    </w:p>
    <w:p w14:paraId="799CC6B3" w14:textId="77777777" w:rsidR="00A46D05" w:rsidRDefault="00A46D05" w:rsidP="00FF64A0">
      <w:pPr>
        <w:widowControl/>
        <w:spacing w:line="270" w:lineRule="exact"/>
        <w:ind w:firstLine="420"/>
        <w:jc w:val="left"/>
        <w:rPr>
          <w:rFonts w:ascii="Times New Roman" w:eastAsia="方正报宋_GBK"/>
          <w:szCs w:val="21"/>
        </w:rPr>
      </w:pPr>
      <w:r w:rsidRPr="00624820">
        <w:rPr>
          <w:rFonts w:ascii="Times New Roman"/>
          <w:szCs w:val="21"/>
        </w:rPr>
        <w:t>2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掌握牛顿第二定律，会分析瞬时性问题、连接体问题，会应用牛顿运动定律解决运动的实际问题。</w:t>
      </w:r>
    </w:p>
    <w:p w14:paraId="2C0A01CF" w14:textId="1CAED136" w:rsidR="00AE1D23" w:rsidRPr="00FF64A0" w:rsidRDefault="00A46D05" w:rsidP="00FF64A0">
      <w:pPr>
        <w:widowControl/>
        <w:spacing w:line="270" w:lineRule="exact"/>
        <w:ind w:firstLine="420"/>
        <w:jc w:val="left"/>
        <w:rPr>
          <w:rFonts w:ascii="宋体" w:cs="宋体"/>
          <w:color w:val="000000"/>
          <w:kern w:val="0"/>
          <w:szCs w:val="21"/>
        </w:rPr>
      </w:pPr>
      <w:r w:rsidRPr="00624820">
        <w:rPr>
          <w:rFonts w:ascii="Times New Roman"/>
          <w:szCs w:val="21"/>
        </w:rPr>
        <w:t>3</w:t>
      </w:r>
      <w:r w:rsidRPr="00624820">
        <w:rPr>
          <w:rFonts w:ascii="Times New Roman"/>
          <w:i/>
          <w:szCs w:val="21"/>
        </w:rPr>
        <w:t>.</w:t>
      </w:r>
      <w:r w:rsidRPr="00624820">
        <w:rPr>
          <w:rFonts w:ascii="Times New Roman" w:eastAsia="方正报宋_GBK"/>
          <w:szCs w:val="21"/>
        </w:rPr>
        <w:t>会分析运动学和动力学图像</w:t>
      </w:r>
      <w:r w:rsidR="00561EF9" w:rsidRPr="00624820">
        <w:rPr>
          <w:rFonts w:ascii="Times New Roman" w:eastAsia="方正报宋_GBK"/>
          <w:szCs w:val="21"/>
        </w:rPr>
        <w:t>。</w:t>
      </w:r>
    </w:p>
    <w:p w14:paraId="200FF3CA" w14:textId="3ABAD1A9" w:rsidR="00A60AED" w:rsidRPr="00AE1D23" w:rsidRDefault="007D0D88" w:rsidP="00AE1D23">
      <w:pPr>
        <w:widowControl/>
        <w:spacing w:line="270" w:lineRule="exact"/>
        <w:jc w:val="left"/>
        <w:rPr>
          <w:rFonts w:ascii="宋体" w:cs="宋体"/>
          <w:color w:val="000000"/>
          <w:kern w:val="0"/>
          <w:szCs w:val="21"/>
        </w:rPr>
      </w:pPr>
      <w:r w:rsidRPr="00AE1D23">
        <w:rPr>
          <w:rFonts w:ascii="宋体" w:cs="宋体" w:hint="eastAsia"/>
          <w:b/>
          <w:bCs/>
          <w:szCs w:val="21"/>
        </w:rPr>
        <w:t>【重点导思】</w:t>
      </w:r>
    </w:p>
    <w:p w14:paraId="5059EDAE" w14:textId="77777777" w:rsidR="00A46D05" w:rsidRDefault="00A46D05" w:rsidP="00561EF9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A46D05">
        <w:rPr>
          <w:rFonts w:ascii="Times New Roman" w:eastAsia="隶书" w:hAnsi="Times New Roman" w:hint="eastAsia"/>
        </w:rPr>
        <w:t>考点一　匀变速直线运动规律及应用</w:t>
      </w:r>
    </w:p>
    <w:p w14:paraId="66E4237D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方正黑体_GBK"/>
        </w:rPr>
      </w:pPr>
      <w:r w:rsidRPr="00624820">
        <w:rPr>
          <w:rFonts w:ascii="Times New Roman" w:eastAsia="方正黑体_GBK"/>
        </w:rPr>
        <w:t>常用方法</w:t>
      </w:r>
    </w:p>
    <w:p w14:paraId="59325829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7B6D105B" wp14:editId="22196FBE">
            <wp:extent cx="2232000" cy="2916000"/>
            <wp:effectExtent l="0" t="0" r="0" b="0"/>
            <wp:docPr id="60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32000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B9A90" w14:textId="6776900C" w:rsidR="0001366B" w:rsidRPr="0001366B" w:rsidRDefault="00A46D05" w:rsidP="0001366B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A46D05">
        <w:rPr>
          <w:rFonts w:ascii="Times New Roman" w:eastAsia="隶书" w:hAnsi="Times New Roman" w:hint="eastAsia"/>
        </w:rPr>
        <w:t>考点二　牛顿运动定律的应用</w:t>
      </w:r>
    </w:p>
    <w:p w14:paraId="4B886653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四类常见连接体问题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3150"/>
        <w:gridCol w:w="2811"/>
      </w:tblGrid>
      <w:tr w:rsidR="00A46D05" w:rsidRPr="00624820" w14:paraId="02082248" w14:textId="77777777" w:rsidTr="00467E36">
        <w:trPr>
          <w:trHeight w:val="1898"/>
          <w:jc w:val="center"/>
        </w:trPr>
        <w:tc>
          <w:tcPr>
            <w:tcW w:w="31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ACA6507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6A5589CB" wp14:editId="6E942110">
                  <wp:extent cx="1800000" cy="468000"/>
                  <wp:effectExtent l="0" t="0" r="0" b="0"/>
                  <wp:docPr id="406" name="image3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4.jpe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4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5192A671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三种情况中弹簧弹力、绳的张力大小相同且与接触面是否光滑无关</w:t>
            </w:r>
          </w:p>
        </w:tc>
      </w:tr>
      <w:tr w:rsidR="00A46D05" w:rsidRPr="00624820" w14:paraId="2B96B736" w14:textId="77777777" w:rsidTr="00467E36">
        <w:trPr>
          <w:trHeight w:val="1583"/>
          <w:jc w:val="center"/>
        </w:trPr>
        <w:tc>
          <w:tcPr>
            <w:tcW w:w="31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D17E6D9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lastRenderedPageBreak/>
              <w:drawing>
                <wp:inline distT="0" distB="0" distL="0" distR="0" wp14:anchorId="43C5475E" wp14:editId="024FB200">
                  <wp:extent cx="1872000" cy="576000"/>
                  <wp:effectExtent l="0" t="0" r="0" b="0"/>
                  <wp:docPr id="407" name="image3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5.jpe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0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FFB945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跨过滑轮的连接体</w:t>
            </w:r>
          </w:p>
        </w:tc>
        <w:tc>
          <w:tcPr>
            <w:tcW w:w="2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357383DE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两物体速度和加速度大小相同、方向不同，常用隔离法</w:t>
            </w:r>
          </w:p>
        </w:tc>
      </w:tr>
      <w:tr w:rsidR="00A46D05" w:rsidRPr="00624820" w14:paraId="17F71E3D" w14:textId="77777777" w:rsidTr="00467E36">
        <w:trPr>
          <w:trHeight w:val="1583"/>
          <w:jc w:val="center"/>
        </w:trPr>
        <w:tc>
          <w:tcPr>
            <w:tcW w:w="31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FFF6B1B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466C5D1A" wp14:editId="463C83A4">
                  <wp:extent cx="1728000" cy="360000"/>
                  <wp:effectExtent l="0" t="0" r="0" b="0"/>
                  <wp:docPr id="408" name="image3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6.jpe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BCD882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叠加类连接体</w:t>
            </w:r>
          </w:p>
        </w:tc>
        <w:tc>
          <w:tcPr>
            <w:tcW w:w="2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2BCAA3B5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两物体刚要发生相对滑动时物体间达到最大静摩擦力</w:t>
            </w:r>
          </w:p>
        </w:tc>
      </w:tr>
      <w:tr w:rsidR="00A46D05" w:rsidRPr="00624820" w14:paraId="6CC20563" w14:textId="77777777" w:rsidTr="00467E36">
        <w:trPr>
          <w:trHeight w:val="1583"/>
          <w:jc w:val="center"/>
        </w:trPr>
        <w:tc>
          <w:tcPr>
            <w:tcW w:w="31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E4FC892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1A930937" wp14:editId="15D54645">
                  <wp:extent cx="1908000" cy="648000"/>
                  <wp:effectExtent l="0" t="0" r="0" b="0"/>
                  <wp:docPr id="409" name="image3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7.jpe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000" cy="6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CE9501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靠在一起的连接体</w:t>
            </w:r>
          </w:p>
        </w:tc>
        <w:tc>
          <w:tcPr>
            <w:tcW w:w="281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71372CE3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分离时相互作用力为零，但此时两物体的加速度仍相等</w:t>
            </w:r>
          </w:p>
        </w:tc>
      </w:tr>
    </w:tbl>
    <w:p w14:paraId="1973033F" w14:textId="5D19A3DF" w:rsidR="0001366B" w:rsidRPr="0001366B" w:rsidRDefault="00A46D05" w:rsidP="0001366B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eastAsia="隶书" w:hAnsi="Times New Roman"/>
        </w:rPr>
      </w:pPr>
      <w:r w:rsidRPr="00A46D05">
        <w:rPr>
          <w:rFonts w:ascii="Times New Roman" w:eastAsia="隶书" w:hAnsi="Times New Roman" w:hint="eastAsia"/>
        </w:rPr>
        <w:t>考点三　运动学和动力学图像</w:t>
      </w:r>
    </w:p>
    <w:p w14:paraId="0CD4791D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1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三种运动学图像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742"/>
        <w:gridCol w:w="840"/>
        <w:gridCol w:w="840"/>
        <w:gridCol w:w="2585"/>
      </w:tblGrid>
      <w:tr w:rsidR="00A46D05" w:rsidRPr="00035122" w14:paraId="560E6F93" w14:textId="77777777" w:rsidTr="00467E36">
        <w:trPr>
          <w:trHeight w:val="638"/>
          <w:jc w:val="center"/>
        </w:trPr>
        <w:tc>
          <w:tcPr>
            <w:tcW w:w="1742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E3701E9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035122">
              <w:rPr>
                <w:rFonts w:ascii="Times New Roman"/>
                <w:szCs w:val="21"/>
              </w:rPr>
              <w:t>常见图像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2F512036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斜率</w:t>
            </w:r>
            <w:r w:rsidRPr="00035122">
              <w:rPr>
                <w:rFonts w:ascii="Times New Roman"/>
                <w:i/>
                <w:szCs w:val="21"/>
              </w:rPr>
              <w:t>k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64D85EB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035122">
              <w:rPr>
                <w:rFonts w:ascii="Times New Roman"/>
                <w:szCs w:val="21"/>
              </w:rPr>
              <w:t>面积</w:t>
            </w:r>
          </w:p>
        </w:tc>
        <w:tc>
          <w:tcPr>
            <w:tcW w:w="258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7175B17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035122">
              <w:rPr>
                <w:rFonts w:ascii="Times New Roman"/>
                <w:szCs w:val="21"/>
              </w:rPr>
              <w:t>两图像交点</w:t>
            </w:r>
          </w:p>
        </w:tc>
      </w:tr>
      <w:tr w:rsidR="00A46D05" w:rsidRPr="00035122" w14:paraId="2282BFFF" w14:textId="77777777" w:rsidTr="00467E36">
        <w:trPr>
          <w:trHeight w:val="567"/>
          <w:jc w:val="center"/>
        </w:trPr>
        <w:tc>
          <w:tcPr>
            <w:tcW w:w="1742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2DB3BBD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i/>
                <w:szCs w:val="21"/>
              </w:rPr>
              <w:t>s</w:t>
            </w:r>
            <w:r w:rsidRPr="00035122">
              <w:rPr>
                <w:rFonts w:ascii="Times New Roman"/>
                <w:szCs w:val="21"/>
              </w:rPr>
              <w:t>-</w:t>
            </w:r>
            <w:r w:rsidRPr="00035122">
              <w:rPr>
                <w:rFonts w:ascii="Times New Roman"/>
                <w:i/>
                <w:szCs w:val="21"/>
              </w:rPr>
              <w:t>t</w:t>
            </w:r>
            <w:r w:rsidRPr="00035122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2F8F7344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Δ</m:t>
                  </m:r>
                  <m:r>
                    <w:rPr>
                      <w:rFonts w:ascii="Cambria Math" w:hAnsi="Cambria Math"/>
                    </w:rPr>
                    <m:t>s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Δ</m:t>
                  </m:r>
                  <m:r>
                    <w:rPr>
                      <w:rFonts w:ascii="Cambria Math" w:hAnsi="Cambria Math"/>
                    </w:rPr>
                    <m:t>t</m:t>
                  </m:r>
                </m:den>
              </m:f>
            </m:oMath>
            <w:r w:rsidRPr="00035122">
              <w:rPr>
                <w:rFonts w:ascii="Times New Roman"/>
                <w:szCs w:val="21"/>
              </w:rPr>
              <w:t>=</w:t>
            </w:r>
            <w:r w:rsidRPr="00035122">
              <w:rPr>
                <w:rFonts w:ascii="Times New Roman"/>
                <w:i/>
                <w:szCs w:val="21"/>
              </w:rPr>
              <w:t>v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  <w:tl2br w:val="single" w:sz="4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2D45B4A0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</w:p>
          <w:p w14:paraId="662F1C17" w14:textId="77777777" w:rsidR="00A46D05" w:rsidRPr="00035122" w:rsidRDefault="00A46D05" w:rsidP="00467E36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</w:rPr>
              <w:br w:type="column"/>
            </w:r>
          </w:p>
          <w:p w14:paraId="38558083" w14:textId="77777777" w:rsidR="00A46D05" w:rsidRPr="00035122" w:rsidRDefault="00A46D05" w:rsidP="00467E36">
            <w:pPr>
              <w:spacing w:line="360" w:lineRule="auto"/>
              <w:rPr>
                <w:rFonts w:ascii="Times New Roman"/>
              </w:rPr>
            </w:pPr>
          </w:p>
        </w:tc>
        <w:tc>
          <w:tcPr>
            <w:tcW w:w="258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32FF97B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035122">
              <w:rPr>
                <w:rFonts w:ascii="Times New Roman"/>
                <w:szCs w:val="21"/>
              </w:rPr>
              <w:t>表示相遇</w:t>
            </w:r>
          </w:p>
        </w:tc>
      </w:tr>
      <w:tr w:rsidR="00A46D05" w:rsidRPr="00035122" w14:paraId="7FD671F8" w14:textId="77777777" w:rsidTr="00467E36">
        <w:trPr>
          <w:trHeight w:val="953"/>
          <w:jc w:val="center"/>
        </w:trPr>
        <w:tc>
          <w:tcPr>
            <w:tcW w:w="1742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D0C6B16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i/>
                <w:szCs w:val="21"/>
              </w:rPr>
              <w:t>v</w:t>
            </w:r>
            <w:r w:rsidRPr="00035122">
              <w:rPr>
                <w:rFonts w:ascii="Times New Roman"/>
                <w:szCs w:val="21"/>
              </w:rPr>
              <w:t>-</w:t>
            </w:r>
            <w:r w:rsidRPr="00035122">
              <w:rPr>
                <w:rFonts w:ascii="Times New Roman"/>
                <w:i/>
                <w:szCs w:val="21"/>
              </w:rPr>
              <w:t>t</w:t>
            </w:r>
            <w:r w:rsidRPr="00035122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074EF7A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Δ</m:t>
                  </m:r>
                  <m:r>
                    <w:rPr>
                      <w:rFonts w:ascii="Cambria Math" w:hAnsi="Cambria Math"/>
                    </w:rPr>
                    <m:t>v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Δ</m:t>
                  </m:r>
                  <m:r>
                    <w:rPr>
                      <w:rFonts w:ascii="Cambria Math" w:hAnsi="Cambria Math"/>
                    </w:rPr>
                    <m:t>t</m:t>
                  </m:r>
                </m:den>
              </m:f>
            </m:oMath>
            <w:r w:rsidRPr="00035122">
              <w:rPr>
                <w:rFonts w:ascii="Times New Roman"/>
                <w:szCs w:val="21"/>
              </w:rPr>
              <w:t>=</w:t>
            </w:r>
            <w:r w:rsidRPr="00035122">
              <w:rPr>
                <w:rFonts w:ascii="Times New Roman"/>
                <w:i/>
                <w:szCs w:val="21"/>
              </w:rPr>
              <w:t>a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1113F5E9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位移</w:t>
            </w:r>
            <w:r w:rsidRPr="00035122">
              <w:rPr>
                <w:rFonts w:ascii="Times New Roman"/>
                <w:i/>
                <w:szCs w:val="21"/>
              </w:rPr>
              <w:t>s</w:t>
            </w:r>
          </w:p>
        </w:tc>
        <w:tc>
          <w:tcPr>
            <w:tcW w:w="258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45CDB646" w14:textId="77777777" w:rsidR="00A46D05" w:rsidRPr="00035122" w:rsidRDefault="00A46D05" w:rsidP="00467E36">
            <w:pPr>
              <w:spacing w:line="360" w:lineRule="auto"/>
              <w:rPr>
                <w:rFonts w:ascii="Times New Roman"/>
                <w:szCs w:val="21"/>
              </w:rPr>
            </w:pPr>
            <w:r w:rsidRPr="00035122">
              <w:rPr>
                <w:rFonts w:ascii="Times New Roman"/>
                <w:szCs w:val="21"/>
              </w:rPr>
              <w:t>表示此时速度相等，往往是距离最大或最小的临界点</w:t>
            </w:r>
          </w:p>
        </w:tc>
      </w:tr>
      <w:tr w:rsidR="00A46D05" w:rsidRPr="00035122" w14:paraId="3A4D6CC3" w14:textId="77777777" w:rsidTr="00467E36">
        <w:trPr>
          <w:trHeight w:val="638"/>
          <w:jc w:val="center"/>
        </w:trPr>
        <w:tc>
          <w:tcPr>
            <w:tcW w:w="1742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0DF2F6D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i/>
                <w:szCs w:val="21"/>
              </w:rPr>
              <w:t>a</w:t>
            </w:r>
            <w:r w:rsidRPr="00035122">
              <w:rPr>
                <w:rFonts w:ascii="Times New Roman"/>
                <w:szCs w:val="21"/>
              </w:rPr>
              <w:t>-</w:t>
            </w:r>
            <w:r w:rsidRPr="00035122">
              <w:rPr>
                <w:rFonts w:ascii="Times New Roman"/>
                <w:i/>
                <w:szCs w:val="21"/>
              </w:rPr>
              <w:t>t</w:t>
            </w:r>
            <w:r w:rsidRPr="00035122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  <w:tl2br w:val="single" w:sz="4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D2B5E02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</w:p>
          <w:p w14:paraId="33C264C5" w14:textId="77777777" w:rsidR="00A46D05" w:rsidRPr="00035122" w:rsidRDefault="00A46D05" w:rsidP="00467E36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</w:rPr>
              <w:br w:type="column"/>
            </w:r>
          </w:p>
          <w:p w14:paraId="43A09EBA" w14:textId="77777777" w:rsidR="00A46D05" w:rsidRPr="00035122" w:rsidRDefault="00A46D05" w:rsidP="00467E36">
            <w:pPr>
              <w:spacing w:line="360" w:lineRule="auto"/>
              <w:rPr>
                <w:rFonts w:ascii="Times New Roman"/>
              </w:rPr>
            </w:pPr>
          </w:p>
        </w:tc>
        <w:tc>
          <w:tcPr>
            <w:tcW w:w="8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3F61227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035122">
              <w:rPr>
                <w:rFonts w:ascii="Times New Roman"/>
                <w:szCs w:val="21"/>
              </w:rPr>
              <w:t>速度变</w:t>
            </w:r>
          </w:p>
          <w:p w14:paraId="122307B6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化量</w:t>
            </w:r>
            <w:r w:rsidRPr="00035122">
              <w:rPr>
                <w:rFonts w:ascii="Times New Roman"/>
                <w:szCs w:val="21"/>
              </w:rPr>
              <w:t>Δ</w:t>
            </w:r>
            <w:r w:rsidRPr="00035122">
              <w:rPr>
                <w:rFonts w:ascii="Times New Roman"/>
                <w:i/>
                <w:szCs w:val="21"/>
              </w:rPr>
              <w:t>v</w:t>
            </w:r>
          </w:p>
        </w:tc>
        <w:tc>
          <w:tcPr>
            <w:tcW w:w="258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64EB84AA" w14:textId="77777777" w:rsidR="00A46D05" w:rsidRPr="00035122" w:rsidRDefault="00A46D05" w:rsidP="00467E36">
            <w:pPr>
              <w:spacing w:line="360" w:lineRule="auto"/>
              <w:rPr>
                <w:rFonts w:ascii="Times New Roman"/>
                <w:szCs w:val="21"/>
              </w:rPr>
            </w:pPr>
            <w:r w:rsidRPr="00035122">
              <w:rPr>
                <w:rFonts w:ascii="Times New Roman"/>
                <w:szCs w:val="21"/>
              </w:rPr>
              <w:t>表示此时加速度相等</w:t>
            </w:r>
          </w:p>
        </w:tc>
      </w:tr>
    </w:tbl>
    <w:p w14:paraId="47524A1C" w14:textId="77777777" w:rsidR="00A46D05" w:rsidRDefault="00A46D05" w:rsidP="00A46D05">
      <w:pPr>
        <w:tabs>
          <w:tab w:val="left" w:pos="4111"/>
        </w:tabs>
        <w:spacing w:line="360" w:lineRule="auto"/>
        <w:rPr>
          <w:rFonts w:ascii="Times New Roman"/>
        </w:rPr>
      </w:pPr>
    </w:p>
    <w:p w14:paraId="3AF1E2C6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2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三种动力学图像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050"/>
        <w:gridCol w:w="4160"/>
      </w:tblGrid>
      <w:tr w:rsidR="00A46D05" w:rsidRPr="00624820" w14:paraId="609B3B51" w14:textId="77777777" w:rsidTr="00467E36">
        <w:trPr>
          <w:trHeight w:val="638"/>
          <w:jc w:val="center"/>
        </w:trPr>
        <w:tc>
          <w:tcPr>
            <w:tcW w:w="105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C958E28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Cs w:val="21"/>
              </w:rPr>
              <w:t>F</w:t>
            </w:r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t</w:t>
            </w:r>
            <w:r w:rsidRPr="00624820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4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407B98A1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思路一：分段求加速度，利用运动学公式求解</w:t>
            </w:r>
          </w:p>
        </w:tc>
      </w:tr>
      <w:tr w:rsidR="00A46D05" w:rsidRPr="00624820" w14:paraId="6F886F92" w14:textId="77777777" w:rsidTr="00467E36">
        <w:trPr>
          <w:trHeight w:val="638"/>
          <w:jc w:val="center"/>
        </w:trPr>
        <w:tc>
          <w:tcPr>
            <w:tcW w:w="105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E3F82AB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4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2584B7B5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  <w:r w:rsidRPr="00624820">
              <w:rPr>
                <w:rFonts w:ascii="Times New Roman"/>
                <w:szCs w:val="21"/>
              </w:rPr>
              <w:t>思路二：动量定理，图线与</w:t>
            </w:r>
            <w:r w:rsidRPr="00624820">
              <w:rPr>
                <w:rFonts w:ascii="Times New Roman"/>
                <w:i/>
                <w:szCs w:val="21"/>
              </w:rPr>
              <w:t>t</w:t>
            </w:r>
            <w:r w:rsidRPr="00624820">
              <w:rPr>
                <w:rFonts w:ascii="Times New Roman"/>
                <w:szCs w:val="21"/>
              </w:rPr>
              <w:t>轴所围面积表示</w:t>
            </w:r>
            <w:r w:rsidRPr="00624820">
              <w:rPr>
                <w:rFonts w:ascii="Times New Roman"/>
                <w:i/>
                <w:szCs w:val="21"/>
              </w:rPr>
              <w:t>F</w:t>
            </w:r>
            <w:r w:rsidRPr="00624820">
              <w:rPr>
                <w:rFonts w:ascii="Times New Roman"/>
                <w:szCs w:val="21"/>
              </w:rPr>
              <w:t>的冲量</w:t>
            </w:r>
          </w:p>
        </w:tc>
      </w:tr>
      <w:tr w:rsidR="00A46D05" w:rsidRPr="00624820" w14:paraId="7B4024DA" w14:textId="77777777" w:rsidTr="00467E36">
        <w:trPr>
          <w:trHeight w:val="638"/>
          <w:jc w:val="center"/>
        </w:trPr>
        <w:tc>
          <w:tcPr>
            <w:tcW w:w="1050" w:type="dxa"/>
            <w:vMerge w:val="restart"/>
            <w:tcBorders>
              <w:top w:val="single" w:sz="3" w:space="0" w:color="000000"/>
              <w:left w:val="single" w:sz="3" w:space="0" w:color="000000"/>
              <w:bottom w:val="nil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02D258E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Cs w:val="21"/>
              </w:rPr>
              <w:t>F</w:t>
            </w:r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x</w:t>
            </w:r>
            <w:r w:rsidRPr="00624820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4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3F06999E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szCs w:val="21"/>
              </w:rPr>
              <w:t>思路一：分段求加速度，利用运动学公式求解</w:t>
            </w:r>
          </w:p>
        </w:tc>
      </w:tr>
      <w:tr w:rsidR="00A46D05" w:rsidRPr="00624820" w14:paraId="720F57FA" w14:textId="77777777" w:rsidTr="00467E36">
        <w:trPr>
          <w:trHeight w:val="638"/>
          <w:jc w:val="center"/>
        </w:trPr>
        <w:tc>
          <w:tcPr>
            <w:tcW w:w="1050" w:type="dxa"/>
            <w:vMerge/>
            <w:tcBorders>
              <w:top w:val="nil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6D2B2F5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</w:p>
        </w:tc>
        <w:tc>
          <w:tcPr>
            <w:tcW w:w="4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3C285345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  <w:r w:rsidRPr="00624820">
              <w:rPr>
                <w:rFonts w:ascii="Times New Roman"/>
                <w:szCs w:val="21"/>
              </w:rPr>
              <w:t>思路二：动能定理，图线与</w:t>
            </w:r>
            <w:r w:rsidRPr="00624820">
              <w:rPr>
                <w:rFonts w:ascii="Times New Roman"/>
                <w:i/>
                <w:szCs w:val="21"/>
              </w:rPr>
              <w:t>x</w:t>
            </w:r>
            <w:r w:rsidRPr="00624820">
              <w:rPr>
                <w:rFonts w:ascii="Times New Roman"/>
                <w:szCs w:val="21"/>
              </w:rPr>
              <w:t>轴所围面积表示力</w:t>
            </w:r>
            <w:r w:rsidRPr="00624820">
              <w:rPr>
                <w:rFonts w:ascii="Times New Roman"/>
                <w:i/>
                <w:szCs w:val="21"/>
              </w:rPr>
              <w:t>F</w:t>
            </w:r>
            <w:r w:rsidRPr="00624820">
              <w:rPr>
                <w:rFonts w:ascii="Times New Roman"/>
                <w:szCs w:val="21"/>
              </w:rPr>
              <w:t>做的功</w:t>
            </w:r>
          </w:p>
        </w:tc>
      </w:tr>
      <w:tr w:rsidR="00A46D05" w:rsidRPr="00624820" w14:paraId="2D8149E6" w14:textId="77777777" w:rsidTr="00467E36">
        <w:trPr>
          <w:trHeight w:val="2064"/>
          <w:jc w:val="center"/>
        </w:trPr>
        <w:tc>
          <w:tcPr>
            <w:tcW w:w="105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1AF10D3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</w:rPr>
            </w:pPr>
            <w:r w:rsidRPr="00624820">
              <w:rPr>
                <w:rFonts w:ascii="Times New Roman"/>
                <w:i/>
                <w:szCs w:val="21"/>
              </w:rPr>
              <w:t>a</w:t>
            </w:r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F</w:t>
            </w:r>
            <w:r w:rsidRPr="00624820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41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442543FF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  <w:r w:rsidRPr="00624820">
              <w:rPr>
                <w:rFonts w:ascii="Times New Roman"/>
                <w:szCs w:val="21"/>
              </w:rPr>
              <w:t>根据牛顿第二定律列式，再变换成</w:t>
            </w:r>
            <w:r w:rsidRPr="00624820">
              <w:rPr>
                <w:rFonts w:ascii="Times New Roman"/>
                <w:i/>
                <w:szCs w:val="21"/>
              </w:rPr>
              <w:t>a</w:t>
            </w:r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F</w:t>
            </w:r>
            <w:r w:rsidRPr="00624820">
              <w:rPr>
                <w:rFonts w:ascii="Times New Roman"/>
                <w:szCs w:val="21"/>
              </w:rPr>
              <w:t>关系</w:t>
            </w:r>
          </w:p>
          <w:p w14:paraId="64AE6334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624820">
              <w:rPr>
                <w:rFonts w:ascii="Times New Roman"/>
                <w:noProof/>
              </w:rPr>
              <w:drawing>
                <wp:inline distT="0" distB="0" distL="0" distR="0" wp14:anchorId="53FCB56D" wp14:editId="20C8EB45">
                  <wp:extent cx="792000" cy="360000"/>
                  <wp:effectExtent l="0" t="0" r="0" b="0"/>
                  <wp:docPr id="410" name="image3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8.jpe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20AC5E" w14:textId="77777777" w:rsidR="00A46D05" w:rsidRPr="00624820" w:rsidRDefault="00A46D05" w:rsidP="00467E36">
            <w:pPr>
              <w:tabs>
                <w:tab w:val="left" w:pos="2268"/>
                <w:tab w:val="left" w:pos="4395"/>
                <w:tab w:val="left" w:pos="6663"/>
              </w:tabs>
              <w:spacing w:line="360" w:lineRule="auto"/>
              <w:rPr>
                <w:rFonts w:ascii="Times New Roman"/>
              </w:rPr>
            </w:pPr>
            <w:r w:rsidRPr="00624820">
              <w:rPr>
                <w:rFonts w:ascii="Times New Roman"/>
                <w:szCs w:val="21"/>
              </w:rPr>
              <w:t>例如：如图所示，</w:t>
            </w:r>
            <w:r w:rsidRPr="00624820">
              <w:rPr>
                <w:rFonts w:ascii="Times New Roman"/>
                <w:i/>
                <w:szCs w:val="21"/>
              </w:rPr>
              <w:t>F</w:t>
            </w:r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μ</w:t>
            </w:r>
            <w:r w:rsidRPr="00624820">
              <w:rPr>
                <w:rFonts w:ascii="Times New Roman"/>
                <w:i/>
                <w:szCs w:val="21"/>
              </w:rPr>
              <w:t>mg</w:t>
            </w:r>
            <w:r w:rsidRPr="00624820">
              <w:rPr>
                <w:rFonts w:ascii="Times New Roman"/>
                <w:szCs w:val="21"/>
              </w:rPr>
              <w:t>=</w:t>
            </w:r>
            <w:r w:rsidRPr="00624820">
              <w:rPr>
                <w:rFonts w:ascii="Times New Roman"/>
                <w:i/>
                <w:szCs w:val="21"/>
              </w:rPr>
              <w:t>ma</w:t>
            </w:r>
            <w:r w:rsidRPr="00624820">
              <w:rPr>
                <w:rFonts w:ascii="Times New Roman"/>
                <w:szCs w:val="21"/>
              </w:rPr>
              <w:t>，</w:t>
            </w:r>
            <w:r w:rsidRPr="00624820">
              <w:rPr>
                <w:rFonts w:ascii="Times New Roman"/>
                <w:i/>
                <w:szCs w:val="21"/>
              </w:rPr>
              <w:t>a</w:t>
            </w:r>
            <w:r w:rsidRPr="00624820">
              <w:rPr>
                <w:rFonts w:ascii="Times New Roman"/>
                <w:szCs w:val="21"/>
              </w:rPr>
              <w:t>=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F</m:t>
                  </m:r>
                </m:num>
                <m:den>
                  <m:r>
                    <w:rPr>
                      <w:rFonts w:ascii="Cambria Math" w:hAnsi="Cambria Math"/>
                    </w:rPr>
                    <m:t>m</m:t>
                  </m:r>
                </m:den>
              </m:f>
            </m:oMath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μ</w:t>
            </w:r>
            <w:r w:rsidRPr="00624820">
              <w:rPr>
                <w:rFonts w:ascii="Times New Roman"/>
                <w:i/>
                <w:szCs w:val="21"/>
              </w:rPr>
              <w:t>g</w:t>
            </w:r>
            <w:r w:rsidRPr="00624820">
              <w:rPr>
                <w:rFonts w:ascii="Times New Roman"/>
                <w:szCs w:val="21"/>
              </w:rPr>
              <w:t>，则</w:t>
            </w:r>
            <w:r w:rsidRPr="00624820">
              <w:rPr>
                <w:rFonts w:ascii="Times New Roman"/>
                <w:i/>
                <w:szCs w:val="21"/>
              </w:rPr>
              <w:t>a</w:t>
            </w:r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F</w:t>
            </w:r>
            <w:r w:rsidRPr="00624820">
              <w:rPr>
                <w:rFonts w:ascii="Times New Roman"/>
                <w:szCs w:val="21"/>
              </w:rPr>
              <w:t>图像的斜率为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m</m:t>
                  </m:r>
                </m:den>
              </m:f>
            </m:oMath>
            <w:r w:rsidRPr="00624820">
              <w:rPr>
                <w:rFonts w:ascii="Times New Roman"/>
                <w:szCs w:val="21"/>
              </w:rPr>
              <w:t>，截距为</w:t>
            </w:r>
            <w:r w:rsidRPr="00624820">
              <w:rPr>
                <w:rFonts w:ascii="Times New Roman"/>
                <w:szCs w:val="21"/>
              </w:rPr>
              <w:t>-</w:t>
            </w:r>
            <w:r w:rsidRPr="00624820">
              <w:rPr>
                <w:rFonts w:ascii="Times New Roman"/>
                <w:i/>
                <w:szCs w:val="21"/>
              </w:rPr>
              <w:t>μ</w:t>
            </w:r>
            <w:r w:rsidRPr="00624820">
              <w:rPr>
                <w:rFonts w:ascii="Times New Roman"/>
                <w:i/>
                <w:szCs w:val="21"/>
              </w:rPr>
              <w:t>g</w:t>
            </w:r>
          </w:p>
        </w:tc>
      </w:tr>
    </w:tbl>
    <w:p w14:paraId="1EC1AD62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</w:rPr>
        <w:t>3</w:t>
      </w:r>
      <w:r w:rsidRPr="00624820">
        <w:rPr>
          <w:rFonts w:ascii="Times New Roman"/>
          <w:i/>
        </w:rPr>
        <w:t>.</w:t>
      </w:r>
      <w:r w:rsidRPr="00624820">
        <w:rPr>
          <w:rFonts w:ascii="Times New Roman" w:eastAsia="方正黑体_GBK"/>
        </w:rPr>
        <w:t>非常规图像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798"/>
        <w:gridCol w:w="2647"/>
        <w:gridCol w:w="1039"/>
        <w:gridCol w:w="1231"/>
      </w:tblGrid>
      <w:tr w:rsidR="00A46D05" w:rsidRPr="00035122" w14:paraId="2A22D9AF" w14:textId="77777777" w:rsidTr="00467E36">
        <w:trPr>
          <w:trHeight w:val="953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7254CDD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035122">
              <w:rPr>
                <w:rFonts w:ascii="Times New Roman"/>
                <w:szCs w:val="21"/>
              </w:rPr>
              <w:t>非常规图像</w:t>
            </w:r>
            <w:r w:rsidRPr="00035122">
              <w:rPr>
                <w:rFonts w:ascii="Times New Roman"/>
                <w:szCs w:val="21"/>
              </w:rPr>
              <w:t>(</w:t>
            </w:r>
            <w:r w:rsidRPr="00035122">
              <w:rPr>
                <w:rFonts w:ascii="Times New Roman"/>
                <w:szCs w:val="21"/>
              </w:rPr>
              <w:t>举例</w:t>
            </w:r>
            <w:r w:rsidRPr="00035122">
              <w:rPr>
                <w:rFonts w:ascii="Times New Roman"/>
                <w:szCs w:val="21"/>
              </w:rPr>
              <w:t>)</w:t>
            </w:r>
          </w:p>
        </w:tc>
        <w:tc>
          <w:tcPr>
            <w:tcW w:w="264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D027FF8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035122">
              <w:rPr>
                <w:rFonts w:ascii="Times New Roman"/>
                <w:szCs w:val="21"/>
              </w:rPr>
              <w:t>函数表达式</w:t>
            </w:r>
          </w:p>
        </w:tc>
        <w:tc>
          <w:tcPr>
            <w:tcW w:w="1039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23F42416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斜率</w:t>
            </w:r>
            <w:r w:rsidRPr="00035122">
              <w:rPr>
                <w:rFonts w:ascii="Times New Roman"/>
                <w:i/>
                <w:szCs w:val="21"/>
              </w:rPr>
              <w:t>k</w:t>
            </w:r>
          </w:p>
        </w:tc>
        <w:tc>
          <w:tcPr>
            <w:tcW w:w="1231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8193569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纵截距</w:t>
            </w:r>
            <w:r w:rsidRPr="00035122">
              <w:rPr>
                <w:rFonts w:ascii="Times New Roman"/>
                <w:i/>
                <w:szCs w:val="21"/>
              </w:rPr>
              <w:t>b</w:t>
            </w:r>
          </w:p>
        </w:tc>
      </w:tr>
      <w:tr w:rsidR="00A46D05" w:rsidRPr="00035122" w14:paraId="67BDCC90" w14:textId="77777777" w:rsidTr="00467E36">
        <w:trPr>
          <w:trHeight w:val="638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1605CE91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i/>
                <w:szCs w:val="21"/>
              </w:rPr>
              <w:t>v</w:t>
            </w:r>
            <w:r w:rsidRPr="00035122">
              <w:rPr>
                <w:rFonts w:ascii="Times New Roman"/>
                <w:szCs w:val="21"/>
                <w:vertAlign w:val="superscript"/>
              </w:rPr>
              <w:t>2</w:t>
            </w:r>
            <w:r w:rsidRPr="00035122">
              <w:rPr>
                <w:rFonts w:ascii="Times New Roman"/>
                <w:szCs w:val="21"/>
              </w:rPr>
              <w:t>-</w:t>
            </w:r>
            <w:r w:rsidRPr="00035122">
              <w:rPr>
                <w:rFonts w:ascii="Times New Roman"/>
                <w:i/>
                <w:szCs w:val="21"/>
              </w:rPr>
              <w:t>s</w:t>
            </w:r>
            <w:r w:rsidRPr="00035122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264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7D248CB" w14:textId="77777777" w:rsidR="00A46D05" w:rsidRPr="00035122" w:rsidRDefault="00A46D05" w:rsidP="00467E36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由</w:t>
            </w:r>
            <w:r w:rsidRPr="00035122">
              <w:rPr>
                <w:rFonts w:ascii="Times New Roman"/>
                <w:i/>
                <w:szCs w:val="21"/>
              </w:rPr>
              <w:t>v</w:t>
            </w:r>
            <w:r w:rsidRPr="00035122">
              <w:rPr>
                <w:rFonts w:ascii="Times New Roman"/>
                <w:szCs w:val="21"/>
                <w:vertAlign w:val="superscript"/>
              </w:rPr>
              <w:t>2</w:t>
            </w:r>
            <w:r w:rsidRPr="00035122">
              <w:rPr>
                <w:rFonts w:ascii="Times New Roman"/>
                <w:szCs w:val="21"/>
              </w:rPr>
              <w:t>-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v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0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035122">
              <w:rPr>
                <w:rFonts w:ascii="Times New Roman"/>
                <w:szCs w:val="21"/>
              </w:rPr>
              <w:t>=2</w:t>
            </w:r>
            <w:r w:rsidRPr="00035122">
              <w:rPr>
                <w:rFonts w:ascii="Times New Roman"/>
                <w:i/>
                <w:szCs w:val="21"/>
              </w:rPr>
              <w:t>as</w:t>
            </w:r>
          </w:p>
          <w:p w14:paraId="593F95D2" w14:textId="77777777" w:rsidR="00A46D05" w:rsidRPr="00035122" w:rsidRDefault="00A46D05" w:rsidP="00467E36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得</w:t>
            </w:r>
            <w:r w:rsidRPr="00035122">
              <w:rPr>
                <w:rFonts w:ascii="Times New Roman"/>
                <w:i/>
                <w:szCs w:val="21"/>
              </w:rPr>
              <w:t>v</w:t>
            </w:r>
            <w:r w:rsidRPr="00035122">
              <w:rPr>
                <w:rFonts w:ascii="Times New Roman"/>
                <w:szCs w:val="21"/>
                <w:vertAlign w:val="superscript"/>
              </w:rPr>
              <w:t>2</w:t>
            </w:r>
            <w:r w:rsidRPr="00035122">
              <w:rPr>
                <w:rFonts w:ascii="Times New Roman"/>
                <w:szCs w:val="21"/>
              </w:rPr>
              <w:t>=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v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0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035122">
              <w:rPr>
                <w:rFonts w:ascii="Times New Roman"/>
                <w:szCs w:val="21"/>
              </w:rPr>
              <w:t>+2</w:t>
            </w:r>
            <w:r w:rsidRPr="00035122">
              <w:rPr>
                <w:rFonts w:ascii="Times New Roman"/>
                <w:i/>
                <w:szCs w:val="21"/>
              </w:rPr>
              <w:t>as</w:t>
            </w:r>
          </w:p>
        </w:tc>
        <w:tc>
          <w:tcPr>
            <w:tcW w:w="1039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7637FB7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2</w:t>
            </w:r>
            <w:r w:rsidRPr="00035122">
              <w:rPr>
                <w:rFonts w:ascii="Times New Roman"/>
                <w:i/>
                <w:szCs w:val="21"/>
              </w:rPr>
              <w:t>a</w:t>
            </w:r>
          </w:p>
        </w:tc>
        <w:tc>
          <w:tcPr>
            <w:tcW w:w="1231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F2774EF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v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p>
                </m:sSup>
              </m:oMath>
            </m:oMathPara>
          </w:p>
        </w:tc>
      </w:tr>
      <w:tr w:rsidR="00A46D05" w:rsidRPr="00035122" w14:paraId="689FA2B9" w14:textId="77777777" w:rsidTr="00467E36">
        <w:trPr>
          <w:trHeight w:val="1076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75DA50C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s</m:t>
                  </m:r>
                </m:num>
                <m:den>
                  <m:r>
                    <w:rPr>
                      <w:rFonts w:ascii="Cambria Math" w:hAnsi="Cambria Math"/>
                    </w:rPr>
                    <m:t>t</m:t>
                  </m:r>
                </m:den>
              </m:f>
            </m:oMath>
            <w:r w:rsidRPr="00035122">
              <w:rPr>
                <w:rFonts w:ascii="Times New Roman"/>
                <w:szCs w:val="21"/>
              </w:rPr>
              <w:t>-</w:t>
            </w:r>
            <w:r w:rsidRPr="00035122">
              <w:rPr>
                <w:rFonts w:ascii="Times New Roman"/>
                <w:i/>
                <w:szCs w:val="21"/>
              </w:rPr>
              <w:t>t</w:t>
            </w:r>
            <w:r w:rsidRPr="00035122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264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E91BD69" w14:textId="77777777" w:rsidR="00A46D05" w:rsidRPr="00035122" w:rsidRDefault="00A46D05" w:rsidP="00467E36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由</w:t>
            </w:r>
            <w:r w:rsidRPr="00035122">
              <w:rPr>
                <w:rFonts w:ascii="Times New Roman"/>
                <w:i/>
                <w:szCs w:val="21"/>
              </w:rPr>
              <w:t>s</w:t>
            </w:r>
            <w:r w:rsidRPr="00035122">
              <w:rPr>
                <w:rFonts w:ascii="Times New Roman"/>
                <w:szCs w:val="21"/>
              </w:rPr>
              <w:t>=</w:t>
            </w:r>
            <w:r w:rsidRPr="00035122">
              <w:rPr>
                <w:rFonts w:ascii="Times New Roman"/>
                <w:i/>
                <w:szCs w:val="21"/>
              </w:rPr>
              <w:t>v</w:t>
            </w:r>
            <w:r w:rsidRPr="00035122">
              <w:rPr>
                <w:rFonts w:ascii="Times New Roman"/>
                <w:szCs w:val="21"/>
                <w:vertAlign w:val="subscript"/>
              </w:rPr>
              <w:t>0</w:t>
            </w:r>
            <w:r w:rsidRPr="00035122">
              <w:rPr>
                <w:rFonts w:ascii="Times New Roman"/>
                <w:i/>
                <w:szCs w:val="21"/>
              </w:rPr>
              <w:t>t</w:t>
            </w:r>
            <w:r w:rsidRPr="00035122">
              <w:rPr>
                <w:rFonts w:ascii="Times New Roman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i/>
                <w:szCs w:val="21"/>
              </w:rPr>
              <w:t>at</w:t>
            </w:r>
            <w:r w:rsidRPr="00035122">
              <w:rPr>
                <w:rFonts w:ascii="Times New Roman"/>
                <w:szCs w:val="21"/>
                <w:vertAlign w:val="superscript"/>
              </w:rPr>
              <w:t>2</w:t>
            </w:r>
          </w:p>
          <w:p w14:paraId="181C4F52" w14:textId="77777777" w:rsidR="00A46D05" w:rsidRPr="00035122" w:rsidRDefault="00A46D05" w:rsidP="00467E36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得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s</m:t>
                  </m:r>
                </m:num>
                <m:den>
                  <m:r>
                    <w:rPr>
                      <w:rFonts w:ascii="Cambria Math" w:hAnsi="Cambria Math"/>
                    </w:rPr>
                    <m:t>t</m:t>
                  </m:r>
                </m:den>
              </m:f>
            </m:oMath>
            <w:r w:rsidRPr="00035122">
              <w:rPr>
                <w:rFonts w:ascii="Times New Roman"/>
                <w:szCs w:val="21"/>
              </w:rPr>
              <w:t>=</w:t>
            </w:r>
            <w:r w:rsidRPr="00035122">
              <w:rPr>
                <w:rFonts w:ascii="Times New Roman"/>
                <w:i/>
                <w:szCs w:val="21"/>
              </w:rPr>
              <w:t>v</w:t>
            </w:r>
            <w:r w:rsidRPr="00035122">
              <w:rPr>
                <w:rFonts w:ascii="Times New Roman"/>
                <w:szCs w:val="21"/>
                <w:vertAlign w:val="subscript"/>
              </w:rPr>
              <w:t>0</w:t>
            </w:r>
            <w:r w:rsidRPr="00035122">
              <w:rPr>
                <w:rFonts w:ascii="Times New Roman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i/>
                <w:szCs w:val="21"/>
              </w:rPr>
              <w:t>at</w:t>
            </w:r>
          </w:p>
        </w:tc>
        <w:tc>
          <w:tcPr>
            <w:tcW w:w="1039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111BBF07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i/>
                <w:szCs w:val="21"/>
              </w:rPr>
              <w:t>a</w:t>
            </w:r>
          </w:p>
        </w:tc>
        <w:tc>
          <w:tcPr>
            <w:tcW w:w="1231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07C38E5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i/>
                <w:szCs w:val="21"/>
              </w:rPr>
              <w:t>v</w:t>
            </w:r>
            <w:r w:rsidRPr="00035122">
              <w:rPr>
                <w:rFonts w:ascii="Times New Roman"/>
                <w:szCs w:val="21"/>
                <w:vertAlign w:val="subscript"/>
              </w:rPr>
              <w:t>0</w:t>
            </w:r>
          </w:p>
        </w:tc>
      </w:tr>
      <w:tr w:rsidR="00A46D05" w:rsidRPr="00035122" w14:paraId="22EC5F93" w14:textId="77777777" w:rsidTr="00467E36">
        <w:trPr>
          <w:trHeight w:val="1095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F328506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s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den>
              </m:f>
            </m:oMath>
            <w:r w:rsidRPr="00035122">
              <w:rPr>
                <w:rFonts w:ascii="Times New Roman"/>
                <w:szCs w:val="21"/>
              </w:rPr>
              <w:t>-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t</m:t>
                  </m:r>
                </m:den>
              </m:f>
            </m:oMath>
            <w:r w:rsidRPr="00035122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2647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60260DA5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由</w:t>
            </w:r>
            <w:r w:rsidRPr="00035122">
              <w:rPr>
                <w:rFonts w:ascii="Times New Roman"/>
                <w:i/>
                <w:szCs w:val="21"/>
              </w:rPr>
              <w:t>s</w:t>
            </w:r>
            <w:r w:rsidRPr="00035122">
              <w:rPr>
                <w:rFonts w:ascii="Times New Roman"/>
                <w:szCs w:val="21"/>
              </w:rPr>
              <w:t>=</w:t>
            </w:r>
            <w:r w:rsidRPr="00035122">
              <w:rPr>
                <w:rFonts w:ascii="Times New Roman"/>
                <w:i/>
                <w:szCs w:val="21"/>
              </w:rPr>
              <w:t>v</w:t>
            </w:r>
            <w:r w:rsidRPr="00035122">
              <w:rPr>
                <w:rFonts w:ascii="Times New Roman"/>
                <w:szCs w:val="21"/>
                <w:vertAlign w:val="subscript"/>
              </w:rPr>
              <w:t>0</w:t>
            </w:r>
            <w:r w:rsidRPr="00035122">
              <w:rPr>
                <w:rFonts w:ascii="Times New Roman"/>
                <w:i/>
                <w:szCs w:val="21"/>
              </w:rPr>
              <w:t>t</w:t>
            </w:r>
            <w:r w:rsidRPr="00035122">
              <w:rPr>
                <w:rFonts w:ascii="Times New Roman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i/>
                <w:szCs w:val="21"/>
              </w:rPr>
              <w:t>at</w:t>
            </w:r>
            <w:r w:rsidRPr="00035122">
              <w:rPr>
                <w:rFonts w:ascii="Times New Roman"/>
                <w:szCs w:val="21"/>
                <w:vertAlign w:val="superscript"/>
              </w:rPr>
              <w:t>2</w:t>
            </w:r>
            <w:r w:rsidRPr="00035122">
              <w:rPr>
                <w:rFonts w:ascii="Times New Roman"/>
                <w:szCs w:val="21"/>
              </w:rPr>
              <w:t>得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s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den>
              </m:f>
            </m:oMath>
            <w:r w:rsidRPr="00035122">
              <w:rPr>
                <w:rFonts w:ascii="Times New Roman"/>
                <w:szCs w:val="21"/>
              </w:rPr>
              <w:t>=</w:t>
            </w:r>
            <w:r w:rsidRPr="00035122">
              <w:rPr>
                <w:rFonts w:ascii="Times New Roman"/>
                <w:i/>
                <w:szCs w:val="21"/>
              </w:rPr>
              <w:t>v</w:t>
            </w:r>
            <w:r w:rsidRPr="00035122">
              <w:rPr>
                <w:rFonts w:ascii="Times New Roman"/>
                <w:szCs w:val="21"/>
                <w:vertAlign w:val="subscript"/>
              </w:rPr>
              <w:t>0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t</m:t>
                  </m:r>
                </m:den>
              </m:f>
            </m:oMath>
            <w:r w:rsidRPr="00035122">
              <w:rPr>
                <w:rFonts w:ascii="Times New Roman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i/>
                <w:szCs w:val="21"/>
              </w:rPr>
              <w:t>a</w:t>
            </w:r>
          </w:p>
        </w:tc>
        <w:tc>
          <w:tcPr>
            <w:tcW w:w="1039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2EE6644F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i/>
                <w:szCs w:val="21"/>
              </w:rPr>
              <w:t>v</w:t>
            </w:r>
            <w:r w:rsidRPr="00035122">
              <w:rPr>
                <w:rFonts w:ascii="Times New Roman"/>
                <w:szCs w:val="21"/>
                <w:vertAlign w:val="subscript"/>
              </w:rPr>
              <w:t>0</w:t>
            </w:r>
          </w:p>
        </w:tc>
        <w:tc>
          <w:tcPr>
            <w:tcW w:w="1231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7A2FDB8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i/>
                <w:szCs w:val="21"/>
              </w:rPr>
              <w:t>a</w:t>
            </w:r>
          </w:p>
        </w:tc>
      </w:tr>
      <w:tr w:rsidR="00A46D05" w:rsidRPr="00035122" w14:paraId="2E51FAC9" w14:textId="77777777" w:rsidTr="00467E36">
        <w:trPr>
          <w:trHeight w:val="1186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11B5B2C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035122">
              <w:rPr>
                <w:rFonts w:ascii="Times New Roman"/>
                <w:i/>
                <w:szCs w:val="21"/>
              </w:rPr>
              <w:t>a</w:t>
            </w:r>
            <w:r w:rsidRPr="00035122">
              <w:rPr>
                <w:rFonts w:ascii="Times New Roman"/>
                <w:szCs w:val="21"/>
              </w:rPr>
              <w:t>-</w:t>
            </w:r>
            <w:r w:rsidRPr="00035122">
              <w:rPr>
                <w:rFonts w:ascii="Times New Roman"/>
                <w:i/>
                <w:szCs w:val="21"/>
              </w:rPr>
              <w:t>s</w:t>
            </w:r>
            <w:r w:rsidRPr="00035122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4917" w:type="dxa"/>
            <w:gridSpan w:val="3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71859FD7" w14:textId="77777777" w:rsidR="00A46D05" w:rsidRPr="00035122" w:rsidRDefault="00A46D05" w:rsidP="00467E36">
            <w:pPr>
              <w:spacing w:line="360" w:lineRule="auto"/>
              <w:rPr>
                <w:rFonts w:ascii="Times New Roman"/>
              </w:rPr>
            </w:pPr>
            <w:r w:rsidRPr="00035122">
              <w:rPr>
                <w:rFonts w:ascii="Times New Roman"/>
                <w:szCs w:val="21"/>
              </w:rPr>
              <w:t>由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t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035122">
              <w:rPr>
                <w:rFonts w:ascii="Times New Roman"/>
                <w:szCs w:val="21"/>
              </w:rPr>
              <w:t>-</w:t>
            </w:r>
            <m:oMath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v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0</m:t>
                      </m:r>
                    </m:sub>
                  </m:sSub>
                </m:e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Pr="00035122">
              <w:rPr>
                <w:rFonts w:ascii="Times New Roman"/>
                <w:szCs w:val="21"/>
              </w:rPr>
              <w:t>=2</w:t>
            </w:r>
            <w:r w:rsidRPr="00035122">
              <w:rPr>
                <w:rFonts w:ascii="Times New Roman"/>
                <w:i/>
                <w:szCs w:val="21"/>
              </w:rPr>
              <w:t>as</w:t>
            </w:r>
            <w:r w:rsidRPr="00035122">
              <w:rPr>
                <w:rFonts w:ascii="Times New Roman"/>
                <w:szCs w:val="21"/>
              </w:rPr>
              <w:t>知图线与</w:t>
            </w:r>
            <w:r w:rsidRPr="00035122">
              <w:rPr>
                <w:rFonts w:ascii="Times New Roman"/>
                <w:i/>
                <w:szCs w:val="21"/>
              </w:rPr>
              <w:t>s</w:t>
            </w:r>
            <w:r w:rsidRPr="00035122">
              <w:rPr>
                <w:rFonts w:ascii="Times New Roman"/>
                <w:szCs w:val="21"/>
              </w:rPr>
              <w:t>轴所围面积等于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t</m:t>
                          </m:r>
                        </m:sub>
                      </m:sSub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v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0</m:t>
                          </m:r>
                        </m:sub>
                      </m:sSub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</m:den>
              </m:f>
            </m:oMath>
            <w:r w:rsidRPr="00035122">
              <w:rPr>
                <w:rFonts w:ascii="Times New Roman"/>
                <w:szCs w:val="21"/>
              </w:rPr>
              <w:t>，此面积与物体质量乘积表示动能的变化量</w:t>
            </w:r>
          </w:p>
        </w:tc>
      </w:tr>
      <w:tr w:rsidR="00A46D05" w:rsidRPr="00035122" w14:paraId="0923AABA" w14:textId="77777777" w:rsidTr="00467E36">
        <w:trPr>
          <w:trHeight w:val="544"/>
          <w:jc w:val="center"/>
        </w:trPr>
        <w:tc>
          <w:tcPr>
            <w:tcW w:w="1798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1A0EB847" w14:textId="77777777" w:rsidR="00A46D05" w:rsidRPr="00035122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v</m:t>
                  </m:r>
                </m:den>
              </m:f>
            </m:oMath>
            <w:r w:rsidRPr="00035122">
              <w:rPr>
                <w:rFonts w:ascii="Times New Roman"/>
                <w:szCs w:val="21"/>
              </w:rPr>
              <w:t>-</w:t>
            </w:r>
            <w:r w:rsidRPr="00035122">
              <w:rPr>
                <w:rFonts w:ascii="Times New Roman"/>
                <w:i/>
                <w:szCs w:val="21"/>
              </w:rPr>
              <w:t>s</w:t>
            </w:r>
          </w:p>
        </w:tc>
        <w:tc>
          <w:tcPr>
            <w:tcW w:w="4917" w:type="dxa"/>
            <w:gridSpan w:val="3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42" w:type="dxa"/>
              <w:bottom w:w="23" w:type="dxa"/>
              <w:right w:w="42" w:type="dxa"/>
            </w:tcMar>
            <w:vAlign w:val="center"/>
          </w:tcPr>
          <w:p w14:paraId="41C04BAB" w14:textId="77777777" w:rsidR="00A46D05" w:rsidRPr="00035122" w:rsidRDefault="00A46D05" w:rsidP="00467E36">
            <w:pPr>
              <w:spacing w:line="360" w:lineRule="auto"/>
              <w:rPr>
                <w:rFonts w:ascii="Times New Roman"/>
                <w:szCs w:val="21"/>
              </w:rPr>
            </w:pPr>
            <w:r w:rsidRPr="00035122">
              <w:rPr>
                <w:rFonts w:ascii="Times New Roman"/>
                <w:szCs w:val="21"/>
              </w:rPr>
              <w:t>面积表示运动时间</w:t>
            </w:r>
          </w:p>
        </w:tc>
      </w:tr>
    </w:tbl>
    <w:p w14:paraId="38595F9D" w14:textId="77777777" w:rsidR="00A46D05" w:rsidRDefault="00A46D05" w:rsidP="00A46D05">
      <w:pPr>
        <w:tabs>
          <w:tab w:val="left" w:pos="4111"/>
        </w:tabs>
        <w:spacing w:line="360" w:lineRule="auto"/>
        <w:rPr>
          <w:rFonts w:ascii="Times New Roman" w:eastAsia="方正黑体_GBK"/>
        </w:rPr>
      </w:pPr>
    </w:p>
    <w:p w14:paraId="57B5CCCC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 w:eastAsia="方正黑体_GBK"/>
          <w:w w:val="104"/>
          <w:sz w:val="23"/>
          <w:szCs w:val="23"/>
        </w:rPr>
        <w:t>注意：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  <w:r w:rsidRPr="00624820">
        <w:rPr>
          <w:rFonts w:ascii="Times New Roman"/>
          <w:w w:val="104"/>
          <w:sz w:val="23"/>
          <w:szCs w:val="23"/>
        </w:rPr>
        <w:t>-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 w:eastAsia="方正楷体_GBK"/>
          <w:w w:val="104"/>
          <w:sz w:val="23"/>
          <w:szCs w:val="23"/>
        </w:rPr>
        <w:t>图像与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 w:eastAsia="方正楷体_GBK"/>
          <w:w w:val="104"/>
          <w:sz w:val="23"/>
          <w:szCs w:val="23"/>
        </w:rPr>
        <w:t>轴围的面积不表示这段时间内物体的位移。</w:t>
      </w:r>
    </w:p>
    <w:p w14:paraId="54686674" w14:textId="77777777" w:rsidR="00FE1283" w:rsidRPr="00DF0F46" w:rsidRDefault="00FE1283" w:rsidP="00FE1283">
      <w:pPr>
        <w:widowControl/>
        <w:spacing w:line="278" w:lineRule="atLeast"/>
        <w:jc w:val="left"/>
        <w:rPr>
          <w:rFonts w:ascii="宋体" w:cs="宋体"/>
          <w:b/>
          <w:bCs/>
          <w:szCs w:val="21"/>
        </w:rPr>
      </w:pPr>
      <w:r w:rsidRPr="00DF0F46">
        <w:rPr>
          <w:rFonts w:ascii="宋体" w:cs="宋体" w:hint="eastAsia"/>
          <w:b/>
          <w:bCs/>
          <w:szCs w:val="21"/>
        </w:rPr>
        <w:t>【随堂导练】</w:t>
      </w:r>
    </w:p>
    <w:p w14:paraId="4C93056D" w14:textId="1B33E5CD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1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山东卷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/>
          <w:w w:val="104"/>
          <w:sz w:val="23"/>
          <w:szCs w:val="23"/>
        </w:rPr>
        <w:t>3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如图所示，固定的光滑斜面上有一木板，其下端与斜面上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点距离为</w:t>
      </w:r>
      <w:r w:rsidRPr="00624820">
        <w:rPr>
          <w:rFonts w:ascii="Times New Roman"/>
          <w:i/>
          <w:w w:val="104"/>
          <w:sz w:val="23"/>
          <w:szCs w:val="23"/>
        </w:rPr>
        <w:t>L</w:t>
      </w:r>
      <w:r w:rsidRPr="00624820">
        <w:rPr>
          <w:rFonts w:ascii="Times New Roman"/>
          <w:w w:val="104"/>
          <w:sz w:val="23"/>
          <w:szCs w:val="23"/>
        </w:rPr>
        <w:t>。木板由静止释放，若木板长度</w:t>
      </w:r>
      <w:r w:rsidRPr="00624820">
        <w:rPr>
          <w:rFonts w:ascii="Times New Roman"/>
          <w:i/>
          <w:w w:val="104"/>
          <w:sz w:val="23"/>
          <w:szCs w:val="23"/>
        </w:rPr>
        <w:t>L</w:t>
      </w:r>
      <w:r w:rsidRPr="00624820">
        <w:rPr>
          <w:rFonts w:ascii="Times New Roman"/>
          <w:w w:val="104"/>
          <w:sz w:val="23"/>
          <w:szCs w:val="23"/>
        </w:rPr>
        <w:t>，通过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点的时间间隔为</w:t>
      </w:r>
      <w:r w:rsidRPr="00624820">
        <w:rPr>
          <w:rFonts w:ascii="Times New Roman"/>
          <w:w w:val="104"/>
          <w:sz w:val="23"/>
          <w:szCs w:val="23"/>
        </w:rPr>
        <w:t>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；若木板长度为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i/>
          <w:w w:val="104"/>
          <w:sz w:val="23"/>
          <w:szCs w:val="23"/>
        </w:rPr>
        <w:t>L</w:t>
      </w:r>
      <w:r w:rsidRPr="00624820">
        <w:rPr>
          <w:rFonts w:ascii="Times New Roman"/>
          <w:w w:val="104"/>
          <w:sz w:val="23"/>
          <w:szCs w:val="23"/>
        </w:rPr>
        <w:t>，通过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点的时间间隔为</w:t>
      </w:r>
      <w:r w:rsidRPr="00624820">
        <w:rPr>
          <w:rFonts w:ascii="Times New Roman"/>
          <w:w w:val="104"/>
          <w:sz w:val="23"/>
          <w:szCs w:val="23"/>
        </w:rPr>
        <w:t>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。</w:t>
      </w:r>
      <w:r w:rsidRPr="00624820">
        <w:rPr>
          <w:rFonts w:ascii="Times New Roman"/>
          <w:w w:val="104"/>
          <w:sz w:val="23"/>
          <w:szCs w:val="23"/>
        </w:rPr>
        <w:t>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w w:val="104"/>
          <w:sz w:val="23"/>
          <w:szCs w:val="23"/>
        </w:rPr>
        <w:t>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为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3F4400D0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29E82EE2" wp14:editId="4B5B5FC7">
            <wp:extent cx="972000" cy="540000"/>
            <wp:effectExtent l="0" t="0" r="0" b="0"/>
            <wp:docPr id="6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72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FF9B7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lastRenderedPageBreak/>
        <w:t>A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-1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-1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ab/>
      </w:r>
    </w:p>
    <w:p w14:paraId="617BA643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-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-1</w:t>
      </w:r>
      <w:r>
        <w:rPr>
          <w:rFonts w:ascii="Times New Roman"/>
          <w:w w:val="104"/>
          <w:sz w:val="23"/>
          <w:szCs w:val="23"/>
        </w:rPr>
        <w:t>)</w:t>
      </w:r>
    </w:p>
    <w:p w14:paraId="5FA64ECD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+1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+1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ab/>
      </w:r>
    </w:p>
    <w:p w14:paraId="0A29EEFC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>
        <w:rPr>
          <w:rFonts w:ascii="Times New Roman"/>
          <w:w w:val="104"/>
          <w:sz w:val="23"/>
          <w:szCs w:val="23"/>
        </w:rPr>
        <w:t>(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</m:e>
        </m:rad>
      </m:oMath>
      <w:r w:rsidRPr="00624820">
        <w:rPr>
          <w:rFonts w:ascii="Times New Roman"/>
          <w:w w:val="104"/>
          <w:sz w:val="23"/>
          <w:szCs w:val="23"/>
        </w:rPr>
        <w:t>+1</w:t>
      </w:r>
      <w:r>
        <w:rPr>
          <w:rFonts w:ascii="Times New Roman"/>
          <w:w w:val="104"/>
          <w:sz w:val="23"/>
          <w:szCs w:val="23"/>
        </w:rPr>
        <w:t>)</w:t>
      </w:r>
    </w:p>
    <w:p w14:paraId="05C1EB3A" w14:textId="31039BE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2024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广西卷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/>
          <w:w w:val="104"/>
          <w:sz w:val="23"/>
          <w:szCs w:val="23"/>
        </w:rPr>
        <w:t>13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如图，轮滑训练场沿直线等间距地摆放着若干个定位锥筒，锥筒间距</w:t>
      </w:r>
      <w:r w:rsidRPr="00624820">
        <w:rPr>
          <w:rFonts w:ascii="Times New Roman"/>
          <w:i/>
          <w:w w:val="104"/>
          <w:sz w:val="23"/>
          <w:szCs w:val="23"/>
        </w:rPr>
        <w:t>d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9 m</w:t>
      </w:r>
      <w:r w:rsidRPr="00624820">
        <w:rPr>
          <w:rFonts w:ascii="Times New Roman"/>
          <w:w w:val="104"/>
          <w:sz w:val="23"/>
          <w:szCs w:val="23"/>
        </w:rPr>
        <w:t>，某同学穿着轮滑鞋向右匀减速滑行。现测出他从</w:t>
      </w:r>
      <w:r w:rsidRPr="00624820">
        <w:rPr>
          <w:rFonts w:ascii="Times New Roman"/>
          <w:w w:val="104"/>
          <w:sz w:val="23"/>
          <w:szCs w:val="23"/>
        </w:rPr>
        <w:t>1</w:t>
      </w:r>
      <w:r w:rsidRPr="00624820">
        <w:rPr>
          <w:rFonts w:ascii="Times New Roman"/>
          <w:w w:val="104"/>
          <w:sz w:val="23"/>
          <w:szCs w:val="23"/>
        </w:rPr>
        <w:t>号锥筒运动到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w w:val="104"/>
          <w:sz w:val="23"/>
          <w:szCs w:val="23"/>
        </w:rPr>
        <w:t>号锥筒用时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4 s</w:t>
      </w:r>
      <w:r w:rsidRPr="00624820">
        <w:rPr>
          <w:rFonts w:ascii="Times New Roman"/>
          <w:w w:val="104"/>
          <w:sz w:val="23"/>
          <w:szCs w:val="23"/>
        </w:rPr>
        <w:t>，从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Times New Roman"/>
          <w:w w:val="104"/>
          <w:sz w:val="23"/>
          <w:szCs w:val="23"/>
        </w:rPr>
        <w:t>号锥筒运动到</w:t>
      </w:r>
      <w:r w:rsidRPr="00624820">
        <w:rPr>
          <w:rFonts w:ascii="Times New Roman"/>
          <w:w w:val="104"/>
          <w:sz w:val="23"/>
          <w:szCs w:val="23"/>
        </w:rPr>
        <w:t>3</w:t>
      </w:r>
      <w:r w:rsidRPr="00624820">
        <w:rPr>
          <w:rFonts w:ascii="Times New Roman"/>
          <w:w w:val="104"/>
          <w:sz w:val="23"/>
          <w:szCs w:val="23"/>
        </w:rPr>
        <w:t>号锥筒用时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 s</w:t>
      </w:r>
      <w:r w:rsidRPr="00624820">
        <w:rPr>
          <w:rFonts w:ascii="Times New Roman"/>
          <w:w w:val="104"/>
          <w:sz w:val="23"/>
          <w:szCs w:val="23"/>
        </w:rPr>
        <w:t>。求该同学</w:t>
      </w:r>
    </w:p>
    <w:p w14:paraId="7B69D3F4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drawing>
          <wp:inline distT="0" distB="0" distL="0" distR="0" wp14:anchorId="0B7640AB" wp14:editId="529B9EC3">
            <wp:extent cx="1944000" cy="324000"/>
            <wp:effectExtent l="0" t="0" r="0" b="0"/>
            <wp:docPr id="62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52736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1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滑行的加速度大小；</w:t>
      </w:r>
    </w:p>
    <w:p w14:paraId="48EE07ED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60B8EFB2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hint="eastAsia"/>
          <w:w w:val="104"/>
          <w:sz w:val="23"/>
          <w:szCs w:val="23"/>
        </w:rPr>
      </w:pPr>
    </w:p>
    <w:p w14:paraId="31D05A67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2128F9FC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最远能经过几号锥筒。</w:t>
      </w:r>
    </w:p>
    <w:p w14:paraId="3C0B06D9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779A6070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hint="eastAsia"/>
          <w:w w:val="104"/>
          <w:sz w:val="23"/>
          <w:szCs w:val="23"/>
        </w:rPr>
      </w:pPr>
    </w:p>
    <w:p w14:paraId="7872B04E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76B3A65F" w14:textId="2C6F3985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3</w:t>
      </w:r>
      <w:r w:rsidRPr="00624820">
        <w:rPr>
          <w:rFonts w:ascii="Times New Roman"/>
          <w:w w:val="104"/>
          <w:sz w:val="23"/>
          <w:szCs w:val="23"/>
        </w:rPr>
        <w:t xml:space="preserve">　一个质量为</w:t>
      </w:r>
      <w:r w:rsidRPr="00624820">
        <w:rPr>
          <w:rFonts w:ascii="Times New Roman"/>
          <w:w w:val="104"/>
          <w:sz w:val="23"/>
          <w:szCs w:val="23"/>
        </w:rPr>
        <w:t>2 kg</w:t>
      </w:r>
      <w:r w:rsidRPr="00624820">
        <w:rPr>
          <w:rFonts w:ascii="Times New Roman"/>
          <w:w w:val="104"/>
          <w:sz w:val="23"/>
          <w:szCs w:val="23"/>
        </w:rPr>
        <w:t>的箱子静止放在水平面上，箱子与水平面间的动摩擦因数为</w:t>
      </w:r>
      <w:r w:rsidRPr="00624820">
        <w:rPr>
          <w:rFonts w:ascii="Times New Roman"/>
          <w:w w:val="104"/>
          <w:sz w:val="23"/>
          <w:szCs w:val="23"/>
        </w:rPr>
        <w:t>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/>
          <w:w w:val="104"/>
          <w:sz w:val="23"/>
          <w:szCs w:val="23"/>
        </w:rPr>
        <w:t>，给箱子一个水平恒定拉力，使箱子从静止开始运动，经过</w:t>
      </w:r>
      <w:r w:rsidRPr="00624820">
        <w:rPr>
          <w:rFonts w:ascii="Times New Roman"/>
          <w:w w:val="104"/>
          <w:sz w:val="23"/>
          <w:szCs w:val="23"/>
        </w:rPr>
        <w:t>2 s</w:t>
      </w:r>
      <w:r w:rsidRPr="00624820">
        <w:rPr>
          <w:rFonts w:ascii="Times New Roman"/>
          <w:w w:val="104"/>
          <w:sz w:val="23"/>
          <w:szCs w:val="23"/>
        </w:rPr>
        <w:t>，箱子的位移为</w:t>
      </w:r>
      <w:r w:rsidRPr="00624820">
        <w:rPr>
          <w:rFonts w:ascii="Times New Roman"/>
          <w:w w:val="104"/>
          <w:sz w:val="23"/>
          <w:szCs w:val="23"/>
        </w:rPr>
        <w:t>20 m</w:t>
      </w:r>
      <w:r w:rsidRPr="00624820">
        <w:rPr>
          <w:rFonts w:ascii="Times New Roman"/>
          <w:w w:val="104"/>
          <w:sz w:val="23"/>
          <w:szCs w:val="23"/>
        </w:rPr>
        <w:t>。重力加速度</w:t>
      </w:r>
      <w:r w:rsidRPr="00624820">
        <w:rPr>
          <w:rFonts w:ascii="Times New Roman"/>
          <w:i/>
          <w:w w:val="104"/>
          <w:sz w:val="23"/>
          <w:szCs w:val="23"/>
        </w:rPr>
        <w:t>g</w:t>
      </w:r>
      <w:r w:rsidRPr="00624820">
        <w:rPr>
          <w:rFonts w:ascii="Times New Roman"/>
          <w:w w:val="104"/>
          <w:sz w:val="23"/>
          <w:szCs w:val="23"/>
        </w:rPr>
        <w:t>=10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  <w:r w:rsidRPr="00624820">
        <w:rPr>
          <w:rFonts w:ascii="Times New Roman"/>
          <w:w w:val="104"/>
          <w:sz w:val="23"/>
          <w:szCs w:val="23"/>
        </w:rPr>
        <w:t>，已知</w:t>
      </w:r>
      <w:r w:rsidRPr="00624820">
        <w:rPr>
          <w:rFonts w:ascii="Times New Roman"/>
          <w:w w:val="104"/>
          <w:sz w:val="23"/>
          <w:szCs w:val="23"/>
        </w:rPr>
        <w:t>sin 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6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cos 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8</w:t>
      </w:r>
      <w:r w:rsidRPr="00624820">
        <w:rPr>
          <w:rFonts w:ascii="Times New Roman"/>
          <w:w w:val="104"/>
          <w:sz w:val="23"/>
          <w:szCs w:val="23"/>
        </w:rPr>
        <w:t>，空气阻力不计。</w:t>
      </w:r>
    </w:p>
    <w:p w14:paraId="65027415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1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求拉力的大小；</w:t>
      </w:r>
    </w:p>
    <w:p w14:paraId="2A2C4749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3EADB5D4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577C6296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hint="eastAsia"/>
          <w:w w:val="104"/>
          <w:sz w:val="23"/>
          <w:szCs w:val="23"/>
        </w:rPr>
      </w:pPr>
    </w:p>
    <w:p w14:paraId="29256DF1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</w:p>
    <w:p w14:paraId="1BF78DEB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若拉力大小不变，把拉力的方向改为与水平面成</w:t>
      </w:r>
      <w:r w:rsidRPr="00624820">
        <w:rPr>
          <w:rFonts w:ascii="Times New Roman"/>
          <w:w w:val="104"/>
          <w:sz w:val="23"/>
          <w:szCs w:val="23"/>
        </w:rPr>
        <w:t>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角斜向上，使箱子从静止开始运动</w:t>
      </w:r>
      <w:r w:rsidRPr="00624820">
        <w:rPr>
          <w:rFonts w:ascii="Times New Roman"/>
          <w:w w:val="104"/>
          <w:sz w:val="23"/>
          <w:szCs w:val="23"/>
        </w:rPr>
        <w:t>1 s</w:t>
      </w:r>
      <w:r w:rsidRPr="00624820">
        <w:rPr>
          <w:rFonts w:ascii="Times New Roman"/>
          <w:w w:val="104"/>
          <w:sz w:val="23"/>
          <w:szCs w:val="23"/>
        </w:rPr>
        <w:t>后撤去拉力，求箱子运动的总位移。</w:t>
      </w:r>
    </w:p>
    <w:p w14:paraId="030C4246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08571900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544DC027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 w:hint="eastAsia"/>
        </w:rPr>
      </w:pPr>
    </w:p>
    <w:p w14:paraId="62E297D8" w14:textId="77777777" w:rsidR="00A46D05" w:rsidRP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</w:p>
    <w:p w14:paraId="11890F70" w14:textId="7280A9C2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lastRenderedPageBreak/>
        <w:t>4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2023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福建卷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 w:eastAsia="方正楷体_GBK"/>
          <w:w w:val="104"/>
          <w:sz w:val="23"/>
          <w:szCs w:val="23"/>
        </w:rPr>
        <w:t>改编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如图所示，一广场小火车由车头和车厢编组而成。假设各车厢质量均相等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含乘客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，在水平地面上运行过程中阻力与车重成正比。一广场小火车共有</w:t>
      </w:r>
      <w:r w:rsidRPr="00624820">
        <w:rPr>
          <w:rFonts w:ascii="Times New Roman"/>
          <w:w w:val="104"/>
          <w:sz w:val="23"/>
          <w:szCs w:val="23"/>
        </w:rPr>
        <w:t>3</w:t>
      </w:r>
      <w:r w:rsidRPr="00624820">
        <w:rPr>
          <w:rFonts w:ascii="Times New Roman"/>
          <w:w w:val="104"/>
          <w:sz w:val="23"/>
          <w:szCs w:val="23"/>
        </w:rPr>
        <w:t>节车厢，车头对第一节车厢的拉力为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，第一节车厢对第二节车厢的拉力为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，第二节车厢对第三节车厢的拉力为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3</w:t>
      </w:r>
      <w:r w:rsidRPr="00624820">
        <w:rPr>
          <w:rFonts w:ascii="Times New Roman"/>
          <w:w w:val="104"/>
          <w:sz w:val="23"/>
          <w:szCs w:val="23"/>
        </w:rPr>
        <w:t>，则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5221E6C5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4C7E5B42" wp14:editId="267FC241">
            <wp:extent cx="1260000" cy="648000"/>
            <wp:effectExtent l="0" t="0" r="0" b="0"/>
            <wp:docPr id="64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6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EFE69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当火车匀速直线运动时，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=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=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3</w:t>
      </w:r>
    </w:p>
    <w:p w14:paraId="63930318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当火车匀速直线运动时，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3</w:t>
      </w:r>
      <w:r w:rsidRPr="00624820">
        <w:rPr>
          <w:rFonts w:ascii="Times New Roman"/>
          <w:w w:val="104"/>
          <w:sz w:val="23"/>
          <w:szCs w:val="23"/>
        </w:rPr>
        <w:t>=1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w w:val="104"/>
          <w:sz w:val="23"/>
          <w:szCs w:val="23"/>
        </w:rPr>
        <w:t>3</w:t>
      </w:r>
    </w:p>
    <w:p w14:paraId="19EAA0CA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当火车匀加速直线运动时，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Times New Roman"/>
          <w:w w:val="104"/>
          <w:sz w:val="23"/>
          <w:szCs w:val="23"/>
        </w:rPr>
        <w:t>=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Times New Roman"/>
          <w:w w:val="104"/>
          <w:sz w:val="23"/>
          <w:szCs w:val="23"/>
        </w:rPr>
        <w:t>=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3</w:t>
      </w:r>
    </w:p>
    <w:p w14:paraId="59271C87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当火车匀加速直线运动时，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1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2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  <w:vertAlign w:val="subscript"/>
        </w:rPr>
        <w:t>3</w:t>
      </w:r>
      <w:r w:rsidRPr="00624820">
        <w:rPr>
          <w:rFonts w:ascii="Times New Roman"/>
          <w:w w:val="104"/>
          <w:sz w:val="23"/>
          <w:szCs w:val="23"/>
        </w:rPr>
        <w:t>=3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w w:val="104"/>
          <w:sz w:val="23"/>
          <w:szCs w:val="23"/>
        </w:rPr>
        <w:t>2</w:t>
      </w:r>
      <w:r w:rsidRPr="00624820">
        <w:rPr>
          <w:rFonts w:ascii="宋体" w:hAnsi="宋体" w:cs="宋体" w:hint="eastAsia"/>
          <w:w w:val="104"/>
          <w:sz w:val="23"/>
          <w:szCs w:val="23"/>
        </w:rPr>
        <w:t>∶</w:t>
      </w:r>
      <w:r w:rsidRPr="00624820">
        <w:rPr>
          <w:rFonts w:ascii="Times New Roman"/>
          <w:w w:val="104"/>
          <w:sz w:val="23"/>
          <w:szCs w:val="23"/>
        </w:rPr>
        <w:t>1</w:t>
      </w:r>
    </w:p>
    <w:p w14:paraId="22E21AF4" w14:textId="4CFD6432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/>
          <w:w w:val="104"/>
          <w:sz w:val="23"/>
          <w:szCs w:val="23"/>
        </w:rPr>
        <w:t xml:space="preserve">　如图所示，传送带的倾角</w:t>
      </w:r>
      <w:r w:rsidRPr="00624820">
        <w:rPr>
          <w:rFonts w:ascii="Times New Roman"/>
          <w:i/>
          <w:w w:val="104"/>
          <w:sz w:val="23"/>
          <w:szCs w:val="23"/>
        </w:rPr>
        <w:t>θ</w:t>
      </w:r>
      <w:r w:rsidRPr="00624820">
        <w:rPr>
          <w:rFonts w:ascii="Times New Roman"/>
          <w:w w:val="104"/>
          <w:sz w:val="23"/>
          <w:szCs w:val="23"/>
        </w:rPr>
        <w:t>=37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，从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到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长度为</w:t>
      </w:r>
      <w:r w:rsidRPr="00624820">
        <w:rPr>
          <w:rFonts w:ascii="Times New Roman"/>
          <w:w w:val="104"/>
          <w:sz w:val="23"/>
          <w:szCs w:val="23"/>
        </w:rPr>
        <w:t>16 m</w:t>
      </w:r>
      <w:r w:rsidRPr="00624820">
        <w:rPr>
          <w:rFonts w:ascii="Times New Roman"/>
          <w:w w:val="104"/>
          <w:sz w:val="23"/>
          <w:szCs w:val="23"/>
        </w:rPr>
        <w:t>，传送带以</w:t>
      </w:r>
      <w:r w:rsidRPr="00624820">
        <w:rPr>
          <w:rFonts w:ascii="Times New Roman"/>
          <w:w w:val="104"/>
          <w:sz w:val="23"/>
          <w:szCs w:val="23"/>
        </w:rPr>
        <w:t xml:space="preserve">10 m/s </w:t>
      </w:r>
      <w:r w:rsidRPr="00624820">
        <w:rPr>
          <w:rFonts w:ascii="Times New Roman"/>
          <w:w w:val="104"/>
          <w:sz w:val="23"/>
          <w:szCs w:val="23"/>
        </w:rPr>
        <w:t>的速度逆时针转动。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w w:val="104"/>
          <w:sz w:val="23"/>
          <w:szCs w:val="23"/>
        </w:rPr>
        <w:t>时刻在传送带上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端无初速度地放一个质量</w:t>
      </w:r>
      <w:r w:rsidRPr="00624820">
        <w:rPr>
          <w:rFonts w:ascii="Times New Roman"/>
          <w:i/>
          <w:w w:val="104"/>
          <w:sz w:val="23"/>
          <w:szCs w:val="23"/>
        </w:rPr>
        <w:t>m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 kg</w:t>
      </w:r>
      <w:r w:rsidRPr="00624820">
        <w:rPr>
          <w:rFonts w:ascii="Times New Roman"/>
          <w:w w:val="104"/>
          <w:sz w:val="23"/>
          <w:szCs w:val="23"/>
        </w:rPr>
        <w:t>的黑色煤块，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=1 s</w:t>
      </w:r>
      <w:r w:rsidRPr="00624820">
        <w:rPr>
          <w:rFonts w:ascii="Times New Roman"/>
          <w:w w:val="104"/>
          <w:sz w:val="23"/>
          <w:szCs w:val="23"/>
        </w:rPr>
        <w:t>时传送带被异物卡住不动了。已知煤块与传送带之间的动摩擦因数为</w:t>
      </w:r>
      <w:r w:rsidRPr="00624820">
        <w:rPr>
          <w:rFonts w:ascii="Times New Roman"/>
          <w:w w:val="104"/>
          <w:sz w:val="23"/>
          <w:szCs w:val="23"/>
        </w:rPr>
        <w:t xml:space="preserve"> </w:t>
      </w:r>
      <w:r w:rsidRPr="00624820">
        <w:rPr>
          <w:rFonts w:ascii="Times New Roman"/>
          <w:i/>
          <w:w w:val="104"/>
          <w:sz w:val="23"/>
          <w:szCs w:val="23"/>
        </w:rPr>
        <w:t>μ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5</w:t>
      </w:r>
      <w:r w:rsidRPr="00624820">
        <w:rPr>
          <w:rFonts w:ascii="Times New Roman"/>
          <w:w w:val="104"/>
          <w:sz w:val="23"/>
          <w:szCs w:val="23"/>
        </w:rPr>
        <w:t>，煤块在传送带上经过会留下黑色划痕。则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sin 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6</w:t>
      </w:r>
      <w:r w:rsidRPr="00624820">
        <w:rPr>
          <w:rFonts w:ascii="Times New Roman"/>
          <w:w w:val="104"/>
          <w:sz w:val="23"/>
          <w:szCs w:val="23"/>
        </w:rPr>
        <w:t>，</w:t>
      </w:r>
      <w:r w:rsidRPr="00624820">
        <w:rPr>
          <w:rFonts w:ascii="Times New Roman"/>
          <w:w w:val="104"/>
          <w:sz w:val="23"/>
          <w:szCs w:val="23"/>
        </w:rPr>
        <w:t>cos 37</w:t>
      </w:r>
      <w:r w:rsidRPr="00624820">
        <w:rPr>
          <w:rFonts w:ascii="Times New Roman"/>
          <w:w w:val="104"/>
          <w:sz w:val="23"/>
          <w:szCs w:val="23"/>
        </w:rPr>
        <w:t>°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8</w:t>
      </w:r>
      <w:r w:rsidRPr="00624820">
        <w:rPr>
          <w:rFonts w:ascii="Times New Roman"/>
          <w:w w:val="104"/>
          <w:sz w:val="23"/>
          <w:szCs w:val="23"/>
        </w:rPr>
        <w:t>，取</w:t>
      </w:r>
      <w:r w:rsidRPr="00624820">
        <w:rPr>
          <w:rFonts w:ascii="Times New Roman"/>
          <w:i/>
          <w:w w:val="104"/>
          <w:sz w:val="23"/>
          <w:szCs w:val="23"/>
        </w:rPr>
        <w:t>g</w:t>
      </w:r>
      <w:r w:rsidRPr="00624820">
        <w:rPr>
          <w:rFonts w:ascii="Times New Roman"/>
          <w:w w:val="104"/>
          <w:sz w:val="23"/>
          <w:szCs w:val="23"/>
        </w:rPr>
        <w:t>=10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  <w:r>
        <w:rPr>
          <w:rFonts w:ascii="Times New Roman"/>
          <w:w w:val="104"/>
          <w:sz w:val="23"/>
          <w:szCs w:val="23"/>
        </w:rPr>
        <w:t>)(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5730B571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3970B4FE" wp14:editId="33DC4C17">
            <wp:extent cx="1080000" cy="936000"/>
            <wp:effectExtent l="0" t="0" r="0" b="0"/>
            <wp:docPr id="66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D8FBD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A.</w:t>
      </w:r>
      <w:r w:rsidRPr="00624820">
        <w:rPr>
          <w:rFonts w:ascii="Times New Roman"/>
          <w:w w:val="104"/>
          <w:sz w:val="23"/>
          <w:szCs w:val="23"/>
        </w:rPr>
        <w:t>煤块到达</w:t>
      </w:r>
      <w:r w:rsidRPr="00624820">
        <w:rPr>
          <w:rFonts w:ascii="Times New Roman"/>
          <w:w w:val="104"/>
          <w:sz w:val="23"/>
          <w:szCs w:val="23"/>
        </w:rPr>
        <w:t xml:space="preserve"> 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 xml:space="preserve"> </w:t>
      </w:r>
      <w:r w:rsidRPr="00624820">
        <w:rPr>
          <w:rFonts w:ascii="Times New Roman"/>
          <w:w w:val="104"/>
          <w:sz w:val="23"/>
          <w:szCs w:val="23"/>
        </w:rPr>
        <w:t>点时的速度为</w:t>
      </w:r>
      <w:r w:rsidRPr="00624820">
        <w:rPr>
          <w:rFonts w:ascii="Times New Roman"/>
          <w:w w:val="104"/>
          <w:sz w:val="23"/>
          <w:szCs w:val="23"/>
        </w:rPr>
        <w:t>10 m/s</w:t>
      </w:r>
    </w:p>
    <w:p w14:paraId="576FF769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B.</w:t>
      </w:r>
      <w:r w:rsidRPr="00624820">
        <w:rPr>
          <w:rFonts w:ascii="Times New Roman"/>
          <w:w w:val="104"/>
          <w:sz w:val="23"/>
          <w:szCs w:val="23"/>
        </w:rPr>
        <w:t>煤块从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到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的时间为</w:t>
      </w:r>
      <w:r w:rsidRPr="00624820">
        <w:rPr>
          <w:rFonts w:ascii="Times New Roman"/>
          <w:w w:val="104"/>
          <w:sz w:val="23"/>
          <w:szCs w:val="23"/>
        </w:rPr>
        <w:t>3 s</w:t>
      </w:r>
    </w:p>
    <w:p w14:paraId="7D73685C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C.</w:t>
      </w:r>
      <w:r w:rsidRPr="00624820">
        <w:rPr>
          <w:rFonts w:ascii="Times New Roman"/>
          <w:w w:val="104"/>
          <w:sz w:val="23"/>
          <w:szCs w:val="23"/>
        </w:rPr>
        <w:t>煤块从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到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的过程中机械能减少了</w:t>
      </w:r>
      <w:r w:rsidRPr="00624820">
        <w:rPr>
          <w:rFonts w:ascii="Times New Roman"/>
          <w:w w:val="104"/>
          <w:sz w:val="23"/>
          <w:szCs w:val="23"/>
        </w:rPr>
        <w:t xml:space="preserve"> 12 J</w:t>
      </w:r>
    </w:p>
    <w:p w14:paraId="4F7793DF" w14:textId="77777777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D.</w:t>
      </w:r>
      <w:r w:rsidRPr="00624820">
        <w:rPr>
          <w:rFonts w:ascii="Times New Roman"/>
          <w:w w:val="104"/>
          <w:sz w:val="23"/>
          <w:szCs w:val="23"/>
        </w:rPr>
        <w:t>煤块从</w:t>
      </w:r>
      <w:r w:rsidRPr="00624820">
        <w:rPr>
          <w:rFonts w:ascii="Times New Roman"/>
          <w:i/>
          <w:w w:val="104"/>
          <w:sz w:val="23"/>
          <w:szCs w:val="23"/>
        </w:rPr>
        <w:t>A</w:t>
      </w:r>
      <w:r w:rsidRPr="00624820">
        <w:rPr>
          <w:rFonts w:ascii="Times New Roman"/>
          <w:w w:val="104"/>
          <w:sz w:val="23"/>
          <w:szCs w:val="23"/>
        </w:rPr>
        <w:t>到</w:t>
      </w:r>
      <w:r w:rsidRPr="00624820">
        <w:rPr>
          <w:rFonts w:ascii="Times New Roman"/>
          <w:i/>
          <w:w w:val="104"/>
          <w:sz w:val="23"/>
          <w:szCs w:val="23"/>
        </w:rPr>
        <w:t>B</w:t>
      </w:r>
      <w:r w:rsidRPr="00624820">
        <w:rPr>
          <w:rFonts w:ascii="Times New Roman"/>
          <w:w w:val="104"/>
          <w:sz w:val="23"/>
          <w:szCs w:val="23"/>
        </w:rPr>
        <w:t>的过程中传送带上留下划痕的长度是</w:t>
      </w:r>
      <w:r w:rsidRPr="00624820">
        <w:rPr>
          <w:rFonts w:ascii="Times New Roman"/>
          <w:w w:val="104"/>
          <w:sz w:val="23"/>
          <w:szCs w:val="23"/>
        </w:rPr>
        <w:t>16 m</w:t>
      </w:r>
    </w:p>
    <w:p w14:paraId="48537415" w14:textId="2FF9C195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6</w:t>
      </w:r>
      <w:r w:rsidRPr="00624820">
        <w:rPr>
          <w:rFonts w:ascii="Times New Roman"/>
          <w:w w:val="104"/>
          <w:sz w:val="23"/>
          <w:szCs w:val="23"/>
        </w:rPr>
        <w:t xml:space="preserve">　</w:t>
      </w:r>
      <w:r>
        <w:rPr>
          <w:rFonts w:ascii="Times New Roman" w:eastAsia="方正楷体_GBK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2023</w:t>
      </w:r>
      <w:r w:rsidRPr="00624820">
        <w:rPr>
          <w:rFonts w:ascii="Times New Roman"/>
          <w:w w:val="104"/>
          <w:sz w:val="23"/>
          <w:szCs w:val="23"/>
        </w:rPr>
        <w:t>·</w:t>
      </w:r>
      <w:r w:rsidRPr="00624820">
        <w:rPr>
          <w:rFonts w:ascii="Times New Roman" w:eastAsia="方正楷体_GBK"/>
          <w:w w:val="104"/>
          <w:sz w:val="23"/>
          <w:szCs w:val="23"/>
        </w:rPr>
        <w:t>江苏南京市三模</w:t>
      </w:r>
      <w:r>
        <w:rPr>
          <w:rFonts w:ascii="Times New Roman" w:eastAsia="方正楷体_GBK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潜艇从海水高密度区域驶入低密度区域，浮力顿减，称之为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“</w:t>
      </w:r>
      <w:r w:rsidRPr="00624820">
        <w:rPr>
          <w:rFonts w:ascii="Times New Roman"/>
          <w:w w:val="104"/>
          <w:sz w:val="23"/>
          <w:szCs w:val="23"/>
        </w:rPr>
        <w:t>掉深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”</w:t>
      </w:r>
      <w:r w:rsidRPr="00624820">
        <w:rPr>
          <w:rFonts w:ascii="Times New Roman"/>
          <w:w w:val="104"/>
          <w:sz w:val="23"/>
          <w:szCs w:val="23"/>
        </w:rPr>
        <w:t>。如图甲所示，某潜艇在高密度海水区域沿水平方向缓慢航行。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=0</w:t>
      </w:r>
      <w:r w:rsidRPr="00624820">
        <w:rPr>
          <w:rFonts w:ascii="Times New Roman"/>
          <w:w w:val="104"/>
          <w:sz w:val="23"/>
          <w:szCs w:val="23"/>
        </w:rPr>
        <w:t>时，该潜艇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“</w:t>
      </w:r>
      <w:r w:rsidRPr="00624820">
        <w:rPr>
          <w:rFonts w:ascii="Times New Roman"/>
          <w:w w:val="104"/>
          <w:sz w:val="23"/>
          <w:szCs w:val="23"/>
        </w:rPr>
        <w:t>掉深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”</w:t>
      </w:r>
      <w:r w:rsidRPr="00624820">
        <w:rPr>
          <w:rFonts w:ascii="Times New Roman"/>
          <w:w w:val="104"/>
          <w:sz w:val="23"/>
          <w:szCs w:val="23"/>
        </w:rPr>
        <w:t>，随后采取措施成功脱险，在</w:t>
      </w:r>
      <w:r w:rsidRPr="00624820">
        <w:rPr>
          <w:rFonts w:ascii="Times New Roman"/>
          <w:w w:val="104"/>
          <w:sz w:val="23"/>
          <w:szCs w:val="23"/>
        </w:rPr>
        <w:t>0</w:t>
      </w:r>
      <w:r w:rsidRPr="00624820">
        <w:rPr>
          <w:rFonts w:ascii="Times New Roman"/>
          <w:i/>
          <w:w w:val="104"/>
          <w:sz w:val="23"/>
          <w:szCs w:val="23"/>
        </w:rPr>
        <w:t>~</w:t>
      </w:r>
      <w:r w:rsidRPr="00624820">
        <w:rPr>
          <w:rFonts w:ascii="Times New Roman"/>
          <w:w w:val="104"/>
          <w:sz w:val="23"/>
          <w:szCs w:val="23"/>
        </w:rPr>
        <w:t>30 s</w:t>
      </w:r>
      <w:r w:rsidRPr="00624820">
        <w:rPr>
          <w:rFonts w:ascii="Times New Roman"/>
          <w:w w:val="104"/>
          <w:sz w:val="23"/>
          <w:szCs w:val="23"/>
        </w:rPr>
        <w:t>时间内潜艇竖直方向的</w:t>
      </w:r>
      <w:r w:rsidRPr="00624820">
        <w:rPr>
          <w:rFonts w:ascii="Times New Roman"/>
          <w:i/>
          <w:w w:val="104"/>
          <w:sz w:val="23"/>
          <w:szCs w:val="23"/>
        </w:rPr>
        <w:t>v</w:t>
      </w:r>
      <w:r w:rsidRPr="00624820">
        <w:rPr>
          <w:rFonts w:ascii="Times New Roman"/>
          <w:w w:val="104"/>
          <w:sz w:val="23"/>
          <w:szCs w:val="23"/>
        </w:rPr>
        <w:t>-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图像如图乙所示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>设竖直向下为正方向</w:t>
      </w:r>
      <w:r>
        <w:rPr>
          <w:rFonts w:ascii="Times New Roman"/>
          <w:w w:val="104"/>
          <w:sz w:val="23"/>
          <w:szCs w:val="23"/>
        </w:rPr>
        <w:t>)</w:t>
      </w:r>
      <w:r w:rsidRPr="00624820">
        <w:rPr>
          <w:rFonts w:ascii="Times New Roman"/>
          <w:w w:val="104"/>
          <w:sz w:val="23"/>
          <w:szCs w:val="23"/>
        </w:rPr>
        <w:t>。不计水的粘滞阻力，则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44992D5C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noProof/>
        </w:rPr>
        <w:drawing>
          <wp:inline distT="0" distB="0" distL="0" distR="0" wp14:anchorId="3D786AC0" wp14:editId="4FA4135A">
            <wp:extent cx="2808000" cy="864000"/>
            <wp:effectExtent l="0" t="0" r="0" b="0"/>
            <wp:docPr id="68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DF332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lastRenderedPageBreak/>
        <w:t>A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潜艇在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“</w:t>
      </w:r>
      <w:r w:rsidRPr="00624820">
        <w:rPr>
          <w:rFonts w:ascii="Times New Roman"/>
          <w:w w:val="104"/>
          <w:sz w:val="23"/>
          <w:szCs w:val="23"/>
        </w:rPr>
        <w:t>掉深</w:t>
      </w:r>
      <w:r w:rsidRPr="00624820">
        <w:rPr>
          <w:rFonts w:asciiTheme="majorEastAsia" w:eastAsiaTheme="majorEastAsia" w:hAnsiTheme="majorEastAsia"/>
          <w:w w:val="104"/>
          <w:sz w:val="23"/>
          <w:szCs w:val="23"/>
        </w:rPr>
        <w:t>”</w:t>
      </w:r>
      <w:r w:rsidRPr="00624820">
        <w:rPr>
          <w:rFonts w:ascii="Times New Roman"/>
          <w:w w:val="104"/>
          <w:sz w:val="23"/>
          <w:szCs w:val="23"/>
        </w:rPr>
        <w:t>时的加速度大小为</w:t>
      </w:r>
      <w:r w:rsidRPr="00624820">
        <w:rPr>
          <w:rFonts w:ascii="Times New Roman"/>
          <w:w w:val="104"/>
          <w:sz w:val="23"/>
          <w:szCs w:val="23"/>
        </w:rPr>
        <w:t>1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</w:p>
    <w:p w14:paraId="6C1797A8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</w:t>
      </w:r>
      <w:r w:rsidRPr="00624820">
        <w:rPr>
          <w:rFonts w:ascii="Times New Roman"/>
          <w:i/>
          <w:w w:val="104"/>
          <w:sz w:val="23"/>
          <w:szCs w:val="23"/>
        </w:rPr>
        <w:t>.t</w:t>
      </w:r>
      <w:r w:rsidRPr="00624820">
        <w:rPr>
          <w:rFonts w:ascii="Times New Roman"/>
          <w:w w:val="104"/>
          <w:sz w:val="23"/>
          <w:szCs w:val="23"/>
        </w:rPr>
        <w:t>=30 s</w:t>
      </w:r>
      <w:r w:rsidRPr="00624820">
        <w:rPr>
          <w:rFonts w:ascii="Times New Roman"/>
          <w:w w:val="104"/>
          <w:sz w:val="23"/>
          <w:szCs w:val="23"/>
        </w:rPr>
        <w:t>时潜艇回到初始高度</w:t>
      </w:r>
    </w:p>
    <w:p w14:paraId="602207B5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潜艇竖直向下的最大位移为</w:t>
      </w:r>
      <w:r w:rsidRPr="00624820">
        <w:rPr>
          <w:rFonts w:ascii="Times New Roman"/>
          <w:w w:val="104"/>
          <w:sz w:val="23"/>
          <w:szCs w:val="23"/>
        </w:rPr>
        <w:t>100 m</w:t>
      </w:r>
    </w:p>
    <w:p w14:paraId="148E9861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</w:t>
      </w:r>
      <w:r w:rsidRPr="00624820">
        <w:rPr>
          <w:rFonts w:ascii="Times New Roman"/>
          <w:i/>
          <w:w w:val="104"/>
          <w:sz w:val="23"/>
          <w:szCs w:val="23"/>
        </w:rPr>
        <w:t>.</w:t>
      </w:r>
      <w:r w:rsidRPr="00624820">
        <w:rPr>
          <w:rFonts w:ascii="Times New Roman"/>
          <w:w w:val="104"/>
          <w:sz w:val="23"/>
          <w:szCs w:val="23"/>
        </w:rPr>
        <w:t>潜艇在</w:t>
      </w:r>
      <w:r w:rsidRPr="00624820">
        <w:rPr>
          <w:rFonts w:ascii="Times New Roman"/>
          <w:w w:val="104"/>
          <w:sz w:val="23"/>
          <w:szCs w:val="23"/>
        </w:rPr>
        <w:t>10</w:t>
      </w:r>
      <w:r w:rsidRPr="00624820">
        <w:rPr>
          <w:rFonts w:ascii="Times New Roman"/>
          <w:i/>
          <w:w w:val="104"/>
          <w:sz w:val="23"/>
          <w:szCs w:val="23"/>
        </w:rPr>
        <w:t>~</w:t>
      </w:r>
      <w:r w:rsidRPr="00624820">
        <w:rPr>
          <w:rFonts w:ascii="Times New Roman"/>
          <w:w w:val="104"/>
          <w:sz w:val="23"/>
          <w:szCs w:val="23"/>
        </w:rPr>
        <w:t>30 s</w:t>
      </w:r>
      <w:r w:rsidRPr="00624820">
        <w:rPr>
          <w:rFonts w:ascii="Times New Roman"/>
          <w:w w:val="104"/>
          <w:sz w:val="23"/>
          <w:szCs w:val="23"/>
        </w:rPr>
        <w:t>时间内处于超重状态</w:t>
      </w:r>
    </w:p>
    <w:p w14:paraId="6E91DF17" w14:textId="1B844ECB" w:rsidR="00A46D05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7</w:t>
      </w:r>
      <w:r w:rsidRPr="00624820">
        <w:rPr>
          <w:rFonts w:ascii="Times New Roman"/>
          <w:w w:val="104"/>
          <w:sz w:val="23"/>
          <w:szCs w:val="23"/>
        </w:rPr>
        <w:t xml:space="preserve">　在某次安全测试中，某款汽车在平直公路上行驶，突然发现前方有障碍物，智能系统识别后紧急恒力制动。从制动开始计时，该汽车的位移和时间的比值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</m:oMath>
      <w:r w:rsidRPr="00624820">
        <w:rPr>
          <w:rFonts w:ascii="Times New Roman"/>
          <w:w w:val="104"/>
          <w:sz w:val="23"/>
          <w:szCs w:val="23"/>
        </w:rPr>
        <w:t>与时间</w:t>
      </w:r>
      <w:r w:rsidRPr="00624820">
        <w:rPr>
          <w:rFonts w:ascii="Times New Roman"/>
          <w:i/>
          <w:w w:val="104"/>
          <w:sz w:val="23"/>
          <w:szCs w:val="23"/>
        </w:rPr>
        <w:t>t</w:t>
      </w:r>
      <w:r w:rsidRPr="00624820">
        <w:rPr>
          <w:rFonts w:ascii="Times New Roman"/>
          <w:w w:val="104"/>
          <w:sz w:val="23"/>
          <w:szCs w:val="23"/>
        </w:rPr>
        <w:t>之间的关系图像如图所示，则下列说法正确的是</w:t>
      </w:r>
      <w:r>
        <w:rPr>
          <w:rFonts w:ascii="Times New Roman"/>
          <w:w w:val="104"/>
          <w:sz w:val="23"/>
          <w:szCs w:val="23"/>
        </w:rPr>
        <w:t>(</w:t>
      </w:r>
      <w:r w:rsidRPr="00624820">
        <w:rPr>
          <w:rFonts w:ascii="Times New Roman"/>
          <w:w w:val="104"/>
          <w:sz w:val="23"/>
          <w:szCs w:val="23"/>
        </w:rPr>
        <w:t xml:space="preserve">　　</w:t>
      </w:r>
      <w:r>
        <w:rPr>
          <w:rFonts w:ascii="Times New Roman"/>
          <w:w w:val="104"/>
          <w:sz w:val="23"/>
          <w:szCs w:val="23"/>
        </w:rPr>
        <w:t>)</w:t>
      </w:r>
    </w:p>
    <w:p w14:paraId="6D286A77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072647D0" wp14:editId="629DB6A0">
            <wp:extent cx="1116000" cy="936000"/>
            <wp:effectExtent l="0" t="0" r="0" b="0"/>
            <wp:docPr id="6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953D6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A.</w:t>
      </w:r>
      <w:r w:rsidRPr="00624820">
        <w:rPr>
          <w:rFonts w:ascii="Times New Roman"/>
          <w:w w:val="104"/>
          <w:sz w:val="23"/>
          <w:szCs w:val="23"/>
        </w:rPr>
        <w:t>该汽车的初速度为</w:t>
      </w:r>
      <w:r w:rsidRPr="00624820">
        <w:rPr>
          <w:rFonts w:ascii="Times New Roman"/>
          <w:w w:val="104"/>
          <w:sz w:val="23"/>
          <w:szCs w:val="23"/>
        </w:rPr>
        <w:t>20 m/s</w:t>
      </w:r>
    </w:p>
    <w:p w14:paraId="29621548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B.</w:t>
      </w:r>
      <w:r w:rsidRPr="00624820">
        <w:rPr>
          <w:rFonts w:ascii="Times New Roman"/>
          <w:w w:val="104"/>
          <w:sz w:val="23"/>
          <w:szCs w:val="23"/>
        </w:rPr>
        <w:t>该汽车的初速度为</w:t>
      </w:r>
      <w:r w:rsidRPr="00624820">
        <w:rPr>
          <w:rFonts w:ascii="Times New Roman"/>
          <w:w w:val="104"/>
          <w:sz w:val="23"/>
          <w:szCs w:val="23"/>
        </w:rPr>
        <w:t>6 m/s</w:t>
      </w:r>
    </w:p>
    <w:p w14:paraId="32D72B25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C.</w:t>
      </w:r>
      <w:r w:rsidRPr="00624820">
        <w:rPr>
          <w:rFonts w:ascii="Times New Roman"/>
          <w:w w:val="104"/>
          <w:sz w:val="23"/>
          <w:szCs w:val="23"/>
        </w:rPr>
        <w:t>该汽车的加速度大小为</w:t>
      </w:r>
      <w:r w:rsidRPr="00624820">
        <w:rPr>
          <w:rFonts w:ascii="Times New Roman"/>
          <w:w w:val="104"/>
          <w:sz w:val="23"/>
          <w:szCs w:val="23"/>
        </w:rPr>
        <w:t>4 m/s</w:t>
      </w:r>
      <w:r w:rsidRPr="00624820">
        <w:rPr>
          <w:rFonts w:ascii="Times New Roman"/>
          <w:w w:val="104"/>
          <w:sz w:val="23"/>
          <w:szCs w:val="23"/>
          <w:vertAlign w:val="superscript"/>
        </w:rPr>
        <w:t>2</w:t>
      </w:r>
    </w:p>
    <w:p w14:paraId="039F08EE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</w:rPr>
      </w:pPr>
      <w:r w:rsidRPr="00624820">
        <w:rPr>
          <w:rFonts w:ascii="Times New Roman"/>
          <w:w w:val="104"/>
          <w:sz w:val="23"/>
          <w:szCs w:val="23"/>
        </w:rPr>
        <w:t>D.</w:t>
      </w:r>
      <w:r w:rsidRPr="00624820">
        <w:rPr>
          <w:rFonts w:ascii="Times New Roman"/>
          <w:w w:val="104"/>
          <w:sz w:val="23"/>
          <w:szCs w:val="23"/>
        </w:rPr>
        <w:t>该汽车从制动到停止用时</w:t>
      </w:r>
      <w:r w:rsidRPr="00624820">
        <w:rPr>
          <w:rFonts w:ascii="Times New Roman"/>
          <w:w w:val="104"/>
          <w:sz w:val="23"/>
          <w:szCs w:val="23"/>
        </w:rPr>
        <w:t>5 s</w:t>
      </w:r>
    </w:p>
    <w:p w14:paraId="353B4B5C" w14:textId="56CBFDE3" w:rsidR="00A60AED" w:rsidRDefault="00000000" w:rsidP="00DD5EA1">
      <w:pPr>
        <w:pStyle w:val="a3"/>
        <w:tabs>
          <w:tab w:val="left" w:pos="3402"/>
        </w:tabs>
        <w:snapToGrid w:val="0"/>
        <w:spacing w:line="360" w:lineRule="auto"/>
        <w:rPr>
          <w:rFonts w:cs="宋体"/>
          <w:b/>
          <w:bCs/>
        </w:rPr>
      </w:pPr>
      <w:r>
        <w:rPr>
          <w:rFonts w:cs="宋体" w:hint="eastAsia"/>
          <w:b/>
          <w:bCs/>
        </w:rPr>
        <w:t>【导思总结】</w:t>
      </w:r>
    </w:p>
    <w:p w14:paraId="207490B9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624820">
        <w:rPr>
          <w:rFonts w:ascii="Times New Roman"/>
          <w:w w:val="104"/>
          <w:sz w:val="23"/>
          <w:szCs w:val="23"/>
        </w:rPr>
        <w:t>物理中一次函数问题的解题思路</w:t>
      </w:r>
    </w:p>
    <w:p w14:paraId="32E0D4F6" w14:textId="77777777" w:rsidR="00A46D05" w:rsidRPr="00624820" w:rsidRDefault="00A46D05" w:rsidP="00A46D05">
      <w:pPr>
        <w:tabs>
          <w:tab w:val="left" w:pos="2268"/>
          <w:tab w:val="left" w:pos="4395"/>
          <w:tab w:val="left" w:pos="6663"/>
        </w:tabs>
        <w:spacing w:line="360" w:lineRule="auto"/>
        <w:jc w:val="center"/>
        <w:rPr>
          <w:rFonts w:ascii="Times New Roman"/>
        </w:rPr>
      </w:pPr>
      <w:r w:rsidRPr="00624820">
        <w:rPr>
          <w:rFonts w:ascii="Times New Roman"/>
          <w:noProof/>
        </w:rPr>
        <w:drawing>
          <wp:inline distT="0" distB="0" distL="0" distR="0" wp14:anchorId="4D5EE1ED" wp14:editId="4C0E25F3">
            <wp:extent cx="2880000" cy="612000"/>
            <wp:effectExtent l="0" t="0" r="0" b="0"/>
            <wp:docPr id="7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6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940"/>
        <w:gridCol w:w="1155"/>
        <w:gridCol w:w="1365"/>
        <w:gridCol w:w="525"/>
        <w:gridCol w:w="525"/>
      </w:tblGrid>
      <w:tr w:rsidR="00A46D05" w:rsidRPr="007812F3" w14:paraId="6FD49178" w14:textId="77777777" w:rsidTr="00467E36">
        <w:trPr>
          <w:trHeight w:val="953"/>
          <w:jc w:val="center"/>
        </w:trPr>
        <w:tc>
          <w:tcPr>
            <w:tcW w:w="29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14" w:type="dxa"/>
              <w:bottom w:w="23" w:type="dxa"/>
              <w:right w:w="14" w:type="dxa"/>
            </w:tcMar>
            <w:vAlign w:val="center"/>
          </w:tcPr>
          <w:p w14:paraId="7656AD57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7812F3">
              <w:rPr>
                <w:rFonts w:ascii="Times New Roman"/>
                <w:szCs w:val="21"/>
              </w:rPr>
              <w:t>举例</w:t>
            </w:r>
          </w:p>
        </w:tc>
        <w:tc>
          <w:tcPr>
            <w:tcW w:w="115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644E9D9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7812F3">
              <w:rPr>
                <w:rFonts w:ascii="Times New Roman"/>
                <w:szCs w:val="21"/>
              </w:rPr>
              <w:t>基本公式</w:t>
            </w:r>
          </w:p>
        </w:tc>
        <w:tc>
          <w:tcPr>
            <w:tcW w:w="136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4CCC24CA" w14:textId="77777777" w:rsidR="00A46D05" w:rsidRPr="007812F3" w:rsidRDefault="00A46D05" w:rsidP="00467E36">
            <w:pPr>
              <w:spacing w:line="360" w:lineRule="auto"/>
              <w:rPr>
                <w:rFonts w:ascii="Times New Roman"/>
                <w:szCs w:val="21"/>
              </w:rPr>
            </w:pPr>
            <w:r w:rsidRPr="007812F3">
              <w:rPr>
                <w:rFonts w:ascii="Times New Roman"/>
                <w:szCs w:val="21"/>
              </w:rPr>
              <w:t>变形后的一次函数表达式</w:t>
            </w:r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EAC3612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7812F3">
              <w:rPr>
                <w:rFonts w:ascii="Times New Roman"/>
                <w:szCs w:val="21"/>
              </w:rPr>
              <w:t>斜率</w:t>
            </w:r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3FA31E77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  <w:szCs w:val="21"/>
              </w:rPr>
            </w:pPr>
            <w:r w:rsidRPr="007812F3">
              <w:rPr>
                <w:rFonts w:ascii="Times New Roman"/>
                <w:szCs w:val="21"/>
              </w:rPr>
              <w:t>截距</w:t>
            </w:r>
          </w:p>
        </w:tc>
      </w:tr>
      <w:tr w:rsidR="00A46D05" w:rsidRPr="007812F3" w14:paraId="70F8B242" w14:textId="77777777" w:rsidTr="00467E36">
        <w:trPr>
          <w:trHeight w:val="686"/>
          <w:jc w:val="center"/>
        </w:trPr>
        <w:tc>
          <w:tcPr>
            <w:tcW w:w="29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14" w:type="dxa"/>
              <w:bottom w:w="23" w:type="dxa"/>
              <w:right w:w="14" w:type="dxa"/>
            </w:tcMar>
            <w:vAlign w:val="center"/>
          </w:tcPr>
          <w:p w14:paraId="48DDAB6B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7812F3">
              <w:rPr>
                <w:rFonts w:ascii="Times New Roman"/>
                <w:szCs w:val="21"/>
              </w:rPr>
              <w:t>单摆</w:t>
            </w:r>
            <w:r w:rsidRPr="007812F3">
              <w:rPr>
                <w:rFonts w:ascii="Times New Roman"/>
                <w:i/>
                <w:szCs w:val="21"/>
              </w:rPr>
              <w:t>T</w:t>
            </w:r>
            <w:r w:rsidRPr="007812F3">
              <w:rPr>
                <w:rFonts w:ascii="Times New Roman"/>
                <w:szCs w:val="21"/>
                <w:vertAlign w:val="superscript"/>
              </w:rPr>
              <w:t>2</w:t>
            </w:r>
            <w:r w:rsidRPr="007812F3">
              <w:rPr>
                <w:rFonts w:ascii="Times New Roman"/>
                <w:szCs w:val="21"/>
              </w:rPr>
              <w:t>-</w:t>
            </w:r>
            <w:r w:rsidRPr="007812F3">
              <w:rPr>
                <w:rFonts w:ascii="Times New Roman"/>
                <w:i/>
                <w:szCs w:val="21"/>
              </w:rPr>
              <w:t>l</w:t>
            </w:r>
            <w:r w:rsidRPr="007812F3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115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B060767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7812F3">
              <w:rPr>
                <w:rFonts w:ascii="Times New Roman"/>
                <w:i/>
                <w:szCs w:val="21"/>
              </w:rPr>
              <w:t>T</w:t>
            </w:r>
            <w:r w:rsidRPr="007812F3">
              <w:rPr>
                <w:rFonts w:ascii="Times New Roman"/>
                <w:szCs w:val="21"/>
              </w:rPr>
              <w:t>=2</w:t>
            </w:r>
            <w:r w:rsidRPr="007812F3">
              <w:rPr>
                <w:rFonts w:ascii="Times New Roman"/>
                <w:szCs w:val="21"/>
              </w:rPr>
              <w:t>π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l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g</m:t>
                      </m:r>
                    </m:den>
                  </m:f>
                </m:e>
              </m:rad>
            </m:oMath>
          </w:p>
        </w:tc>
        <w:tc>
          <w:tcPr>
            <w:tcW w:w="136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3156EAF6" w14:textId="77777777" w:rsidR="00A46D05" w:rsidRPr="007812F3" w:rsidRDefault="00A46D05" w:rsidP="00467E36">
            <w:pPr>
              <w:spacing w:line="360" w:lineRule="auto"/>
              <w:rPr>
                <w:rFonts w:ascii="Times New Roman"/>
              </w:rPr>
            </w:pPr>
            <w:r w:rsidRPr="007812F3">
              <w:rPr>
                <w:rFonts w:ascii="Times New Roman"/>
                <w:i/>
                <w:szCs w:val="21"/>
              </w:rPr>
              <w:t>T</w:t>
            </w:r>
            <w:r w:rsidRPr="007812F3">
              <w:rPr>
                <w:rFonts w:ascii="Times New Roman"/>
                <w:szCs w:val="21"/>
                <w:vertAlign w:val="superscript"/>
              </w:rPr>
              <w:t>2</w:t>
            </w:r>
            <w:r w:rsidRPr="007812F3">
              <w:rPr>
                <w:rFonts w:ascii="Times New Roman"/>
                <w:szCs w:val="21"/>
              </w:rPr>
              <w:t>=4</w:t>
            </w:r>
            <w:r w:rsidRPr="007812F3">
              <w:rPr>
                <w:rFonts w:ascii="Times New Roman"/>
                <w:szCs w:val="21"/>
              </w:rPr>
              <w:t>π</w:t>
            </w:r>
            <w:r w:rsidRPr="007812F3">
              <w:rPr>
                <w:rFonts w:ascii="Times New Roman"/>
                <w:szCs w:val="21"/>
                <w:vertAlign w:val="superscript"/>
              </w:rPr>
              <w:t>2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l</m:t>
                  </m:r>
                </m:num>
                <m:den>
                  <m:r>
                    <w:rPr>
                      <w:rFonts w:ascii="Cambria Math" w:hAnsi="Cambria Math"/>
                    </w:rPr>
                    <m:t>g</m:t>
                  </m:r>
                </m:den>
              </m:f>
            </m:oMath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6E80B29C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</m:t>
                    </m:r>
                    <m:sSup>
                      <m:sSupPr>
                        <m:ctrlPr>
                          <w:rPr>
                            <w:rFonts w:ascii="Cambria Math" w:hAnsi="Cambria Math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π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/>
                      </w:rPr>
                      <m:t>g</m:t>
                    </m:r>
                  </m:den>
                </m:f>
              </m:oMath>
            </m:oMathPara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  <w:tl2br w:val="single" w:sz="4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5A51034E" w14:textId="77777777" w:rsidR="00A46D05" w:rsidRPr="007812F3" w:rsidRDefault="00A46D05" w:rsidP="00467E36">
            <w:pPr>
              <w:spacing w:line="360" w:lineRule="auto"/>
              <w:rPr>
                <w:rFonts w:ascii="Times New Roman"/>
              </w:rPr>
            </w:pPr>
          </w:p>
        </w:tc>
      </w:tr>
      <w:tr w:rsidR="00A46D05" w:rsidRPr="007812F3" w14:paraId="57B9FB60" w14:textId="77777777" w:rsidTr="00467E36">
        <w:trPr>
          <w:trHeight w:val="1490"/>
          <w:jc w:val="center"/>
        </w:trPr>
        <w:tc>
          <w:tcPr>
            <w:tcW w:w="29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14" w:type="dxa"/>
              <w:bottom w:w="23" w:type="dxa"/>
              <w:right w:w="14" w:type="dxa"/>
            </w:tcMar>
            <w:vAlign w:val="center"/>
          </w:tcPr>
          <w:p w14:paraId="0FDB6F89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7812F3">
              <w:rPr>
                <w:rFonts w:ascii="Times New Roman"/>
                <w:szCs w:val="21"/>
              </w:rPr>
              <w:t>伏阻法测电阻的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U</m:t>
                  </m:r>
                </m:den>
              </m:f>
            </m:oMath>
            <w:r w:rsidRPr="007812F3">
              <w:rPr>
                <w:rFonts w:ascii="Times New Roman"/>
                <w:szCs w:val="21"/>
              </w:rPr>
              <w:t>-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R</m:t>
                  </m:r>
                </m:den>
              </m:f>
            </m:oMath>
            <w:r w:rsidRPr="007812F3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115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052A16D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7812F3">
              <w:rPr>
                <w:rFonts w:ascii="Times New Roman"/>
                <w:i/>
                <w:szCs w:val="21"/>
              </w:rPr>
              <w:t>E</w:t>
            </w:r>
            <w:r w:rsidRPr="007812F3">
              <w:rPr>
                <w:rFonts w:ascii="Times New Roman"/>
                <w:szCs w:val="21"/>
              </w:rPr>
              <w:t>=</w:t>
            </w:r>
            <w:r w:rsidRPr="007812F3">
              <w:rPr>
                <w:rFonts w:ascii="Times New Roman"/>
                <w:i/>
                <w:szCs w:val="21"/>
              </w:rPr>
              <w:t>U</w:t>
            </w:r>
            <w:r w:rsidRPr="007812F3">
              <w:rPr>
                <w:rFonts w:ascii="Times New Roman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U</m:t>
                  </m:r>
                </m:num>
                <m:den>
                  <m:r>
                    <w:rPr>
                      <w:rFonts w:ascii="Cambria Math" w:hAnsi="Cambria Math"/>
                    </w:rPr>
                    <m:t>R</m:t>
                  </m:r>
                </m:den>
              </m:f>
            </m:oMath>
            <w:r w:rsidRPr="007812F3">
              <w:rPr>
                <w:rFonts w:ascii="Times New Roman"/>
                <w:i/>
                <w:szCs w:val="21"/>
              </w:rPr>
              <w:t>r</w:t>
            </w:r>
          </w:p>
        </w:tc>
        <w:tc>
          <w:tcPr>
            <w:tcW w:w="136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2D07B774" w14:textId="77777777" w:rsidR="00A46D05" w:rsidRPr="007812F3" w:rsidRDefault="00A46D05" w:rsidP="00467E36">
            <w:pPr>
              <w:spacing w:line="360" w:lineRule="auto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U</m:t>
                  </m:r>
                </m:den>
              </m:f>
            </m:oMath>
            <w:r w:rsidRPr="007812F3">
              <w:rPr>
                <w:rFonts w:ascii="Times New Roman"/>
                <w:szCs w:val="21"/>
              </w:rPr>
              <w:t>=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r</m:t>
                  </m:r>
                </m:num>
                <m:den>
                  <m:r>
                    <w:rPr>
                      <w:rFonts w:ascii="Cambria Math" w:hAnsi="Cambria Math"/>
                    </w:rPr>
                    <m:t>E</m:t>
                  </m:r>
                </m:den>
              </m:f>
            </m:oMath>
            <w:r w:rsidRPr="007812F3">
              <w:rPr>
                <w:rFonts w:ascii="Times New Roman"/>
                <w:szCs w:val="21"/>
              </w:rPr>
              <w:t>·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R</m:t>
                  </m:r>
                </m:den>
              </m:f>
            </m:oMath>
            <w:r w:rsidRPr="007812F3">
              <w:rPr>
                <w:rFonts w:ascii="Times New Roman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E</m:t>
                  </m:r>
                </m:den>
              </m:f>
            </m:oMath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1C15A380" w14:textId="77777777" w:rsidR="00A46D05" w:rsidRPr="003B1F0C" w:rsidRDefault="00A46D05" w:rsidP="00467E36">
            <w:pPr>
              <w:spacing w:line="360" w:lineRule="auto"/>
              <w:jc w:val="center"/>
              <w:rPr>
                <w:rFonts w:ascii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r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E</m:t>
                    </m:r>
                  </m:den>
                </m:f>
              </m:oMath>
            </m:oMathPara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052E2E7C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E</m:t>
                    </m:r>
                  </m:den>
                </m:f>
              </m:oMath>
            </m:oMathPara>
          </w:p>
        </w:tc>
      </w:tr>
      <w:tr w:rsidR="00A46D05" w:rsidRPr="007812F3" w14:paraId="0A8D10A1" w14:textId="77777777" w:rsidTr="00467E36">
        <w:trPr>
          <w:trHeight w:val="1171"/>
          <w:jc w:val="center"/>
        </w:trPr>
        <w:tc>
          <w:tcPr>
            <w:tcW w:w="2940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14" w:type="dxa"/>
              <w:bottom w:w="23" w:type="dxa"/>
              <w:right w:w="14" w:type="dxa"/>
            </w:tcMar>
            <w:vAlign w:val="center"/>
          </w:tcPr>
          <w:p w14:paraId="14ED71C9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7812F3">
              <w:rPr>
                <w:rFonts w:ascii="Times New Roman"/>
                <w:szCs w:val="21"/>
              </w:rPr>
              <w:t>安阻法测电阻的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I</m:t>
                  </m:r>
                </m:den>
              </m:f>
            </m:oMath>
            <w:r w:rsidRPr="007812F3">
              <w:rPr>
                <w:rFonts w:ascii="Times New Roman"/>
                <w:szCs w:val="21"/>
              </w:rPr>
              <w:t>-</w:t>
            </w:r>
            <w:r w:rsidRPr="007812F3">
              <w:rPr>
                <w:rFonts w:ascii="Times New Roman"/>
                <w:i/>
                <w:szCs w:val="21"/>
              </w:rPr>
              <w:t>R</w:t>
            </w:r>
            <w:r w:rsidRPr="007812F3">
              <w:rPr>
                <w:rFonts w:ascii="Times New Roman"/>
                <w:szCs w:val="21"/>
              </w:rPr>
              <w:t>图像</w:t>
            </w:r>
          </w:p>
        </w:tc>
        <w:tc>
          <w:tcPr>
            <w:tcW w:w="115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7432F2AD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w:r w:rsidRPr="007812F3">
              <w:rPr>
                <w:rFonts w:ascii="Times New Roman"/>
                <w:i/>
                <w:szCs w:val="21"/>
              </w:rPr>
              <w:t>E</w:t>
            </w:r>
            <w:r w:rsidRPr="007812F3">
              <w:rPr>
                <w:rFonts w:ascii="Times New Roman"/>
                <w:szCs w:val="21"/>
              </w:rPr>
              <w:t>=</w:t>
            </w:r>
            <w:r w:rsidRPr="007812F3">
              <w:rPr>
                <w:rFonts w:ascii="Times New Roman"/>
                <w:i/>
                <w:szCs w:val="21"/>
              </w:rPr>
              <w:t>I</w:t>
            </w:r>
            <w:r>
              <w:rPr>
                <w:rFonts w:ascii="Times New Roman"/>
                <w:szCs w:val="21"/>
              </w:rPr>
              <w:t>(</w:t>
            </w:r>
            <w:r w:rsidRPr="007812F3">
              <w:rPr>
                <w:rFonts w:ascii="Times New Roman"/>
                <w:i/>
                <w:szCs w:val="21"/>
              </w:rPr>
              <w:t>R</w:t>
            </w:r>
            <w:r w:rsidRPr="007812F3">
              <w:rPr>
                <w:rFonts w:ascii="Times New Roman"/>
                <w:szCs w:val="21"/>
              </w:rPr>
              <w:t>+</w:t>
            </w:r>
            <w:r w:rsidRPr="007812F3">
              <w:rPr>
                <w:rFonts w:ascii="Times New Roman"/>
                <w:i/>
                <w:szCs w:val="21"/>
              </w:rPr>
              <w:t>r</w:t>
            </w:r>
            <w:r>
              <w:rPr>
                <w:rFonts w:ascii="Times New Roman"/>
                <w:szCs w:val="21"/>
              </w:rPr>
              <w:t>)</w:t>
            </w:r>
          </w:p>
        </w:tc>
        <w:tc>
          <w:tcPr>
            <w:tcW w:w="136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8" w:type="dxa"/>
              <w:bottom w:w="23" w:type="dxa"/>
              <w:right w:w="28" w:type="dxa"/>
            </w:tcMar>
            <w:vAlign w:val="center"/>
          </w:tcPr>
          <w:p w14:paraId="6194BBB3" w14:textId="77777777" w:rsidR="00A46D05" w:rsidRPr="007812F3" w:rsidRDefault="00A46D05" w:rsidP="00467E36">
            <w:pPr>
              <w:spacing w:line="360" w:lineRule="auto"/>
              <w:rPr>
                <w:rFonts w:ascii="Times New Roman"/>
              </w:rPr>
            </w:pP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I</m:t>
                  </m:r>
                </m:den>
              </m:f>
            </m:oMath>
            <w:r w:rsidRPr="007812F3">
              <w:rPr>
                <w:rFonts w:ascii="Times New Roman"/>
                <w:szCs w:val="21"/>
              </w:rPr>
              <w:t>=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E</m:t>
                  </m:r>
                </m:den>
              </m:f>
            </m:oMath>
            <w:r w:rsidRPr="007812F3">
              <w:rPr>
                <w:rFonts w:ascii="Times New Roman"/>
                <w:i/>
                <w:szCs w:val="21"/>
              </w:rPr>
              <w:t>R</w:t>
            </w:r>
            <w:r w:rsidRPr="007812F3">
              <w:rPr>
                <w:rFonts w:ascii="Times New Roman"/>
                <w:szCs w:val="21"/>
              </w:rPr>
              <w:t>+</w: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r</m:t>
                  </m:r>
                </m:num>
                <m:den>
                  <m:r>
                    <w:rPr>
                      <w:rFonts w:ascii="Cambria Math" w:hAnsi="Cambria Math"/>
                    </w:rPr>
                    <m:t>E</m:t>
                  </m:r>
                </m:den>
              </m:f>
            </m:oMath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21F1AEC0" w14:textId="77777777" w:rsidR="00A46D05" w:rsidRPr="007812F3" w:rsidRDefault="00A46D05" w:rsidP="00467E36">
            <w:pPr>
              <w:spacing w:line="360" w:lineRule="auto"/>
              <w:jc w:val="center"/>
              <w:rPr>
                <w:rFonts w:ascii="Times New Roman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E</m:t>
                    </m:r>
                  </m:den>
                </m:f>
              </m:oMath>
            </m:oMathPara>
          </w:p>
        </w:tc>
        <w:tc>
          <w:tcPr>
            <w:tcW w:w="525" w:type="dxa"/>
            <w:tcBorders>
              <w:top w:val="single" w:sz="3" w:space="0" w:color="404040"/>
              <w:left w:val="single" w:sz="3" w:space="0" w:color="404040"/>
              <w:bottom w:val="single" w:sz="3" w:space="0" w:color="404040"/>
              <w:right w:val="single" w:sz="3" w:space="0" w:color="40404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14:paraId="4FC9C4BB" w14:textId="77777777" w:rsidR="00A46D05" w:rsidRPr="003B1F0C" w:rsidRDefault="00A46D05" w:rsidP="00467E36">
            <w:pPr>
              <w:spacing w:line="360" w:lineRule="auto"/>
              <w:jc w:val="center"/>
              <w:rPr>
                <w:rFonts w:ascii="Times New Roman"/>
                <w:i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r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E</m:t>
                    </m:r>
                  </m:den>
                </m:f>
              </m:oMath>
            </m:oMathPara>
          </w:p>
        </w:tc>
      </w:tr>
    </w:tbl>
    <w:p w14:paraId="60C3AA08" w14:textId="77777777" w:rsidR="00A46D05" w:rsidRDefault="00A46D05" w:rsidP="00A46D05">
      <w:pPr>
        <w:tabs>
          <w:tab w:val="left" w:pos="4111"/>
        </w:tabs>
        <w:spacing w:line="360" w:lineRule="auto"/>
        <w:jc w:val="center"/>
        <w:rPr>
          <w:rFonts w:ascii="Times New Roman"/>
        </w:rPr>
      </w:pPr>
    </w:p>
    <w:p w14:paraId="60DEDCF5" w14:textId="19C4198C" w:rsidR="00A60AED" w:rsidRDefault="00000000">
      <w:pPr>
        <w:widowControl/>
        <w:spacing w:line="278" w:lineRule="atLeast"/>
        <w:jc w:val="left"/>
        <w:rPr>
          <w:rFonts w:ascii="宋体" w:cs="宋体"/>
          <w:szCs w:val="21"/>
        </w:rPr>
      </w:pPr>
      <w:r>
        <w:rPr>
          <w:rFonts w:ascii="宋体" w:cs="宋体" w:hint="eastAsia"/>
          <w:b/>
          <w:bCs/>
          <w:szCs w:val="21"/>
        </w:rPr>
        <w:t>【导学感悟】</w:t>
      </w:r>
      <w:r>
        <w:rPr>
          <w:rFonts w:ascii="宋体" w:cs="宋体" w:hint="eastAsia"/>
          <w:szCs w:val="21"/>
        </w:rPr>
        <w:t>本节课你学到了什么？</w:t>
      </w:r>
    </w:p>
    <w:p w14:paraId="5E63756B" w14:textId="77777777" w:rsidR="00A60AED" w:rsidRPr="00D04C2A" w:rsidRDefault="00A60AED">
      <w:pPr>
        <w:widowControl/>
        <w:spacing w:line="278" w:lineRule="atLeast"/>
        <w:jc w:val="left"/>
        <w:rPr>
          <w:rFonts w:ascii="宋体" w:cs="宋体"/>
          <w:szCs w:val="21"/>
        </w:rPr>
      </w:pPr>
    </w:p>
    <w:p w14:paraId="289C7F5C" w14:textId="77777777" w:rsidR="00A60AED" w:rsidRDefault="00000000">
      <w:pPr>
        <w:widowControl/>
        <w:spacing w:line="270" w:lineRule="atLeast"/>
        <w:rPr>
          <w:rFonts w:ascii="宋体" w:cs="宋体"/>
          <w:b/>
          <w:bCs/>
          <w:szCs w:val="21"/>
        </w:rPr>
      </w:pPr>
      <w:r>
        <w:rPr>
          <w:rFonts w:ascii="宋体" w:cs="宋体" w:hint="eastAsia"/>
          <w:b/>
          <w:bCs/>
          <w:szCs w:val="21"/>
        </w:rPr>
        <w:t>_________________________________________________________________________________________</w:t>
      </w:r>
    </w:p>
    <w:p w14:paraId="23B65F72" w14:textId="77777777" w:rsidR="00A60AED" w:rsidRDefault="00000000">
      <w:pPr>
        <w:widowControl/>
        <w:spacing w:line="270" w:lineRule="atLeast"/>
        <w:jc w:val="left"/>
      </w:pPr>
      <w:r>
        <w:rPr>
          <w:rFonts w:ascii="宋体" w:cs="宋体" w:hint="eastAsia"/>
          <w:b/>
          <w:bCs/>
          <w:szCs w:val="21"/>
        </w:rPr>
        <w:t>【导练巩固】见附页</w:t>
      </w:r>
    </w:p>
    <w:sectPr w:rsidR="00A60AED">
      <w:pgSz w:w="11906" w:h="16838"/>
      <w:pgMar w:top="1134" w:right="1134" w:bottom="1134" w:left="1134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6732B2F" w14:textId="77777777" w:rsidR="00604BB1" w:rsidRDefault="00604BB1" w:rsidP="007D0D88">
      <w:r>
        <w:separator/>
      </w:r>
    </w:p>
  </w:endnote>
  <w:endnote w:type="continuationSeparator" w:id="0">
    <w:p w14:paraId="2F6AF0D5" w14:textId="77777777" w:rsidR="00604BB1" w:rsidRDefault="00604BB1" w:rsidP="007D0D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方正书宋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楷体_GB2312">
    <w:altName w:val="微软雅黑"/>
    <w:charset w:val="86"/>
    <w:family w:val="modern"/>
    <w:pitch w:val="fixed"/>
    <w:sig w:usb0="00000001" w:usb1="080E0000" w:usb2="00000010" w:usb3="00000000" w:csb0="00040000" w:csb1="00000000"/>
  </w:font>
  <w:font w:name="方正报宋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方正黑体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方正楷体_GBK">
    <w:altName w:val="微软雅黑"/>
    <w:charset w:val="86"/>
    <w:family w:val="script"/>
    <w:pitch w:val="fixed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2279B0" w14:textId="77777777" w:rsidR="00604BB1" w:rsidRDefault="00604BB1" w:rsidP="007D0D88">
      <w:r>
        <w:separator/>
      </w:r>
    </w:p>
  </w:footnote>
  <w:footnote w:type="continuationSeparator" w:id="0">
    <w:p w14:paraId="089A6442" w14:textId="77777777" w:rsidR="00604BB1" w:rsidRDefault="00604BB1" w:rsidP="007D0D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BB3230E"/>
    <w:multiLevelType w:val="hybridMultilevel"/>
    <w:tmpl w:val="5F7A2568"/>
    <w:lvl w:ilvl="0" w:tplc="C10209DA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090" w:hanging="440"/>
      </w:pPr>
    </w:lvl>
    <w:lvl w:ilvl="2" w:tplc="0409001B" w:tentative="1">
      <w:start w:val="1"/>
      <w:numFmt w:val="lowerRoman"/>
      <w:lvlText w:val="%3."/>
      <w:lvlJc w:val="right"/>
      <w:pPr>
        <w:ind w:left="1530" w:hanging="440"/>
      </w:pPr>
    </w:lvl>
    <w:lvl w:ilvl="3" w:tplc="0409000F" w:tentative="1">
      <w:start w:val="1"/>
      <w:numFmt w:val="decimal"/>
      <w:lvlText w:val="%4."/>
      <w:lvlJc w:val="left"/>
      <w:pPr>
        <w:ind w:left="1970" w:hanging="440"/>
      </w:pPr>
    </w:lvl>
    <w:lvl w:ilvl="4" w:tplc="04090019" w:tentative="1">
      <w:start w:val="1"/>
      <w:numFmt w:val="lowerLetter"/>
      <w:lvlText w:val="%5)"/>
      <w:lvlJc w:val="left"/>
      <w:pPr>
        <w:ind w:left="2410" w:hanging="440"/>
      </w:pPr>
    </w:lvl>
    <w:lvl w:ilvl="5" w:tplc="0409001B" w:tentative="1">
      <w:start w:val="1"/>
      <w:numFmt w:val="lowerRoman"/>
      <w:lvlText w:val="%6."/>
      <w:lvlJc w:val="right"/>
      <w:pPr>
        <w:ind w:left="2850" w:hanging="440"/>
      </w:pPr>
    </w:lvl>
    <w:lvl w:ilvl="6" w:tplc="0409000F" w:tentative="1">
      <w:start w:val="1"/>
      <w:numFmt w:val="decimal"/>
      <w:lvlText w:val="%7."/>
      <w:lvlJc w:val="left"/>
      <w:pPr>
        <w:ind w:left="3290" w:hanging="440"/>
      </w:pPr>
    </w:lvl>
    <w:lvl w:ilvl="7" w:tplc="04090019" w:tentative="1">
      <w:start w:val="1"/>
      <w:numFmt w:val="lowerLetter"/>
      <w:lvlText w:val="%8)"/>
      <w:lvlJc w:val="left"/>
      <w:pPr>
        <w:ind w:left="3730" w:hanging="440"/>
      </w:pPr>
    </w:lvl>
    <w:lvl w:ilvl="8" w:tplc="0409001B" w:tentative="1">
      <w:start w:val="1"/>
      <w:numFmt w:val="lowerRoman"/>
      <w:lvlText w:val="%9."/>
      <w:lvlJc w:val="right"/>
      <w:pPr>
        <w:ind w:left="4170" w:hanging="440"/>
      </w:pPr>
    </w:lvl>
  </w:abstractNum>
  <w:abstractNum w:abstractNumId="1" w15:restartNumberingAfterBreak="0">
    <w:nsid w:val="4AD3EB75"/>
    <w:multiLevelType w:val="singleLevel"/>
    <w:tmpl w:val="4AD3EB75"/>
    <w:lvl w:ilvl="0">
      <w:start w:val="1"/>
      <w:numFmt w:val="decimal"/>
      <w:lvlRestart w:val="0"/>
      <w:suff w:val="nothing"/>
      <w:lvlText w:val="%1、"/>
      <w:lvlJc w:val="left"/>
      <w:pPr>
        <w:ind w:left="0" w:firstLine="0"/>
      </w:pPr>
    </w:lvl>
  </w:abstractNum>
  <w:num w:numId="1" w16cid:durableId="1037311803">
    <w:abstractNumId w:val="1"/>
  </w:num>
  <w:num w:numId="2" w16cid:durableId="18362590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7"/>
  <w:displayBackgroundShape/>
  <w:bordersDoNotSurroundHeader/>
  <w:bordersDoNotSurroundFooter/>
  <w:defaultTabStop w:val="420"/>
  <w:drawingGridHorizontalSpacing w:val="105"/>
  <w:drawingGridVerticalSpacing w:val="156"/>
  <w:displayHorizontalDrawingGridEvery w:val="0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0AED"/>
    <w:rsid w:val="00002454"/>
    <w:rsid w:val="00002467"/>
    <w:rsid w:val="0000669A"/>
    <w:rsid w:val="000135E7"/>
    <w:rsid w:val="0001366B"/>
    <w:rsid w:val="00075070"/>
    <w:rsid w:val="00075E40"/>
    <w:rsid w:val="000766E7"/>
    <w:rsid w:val="00082DEC"/>
    <w:rsid w:val="00093043"/>
    <w:rsid w:val="000A1E37"/>
    <w:rsid w:val="000B2571"/>
    <w:rsid w:val="00116EC7"/>
    <w:rsid w:val="00122CA8"/>
    <w:rsid w:val="00127B6E"/>
    <w:rsid w:val="00134071"/>
    <w:rsid w:val="0014652A"/>
    <w:rsid w:val="00186F29"/>
    <w:rsid w:val="001D4489"/>
    <w:rsid w:val="001E4BC1"/>
    <w:rsid w:val="00233F10"/>
    <w:rsid w:val="0023483B"/>
    <w:rsid w:val="002926A1"/>
    <w:rsid w:val="002A5A12"/>
    <w:rsid w:val="002D44B8"/>
    <w:rsid w:val="002E0814"/>
    <w:rsid w:val="002E6B11"/>
    <w:rsid w:val="003244E7"/>
    <w:rsid w:val="00354C2C"/>
    <w:rsid w:val="003B54E4"/>
    <w:rsid w:val="003E3ADE"/>
    <w:rsid w:val="003E66C2"/>
    <w:rsid w:val="00402DC8"/>
    <w:rsid w:val="004D402A"/>
    <w:rsid w:val="004E52E0"/>
    <w:rsid w:val="00506842"/>
    <w:rsid w:val="005202BE"/>
    <w:rsid w:val="00540BDD"/>
    <w:rsid w:val="005508BF"/>
    <w:rsid w:val="0055207C"/>
    <w:rsid w:val="00561EF9"/>
    <w:rsid w:val="005624EB"/>
    <w:rsid w:val="005A2A82"/>
    <w:rsid w:val="005A7B18"/>
    <w:rsid w:val="006036A9"/>
    <w:rsid w:val="00604BB1"/>
    <w:rsid w:val="006175F7"/>
    <w:rsid w:val="0063200E"/>
    <w:rsid w:val="00643487"/>
    <w:rsid w:val="00664B1A"/>
    <w:rsid w:val="006D119B"/>
    <w:rsid w:val="006E4D9D"/>
    <w:rsid w:val="006F265C"/>
    <w:rsid w:val="007704D7"/>
    <w:rsid w:val="00784114"/>
    <w:rsid w:val="00792AD6"/>
    <w:rsid w:val="00793505"/>
    <w:rsid w:val="007D0D88"/>
    <w:rsid w:val="007F7BAF"/>
    <w:rsid w:val="00885F5E"/>
    <w:rsid w:val="00891B22"/>
    <w:rsid w:val="008C5FF7"/>
    <w:rsid w:val="00927522"/>
    <w:rsid w:val="0093023B"/>
    <w:rsid w:val="00993F5D"/>
    <w:rsid w:val="009D5822"/>
    <w:rsid w:val="00A015C9"/>
    <w:rsid w:val="00A10D0F"/>
    <w:rsid w:val="00A46D05"/>
    <w:rsid w:val="00A60AED"/>
    <w:rsid w:val="00AC443C"/>
    <w:rsid w:val="00AE1D23"/>
    <w:rsid w:val="00B2428B"/>
    <w:rsid w:val="00B753B4"/>
    <w:rsid w:val="00B76CB6"/>
    <w:rsid w:val="00B80EA2"/>
    <w:rsid w:val="00B91564"/>
    <w:rsid w:val="00BC36EE"/>
    <w:rsid w:val="00BC6414"/>
    <w:rsid w:val="00BD7905"/>
    <w:rsid w:val="00BF03C0"/>
    <w:rsid w:val="00C45D30"/>
    <w:rsid w:val="00C7123A"/>
    <w:rsid w:val="00C7181D"/>
    <w:rsid w:val="00C76189"/>
    <w:rsid w:val="00C771A1"/>
    <w:rsid w:val="00CA72DC"/>
    <w:rsid w:val="00CC3F3F"/>
    <w:rsid w:val="00D04C2A"/>
    <w:rsid w:val="00D11283"/>
    <w:rsid w:val="00D125B0"/>
    <w:rsid w:val="00D37FD6"/>
    <w:rsid w:val="00D86D4F"/>
    <w:rsid w:val="00DA6E44"/>
    <w:rsid w:val="00DC4C86"/>
    <w:rsid w:val="00DD5EA1"/>
    <w:rsid w:val="00DF0F46"/>
    <w:rsid w:val="00EE4F2C"/>
    <w:rsid w:val="00EF53BA"/>
    <w:rsid w:val="00F030A3"/>
    <w:rsid w:val="00F40AB2"/>
    <w:rsid w:val="00F45ECB"/>
    <w:rsid w:val="00F70191"/>
    <w:rsid w:val="00FA2877"/>
    <w:rsid w:val="00FD59AE"/>
    <w:rsid w:val="00FE1283"/>
    <w:rsid w:val="00FF6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594820E"/>
  <w15:docId w15:val="{7E05CCB0-7962-4264-86EB-F261EDDFDE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1">
    <w:name w:val="heading 1"/>
    <w:basedOn w:val="a"/>
    <w:next w:val="a"/>
    <w:link w:val="10"/>
    <w:qFormat/>
    <w:pPr>
      <w:keepNext/>
      <w:keepLines/>
      <w:spacing w:before="340" w:after="330" w:line="578" w:lineRule="auto"/>
      <w:outlineLvl w:val="0"/>
    </w:pPr>
    <w:rPr>
      <w:b/>
      <w:kern w:val="44"/>
      <w:sz w:val="44"/>
    </w:rPr>
  </w:style>
  <w:style w:type="paragraph" w:styleId="2">
    <w:name w:val="heading 2"/>
    <w:next w:val="a"/>
    <w:link w:val="20"/>
    <w:unhideWhenUsed/>
    <w:qFormat/>
    <w:pPr>
      <w:keepNext/>
      <w:keepLines/>
      <w:widowControl w:val="0"/>
      <w:spacing w:before="260" w:after="260" w:line="415" w:lineRule="auto"/>
      <w:jc w:val="both"/>
      <w:outlineLvl w:val="1"/>
    </w:pPr>
    <w:rPr>
      <w:rFonts w:ascii="Arial" w:eastAsia="黑体" w:hAnsi="Arial"/>
      <w:b/>
      <w:bCs/>
      <w:kern w:val="2"/>
      <w:sz w:val="32"/>
      <w:szCs w:val="32"/>
    </w:rPr>
  </w:style>
  <w:style w:type="paragraph" w:styleId="3">
    <w:name w:val="heading 3"/>
    <w:next w:val="a"/>
    <w:link w:val="30"/>
    <w:unhideWhenUsed/>
    <w:qFormat/>
    <w:pPr>
      <w:keepNext/>
      <w:keepLines/>
      <w:widowControl w:val="0"/>
      <w:spacing w:before="260" w:after="260" w:line="415" w:lineRule="auto"/>
      <w:jc w:val="both"/>
      <w:outlineLvl w:val="2"/>
    </w:pPr>
    <w:rPr>
      <w:b/>
      <w:bCs/>
      <w:kern w:val="2"/>
      <w:sz w:val="32"/>
      <w:szCs w:val="32"/>
    </w:rPr>
  </w:style>
  <w:style w:type="paragraph" w:styleId="4">
    <w:name w:val="heading 4"/>
    <w:basedOn w:val="a"/>
    <w:next w:val="a"/>
    <w:link w:val="40"/>
    <w:qFormat/>
    <w:rsid w:val="00B91564"/>
    <w:pPr>
      <w:keepNext/>
      <w:keepLines/>
      <w:spacing w:before="280" w:after="290" w:line="376" w:lineRule="auto"/>
      <w:outlineLvl w:val="3"/>
    </w:pPr>
    <w:rPr>
      <w:rFonts w:ascii="Arial" w:eastAsia="黑体" w:hAnsi="Arial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B91564"/>
    <w:pPr>
      <w:keepNext/>
      <w:keepLines/>
      <w:spacing w:before="280" w:after="290" w:line="376" w:lineRule="auto"/>
      <w:outlineLvl w:val="4"/>
    </w:pPr>
    <w:rPr>
      <w:rFonts w:ascii="Times New Roman" w:hAnsi="Times New Roman"/>
      <w:b/>
      <w:bCs/>
      <w:sz w:val="28"/>
      <w:szCs w:val="28"/>
    </w:rPr>
  </w:style>
  <w:style w:type="paragraph" w:styleId="6">
    <w:name w:val="heading 6"/>
    <w:basedOn w:val="a"/>
    <w:next w:val="a"/>
    <w:link w:val="60"/>
    <w:qFormat/>
    <w:rsid w:val="00B91564"/>
    <w:pPr>
      <w:keepNext/>
      <w:keepLines/>
      <w:spacing w:before="240" w:after="64" w:line="320" w:lineRule="auto"/>
      <w:outlineLvl w:val="5"/>
    </w:pPr>
    <w:rPr>
      <w:rFonts w:ascii="Arial" w:eastAsia="黑体" w:hAnsi="Arial"/>
      <w:b/>
      <w:bCs/>
      <w:sz w:val="24"/>
      <w:szCs w:val="24"/>
    </w:rPr>
  </w:style>
  <w:style w:type="paragraph" w:styleId="7">
    <w:name w:val="heading 7"/>
    <w:basedOn w:val="a"/>
    <w:next w:val="a"/>
    <w:link w:val="70"/>
    <w:qFormat/>
    <w:rsid w:val="00B91564"/>
    <w:pPr>
      <w:keepNext/>
      <w:keepLines/>
      <w:spacing w:before="240" w:after="64" w:line="320" w:lineRule="auto"/>
      <w:outlineLvl w:val="6"/>
    </w:pPr>
    <w:rPr>
      <w:rFonts w:ascii="Times New Roman" w:hAnsi="Times New Roman"/>
      <w:b/>
      <w:bCs/>
      <w:sz w:val="24"/>
      <w:szCs w:val="24"/>
    </w:rPr>
  </w:style>
  <w:style w:type="paragraph" w:styleId="8">
    <w:name w:val="heading 8"/>
    <w:basedOn w:val="a"/>
    <w:next w:val="a"/>
    <w:link w:val="80"/>
    <w:qFormat/>
    <w:rsid w:val="00B91564"/>
    <w:pPr>
      <w:keepNext/>
      <w:keepLines/>
      <w:spacing w:before="240" w:after="64" w:line="320" w:lineRule="auto"/>
      <w:outlineLvl w:val="7"/>
    </w:pPr>
    <w:rPr>
      <w:rFonts w:ascii="Arial" w:eastAsia="黑体" w:hAnsi="Arial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51">
    <w:name w:val="index 5"/>
    <w:basedOn w:val="a"/>
    <w:next w:val="a"/>
    <w:autoRedefine/>
    <w:qFormat/>
    <w:pPr>
      <w:ind w:left="1680"/>
    </w:pPr>
  </w:style>
  <w:style w:type="paragraph" w:styleId="a3">
    <w:name w:val="Plain Text"/>
    <w:next w:val="51"/>
    <w:link w:val="a4"/>
    <w:qFormat/>
    <w:pPr>
      <w:widowControl w:val="0"/>
      <w:jc w:val="both"/>
    </w:pPr>
    <w:rPr>
      <w:rFonts w:ascii="宋体" w:cs="Courier New"/>
      <w:kern w:val="2"/>
      <w:sz w:val="21"/>
      <w:szCs w:val="21"/>
    </w:rPr>
  </w:style>
  <w:style w:type="paragraph" w:styleId="a5">
    <w:name w:val="header"/>
    <w:basedOn w:val="a"/>
    <w:link w:val="a6"/>
    <w:unhideWhenUsed/>
    <w:rsid w:val="007D0D8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rsid w:val="007D0D88"/>
    <w:rPr>
      <w:rFonts w:ascii="Calibri" w:hAnsi="Calibri"/>
      <w:kern w:val="2"/>
      <w:sz w:val="18"/>
      <w:szCs w:val="18"/>
    </w:rPr>
  </w:style>
  <w:style w:type="paragraph" w:styleId="a7">
    <w:name w:val="footer"/>
    <w:basedOn w:val="a"/>
    <w:link w:val="a8"/>
    <w:unhideWhenUsed/>
    <w:rsid w:val="007D0D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rsid w:val="007D0D88"/>
    <w:rPr>
      <w:rFonts w:ascii="Calibri" w:hAnsi="Calibri"/>
      <w:kern w:val="2"/>
      <w:sz w:val="18"/>
      <w:szCs w:val="18"/>
    </w:rPr>
  </w:style>
  <w:style w:type="paragraph" w:styleId="a9">
    <w:name w:val="List Paragraph"/>
    <w:basedOn w:val="a"/>
    <w:uiPriority w:val="34"/>
    <w:qFormat/>
    <w:rsid w:val="00AE1D23"/>
    <w:pPr>
      <w:ind w:firstLineChars="200" w:firstLine="420"/>
    </w:pPr>
  </w:style>
  <w:style w:type="character" w:customStyle="1" w:styleId="40">
    <w:name w:val="标题 4 字符"/>
    <w:basedOn w:val="a0"/>
    <w:link w:val="4"/>
    <w:rsid w:val="00B91564"/>
    <w:rPr>
      <w:rFonts w:ascii="Arial" w:eastAsia="黑体" w:hAnsi="Arial"/>
      <w:b/>
      <w:bCs/>
      <w:kern w:val="2"/>
      <w:sz w:val="28"/>
      <w:szCs w:val="28"/>
    </w:rPr>
  </w:style>
  <w:style w:type="character" w:customStyle="1" w:styleId="50">
    <w:name w:val="标题 5 字符"/>
    <w:basedOn w:val="a0"/>
    <w:link w:val="5"/>
    <w:rsid w:val="00B91564"/>
    <w:rPr>
      <w:b/>
      <w:bCs/>
      <w:kern w:val="2"/>
      <w:sz w:val="28"/>
      <w:szCs w:val="28"/>
    </w:rPr>
  </w:style>
  <w:style w:type="character" w:customStyle="1" w:styleId="60">
    <w:name w:val="标题 6 字符"/>
    <w:basedOn w:val="a0"/>
    <w:link w:val="6"/>
    <w:rsid w:val="00B91564"/>
    <w:rPr>
      <w:rFonts w:ascii="Arial" w:eastAsia="黑体" w:hAnsi="Arial"/>
      <w:b/>
      <w:bCs/>
      <w:kern w:val="2"/>
      <w:sz w:val="24"/>
      <w:szCs w:val="24"/>
    </w:rPr>
  </w:style>
  <w:style w:type="character" w:customStyle="1" w:styleId="70">
    <w:name w:val="标题 7 字符"/>
    <w:basedOn w:val="a0"/>
    <w:link w:val="7"/>
    <w:rsid w:val="00B91564"/>
    <w:rPr>
      <w:b/>
      <w:bCs/>
      <w:kern w:val="2"/>
      <w:sz w:val="24"/>
      <w:szCs w:val="24"/>
    </w:rPr>
  </w:style>
  <w:style w:type="character" w:customStyle="1" w:styleId="80">
    <w:name w:val="标题 8 字符"/>
    <w:basedOn w:val="a0"/>
    <w:link w:val="8"/>
    <w:rsid w:val="00B91564"/>
    <w:rPr>
      <w:rFonts w:ascii="Arial" w:eastAsia="黑体" w:hAnsi="Arial"/>
      <w:kern w:val="2"/>
      <w:sz w:val="24"/>
      <w:szCs w:val="24"/>
    </w:rPr>
  </w:style>
  <w:style w:type="character" w:customStyle="1" w:styleId="10">
    <w:name w:val="标题 1 字符"/>
    <w:basedOn w:val="a0"/>
    <w:link w:val="1"/>
    <w:rsid w:val="002E0814"/>
    <w:rPr>
      <w:rFonts w:ascii="Calibri" w:hAnsi="Calibri"/>
      <w:b/>
      <w:kern w:val="44"/>
      <w:sz w:val="44"/>
      <w:szCs w:val="22"/>
    </w:rPr>
  </w:style>
  <w:style w:type="character" w:customStyle="1" w:styleId="20">
    <w:name w:val="标题 2 字符"/>
    <w:basedOn w:val="a0"/>
    <w:link w:val="2"/>
    <w:rsid w:val="002E0814"/>
    <w:rPr>
      <w:rFonts w:ascii="Arial" w:eastAsia="黑体" w:hAnsi="Arial"/>
      <w:b/>
      <w:bCs/>
      <w:kern w:val="2"/>
      <w:sz w:val="32"/>
      <w:szCs w:val="32"/>
    </w:rPr>
  </w:style>
  <w:style w:type="character" w:customStyle="1" w:styleId="30">
    <w:name w:val="标题 3 字符"/>
    <w:basedOn w:val="a0"/>
    <w:link w:val="3"/>
    <w:rsid w:val="002E0814"/>
    <w:rPr>
      <w:b/>
      <w:bCs/>
      <w:kern w:val="2"/>
      <w:sz w:val="32"/>
      <w:szCs w:val="32"/>
    </w:rPr>
  </w:style>
  <w:style w:type="character" w:customStyle="1" w:styleId="a4">
    <w:name w:val="纯文本 字符"/>
    <w:basedOn w:val="a0"/>
    <w:link w:val="a3"/>
    <w:rsid w:val="002E0814"/>
    <w:rPr>
      <w:rFonts w:ascii="宋体" w:cs="Courier New"/>
      <w:kern w:val="2"/>
      <w:sz w:val="21"/>
      <w:szCs w:val="21"/>
    </w:rPr>
  </w:style>
  <w:style w:type="table" w:styleId="aa">
    <w:name w:val="Table Grid"/>
    <w:basedOn w:val="a1"/>
    <w:rsid w:val="002E08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">
    <w:name w:val="[系统文字]"/>
    <w:rsid w:val="00561EF9"/>
    <w:pPr>
      <w:jc w:val="both"/>
    </w:pPr>
    <w:rPr>
      <w:rFonts w:eastAsia="方正书宋_GBK" w:cstheme="minorBidi"/>
      <w:color w:val="000000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TIF"/><Relationship Id="rId18" Type="http://schemas.openxmlformats.org/officeDocument/2006/relationships/image" Target="media/image12.TI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TIF"/><Relationship Id="rId12" Type="http://schemas.openxmlformats.org/officeDocument/2006/relationships/image" Target="media/image6.TIF"/><Relationship Id="rId17" Type="http://schemas.openxmlformats.org/officeDocument/2006/relationships/image" Target="media/image11.TIF"/><Relationship Id="rId2" Type="http://schemas.openxmlformats.org/officeDocument/2006/relationships/styles" Target="styles.xml"/><Relationship Id="rId16" Type="http://schemas.openxmlformats.org/officeDocument/2006/relationships/image" Target="media/image10.TI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"/><Relationship Id="rId5" Type="http://schemas.openxmlformats.org/officeDocument/2006/relationships/footnotes" Target="footnotes.xml"/><Relationship Id="rId15" Type="http://schemas.openxmlformats.org/officeDocument/2006/relationships/image" Target="media/image9.TIF"/><Relationship Id="rId10" Type="http://schemas.openxmlformats.org/officeDocument/2006/relationships/image" Target="media/image4.TIF"/><Relationship Id="rId19" Type="http://schemas.openxmlformats.org/officeDocument/2006/relationships/image" Target="media/image13.TIF"/><Relationship Id="rId4" Type="http://schemas.openxmlformats.org/officeDocument/2006/relationships/webSettings" Target="webSettings.xml"/><Relationship Id="rId9" Type="http://schemas.openxmlformats.org/officeDocument/2006/relationships/image" Target="media/image3.TIF"/><Relationship Id="rId14" Type="http://schemas.openxmlformats.org/officeDocument/2006/relationships/image" Target="media/image8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7</Pages>
  <Words>455</Words>
  <Characters>2594</Characters>
  <Application>Microsoft Office Word</Application>
  <DocSecurity>0</DocSecurity>
  <Lines>21</Lines>
  <Paragraphs>6</Paragraphs>
  <ScaleCrop>false</ScaleCrop>
  <Company/>
  <LinksUpToDate>false</LinksUpToDate>
  <CharactersWithSpaces>3043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岚 西</cp:lastModifiedBy>
  <cp:revision>38</cp:revision>
  <dcterms:created xsi:type="dcterms:W3CDTF">2023-09-08T00:52:00Z</dcterms:created>
  <dcterms:modified xsi:type="dcterms:W3CDTF">2025-03-07T07:58:00Z</dcterms:modified>
</cp:coreProperties>
</file>