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江苏省仪征中学2024—2025学年度第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学期高二数学学科导学案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5.3导数在研究函数中的应用</w:t>
      </w:r>
      <w:bookmarkStart w:id="0" w:name="_GoBack"/>
      <w:bookmarkEnd w:id="0"/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5.3.3 最大值与最小值（2）</w:t>
      </w:r>
      <w:r>
        <w:rPr>
          <w:rFonts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 xml:space="preserve">   </w:t>
      </w:r>
    </w:p>
    <w:p>
      <w:r>
        <w:rPr>
          <w:rFonts w:hint="eastAsia"/>
        </w:rPr>
        <w:t>研制人：陆烽琴       审核人：鲁媛媛</w:t>
      </w:r>
      <w:r>
        <w:t xml:space="preserve"> 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5"/>
      </w:pPr>
      <w:r>
        <w:rPr>
          <w:rFonts w:hint="eastAsia"/>
        </w:rPr>
        <w:t xml:space="preserve">  </w:t>
      </w:r>
    </w:p>
    <w:p>
      <w:pPr>
        <w:pStyle w:val="57"/>
      </w:pPr>
      <w:r>
        <w:rPr>
          <w:rFonts w:hint="eastAsia"/>
        </w:rPr>
        <w:t>【课标表述】</w:t>
      </w:r>
    </w:p>
    <w:p>
      <w:pPr>
        <w:pStyle w:val="59"/>
        <w:ind w:firstLine="420"/>
        <w:rPr>
          <w:rFonts w:eastAsia="楷体" w:cs="宋体"/>
          <w:bCs/>
          <w:sz w:val="24"/>
        </w:rPr>
      </w:pPr>
      <w:r>
        <w:t>能利用导数求某些函数</w:t>
      </w:r>
      <w:r>
        <w:rPr>
          <w:rFonts w:hint="eastAsia"/>
        </w:rPr>
        <w:t>的最值体会导数研究问题的一般性和有效性，以及在实际生活中解决优化问题的作用.</w:t>
      </w:r>
    </w:p>
    <w:p>
      <w:pPr>
        <w:pStyle w:val="57"/>
      </w:pPr>
    </w:p>
    <w:p>
      <w:pPr>
        <w:pStyle w:val="57"/>
      </w:pPr>
      <w:r>
        <w:t>一、学习目标</w:t>
      </w:r>
    </w:p>
    <w:p>
      <w:pPr>
        <w:pStyle w:val="59"/>
        <w:ind w:firstLine="420"/>
        <w:rPr>
          <w:rFonts w:eastAsia="黑体"/>
        </w:rPr>
      </w:pPr>
      <w:r>
        <w:rPr>
          <w:rFonts w:hint="eastAsia"/>
        </w:rPr>
        <w:t>1．使学生掌握用导数求函数的极值及最值的方法和步骤；</w:t>
      </w:r>
    </w:p>
    <w:p>
      <w:pPr>
        <w:pStyle w:val="59"/>
        <w:ind w:firstLine="420"/>
      </w:pPr>
      <w:r>
        <w:rPr>
          <w:rFonts w:hint="eastAsia"/>
        </w:rPr>
        <w:t>2．解决含参问题</w:t>
      </w:r>
    </w:p>
    <w:p>
      <w:pPr>
        <w:pStyle w:val="59"/>
        <w:ind w:firstLine="420"/>
      </w:pPr>
      <w:r>
        <w:rPr>
          <w:rFonts w:hint="eastAsia"/>
        </w:rPr>
        <w:t>重点难点：利用导数求函数的最大值和最小值的方法以及含参问题</w:t>
      </w:r>
    </w:p>
    <w:p>
      <w:pPr>
        <w:pStyle w:val="57"/>
      </w:pPr>
    </w:p>
    <w:p>
      <w:pPr>
        <w:pStyle w:val="57"/>
      </w:pPr>
      <w:r>
        <w:t>二、课前自学</w:t>
      </w:r>
    </w:p>
    <w:p>
      <w:pPr>
        <w:pStyle w:val="59"/>
        <w:ind w:firstLine="420"/>
      </w:pPr>
      <w:r>
        <w:rPr>
          <w:rFonts w:hint="eastAsia"/>
        </w:rPr>
        <w:t>回顾：利用导数求函数的最值步骤</w:t>
      </w:r>
      <w:r>
        <w:t>: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7"/>
      </w:pPr>
    </w:p>
    <w:p>
      <w:pPr>
        <w:pStyle w:val="57"/>
      </w:pPr>
      <w:r>
        <w:t>三、问题探究</w:t>
      </w:r>
    </w:p>
    <w:p>
      <w:pPr>
        <w:pStyle w:val="59"/>
        <w:ind w:firstLine="420"/>
      </w:pPr>
      <w:r>
        <w:rPr>
          <w:rFonts w:hint="eastAsia"/>
        </w:rPr>
        <w:t>例1.</w:t>
      </w:r>
      <w:r>
        <w:rPr>
          <w:rFonts w:hint="eastAsia"/>
          <w:bCs/>
        </w:rPr>
        <w:t>已知函数</w:t>
      </w:r>
      <w:r>
        <w:rPr>
          <w:position w:val="-10"/>
        </w:rPr>
        <w:object>
          <v:shape id="_x0000_i1348" o:spt="75" type="#_x0000_t75" style="height:18.3pt;width:120.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348" DrawAspect="Content" ObjectID="_1468075725" r:id="rId5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24"/>
        </w:rPr>
        <w:object>
          <v:shape id="_x0000_i1349" o:spt="75" type="#_x0000_t75" style="height:31pt;width:3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349" DrawAspect="Content" ObjectID="_1468075726" r:id="rId7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6"/>
        </w:rPr>
        <w:object>
          <v:shape id="_x0000_i1350" o:spt="75" type="#_x0000_t75" style="height:13.85pt;width:26.0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350" DrawAspect="Content" ObjectID="_1468075727" r:id="rId9">
            <o:LockedField>false</o:LockedField>
          </o:OLEObject>
        </w:object>
      </w:r>
      <w:r>
        <w:rPr>
          <w:rFonts w:hint="eastAsia"/>
        </w:rPr>
        <w:t>时都取得极值</w:t>
      </w:r>
    </w:p>
    <w:p>
      <w:pPr>
        <w:pStyle w:val="59"/>
        <w:ind w:firstLine="420"/>
      </w:pPr>
      <w:r>
        <w:rPr>
          <w:rFonts w:hint="eastAsia"/>
        </w:rPr>
        <w:t>（1）求</w:t>
      </w:r>
      <w:r>
        <w:rPr>
          <w:position w:val="-10"/>
        </w:rPr>
        <w:object>
          <v:shape id="_x0000_i1351" o:spt="75" type="#_x0000_t75" style="height:16.05pt;width:19.9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351" DrawAspect="Content" ObjectID="_1468075728" r:id="rId11">
            <o:LockedField>false</o:LockedField>
          </o:OLEObject>
        </w:object>
      </w:r>
      <w:r>
        <w:rPr>
          <w:rFonts w:hint="eastAsia"/>
        </w:rPr>
        <w:t>的值与</w:t>
      </w:r>
      <w:r>
        <w:rPr>
          <w:position w:val="-10"/>
        </w:rPr>
        <w:object>
          <v:shape id="_x0000_i1352" o:spt="75" type="#_x0000_t75" style="height:16.05pt;width:27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352" DrawAspect="Content" ObjectID="_1468075729" r:id="rId13">
            <o:LockedField>false</o:LockedField>
          </o:OLEObject>
        </w:object>
      </w:r>
      <w:r>
        <w:rPr>
          <w:rFonts w:hint="eastAsia"/>
        </w:rPr>
        <w:t>的单调区间；</w:t>
      </w:r>
    </w:p>
    <w:p>
      <w:pPr>
        <w:pStyle w:val="59"/>
        <w:ind w:firstLine="420"/>
        <w:rPr>
          <w:b/>
        </w:rPr>
      </w:pPr>
      <w:r>
        <w:rPr>
          <w:rFonts w:hint="eastAsia"/>
        </w:rPr>
        <w:t>（2）若</w:t>
      </w:r>
      <w:r>
        <w:rPr>
          <w:position w:val="-10"/>
        </w:rPr>
        <w:object>
          <v:shape id="_x0000_i1353" o:spt="75" type="#_x0000_t75" style="height:17.7pt;width:48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353" DrawAspect="Content" ObjectID="_1468075730" r:id="rId15">
            <o:LockedField>false</o:LockedField>
          </o:OLEObject>
        </w:object>
      </w:r>
      <w:r>
        <w:rPr>
          <w:rFonts w:hint="eastAsia"/>
        </w:rPr>
        <w:t>，不等式</w:t>
      </w:r>
      <w:r>
        <w:rPr>
          <w:position w:val="-10"/>
        </w:rPr>
        <w:object>
          <v:shape id="_x0000_i1354" o:spt="75" type="#_x0000_t75" style="height:18.3pt;width:45.9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354" DrawAspect="Content" ObjectID="_1468075731" r:id="rId17">
            <o:LockedField>false</o:LockedField>
          </o:OLEObject>
        </w:object>
      </w:r>
      <w:r>
        <w:rPr>
          <w:rFonts w:hint="eastAsia"/>
        </w:rPr>
        <w:t>恒成立，求实数</w:t>
      </w:r>
      <w:r>
        <w:rPr>
          <w:position w:val="-6"/>
        </w:rPr>
        <w:object>
          <v:shape id="_x0000_i1355" o:spt="75" type="#_x0000_t75" style="height:11.1pt;width:8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355" DrawAspect="Content" ObjectID="_1468075732" r:id="rId19">
            <o:LockedField>false</o:LockedField>
          </o:OLEObject>
        </w:object>
      </w:r>
      <w:r>
        <w:rPr>
          <w:rFonts w:hint="eastAsia"/>
        </w:rPr>
        <w:t>的取值范围.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</w:p>
    <w:p>
      <w:pPr>
        <w:pStyle w:val="59"/>
        <w:ind w:firstLine="420"/>
        <w:rPr>
          <w:b/>
        </w:rPr>
      </w:pPr>
      <w:r>
        <w:rPr>
          <w:rFonts w:hint="eastAsia"/>
        </w:rPr>
        <w:t>例2.设</w:t>
      </w:r>
      <w:r>
        <w:rPr>
          <w:position w:val="-24"/>
        </w:rPr>
        <w:object>
          <v:shape id="_x0000_i1356" o:spt="75" type="#_x0000_t75" style="height:31pt;width:46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356" DrawAspect="Content" ObjectID="_1468075733" r:id="rId21">
            <o:LockedField>false</o:LockedField>
          </o:OLEObject>
        </w:object>
      </w:r>
      <w:r>
        <w:rPr>
          <w:rFonts w:hint="eastAsia"/>
        </w:rPr>
        <w:t>，函数</w:t>
      </w:r>
      <w:r>
        <w:rPr>
          <w:position w:val="-24"/>
        </w:rPr>
        <w:object>
          <v:shape id="_x0000_i1357" o:spt="75" type="#_x0000_t75" style="height:30.45pt;width:147.3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357" DrawAspect="Content" ObjectID="_1468075734" r:id="rId23">
            <o:LockedField>false</o:LockedField>
          </o:OLEObject>
        </w:object>
      </w:r>
      <w:r>
        <w:rPr>
          <w:rFonts w:hint="eastAsia"/>
        </w:rPr>
        <w:t>的最大值为</w:t>
      </w:r>
      <w:r>
        <w:rPr>
          <w:position w:val="-4"/>
        </w:rPr>
        <w:object>
          <v:shape id="_x0000_i1358" o:spt="75" type="#_x0000_t75" style="height:12.75pt;width:7.2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358" DrawAspect="Content" ObjectID="_1468075735" r:id="rId25">
            <o:LockedField>false</o:LockedField>
          </o:OLEObject>
        </w:object>
      </w:r>
      <w:r>
        <w:rPr>
          <w:rFonts w:hint="eastAsia"/>
        </w:rPr>
        <w:t>，最小值为</w:t>
      </w:r>
      <w:r>
        <w:rPr>
          <w:position w:val="-24"/>
        </w:rPr>
        <w:object>
          <v:shape id="_x0000_i1359" o:spt="75" type="#_x0000_t75" style="height:33.8pt;width:29.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359" DrawAspect="Content" ObjectID="_1468075736" r:id="rId27">
            <o:LockedField>false</o:LockedField>
          </o:OLEObject>
        </w:object>
      </w:r>
      <w:r>
        <w:rPr>
          <w:rFonts w:hint="eastAsia"/>
        </w:rPr>
        <w:t>，求常数</w:t>
      </w:r>
      <w:r>
        <w:rPr>
          <w:position w:val="-6"/>
        </w:rPr>
        <w:object>
          <v:shape id="_x0000_i1360" o:spt="75" type="#_x0000_t75" style="height:13.85pt;width:28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360" DrawAspect="Content" ObjectID="_1468075737" r:id="rId29">
            <o:LockedField>false</o:LockedField>
          </o:OLEObject>
        </w:object>
      </w:r>
      <w:r>
        <w:rPr>
          <w:rFonts w:hint="eastAsia"/>
        </w:rPr>
        <w:t>的值.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  <w:rPr>
          <w:bCs/>
        </w:rPr>
      </w:pPr>
    </w:p>
    <w:p>
      <w:pPr>
        <w:pStyle w:val="59"/>
        <w:ind w:firstLine="420"/>
      </w:pPr>
      <w:r>
        <w:rPr>
          <w:rFonts w:hint="eastAsia"/>
          <w:bCs/>
        </w:rPr>
        <w:t xml:space="preserve"> 例3.</w:t>
      </w:r>
      <w:r>
        <w:rPr>
          <w:rFonts w:hint="eastAsia"/>
        </w:rPr>
        <w:t>已知</w:t>
      </w:r>
      <w:r>
        <w:rPr>
          <w:position w:val="-24"/>
        </w:rPr>
        <w:object>
          <v:shape id="_x0000_i1361" o:spt="75" type="#_x0000_t75" style="height:33.25pt;width:116.8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361" DrawAspect="Content" ObjectID="_1468075738" r:id="rId3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362" o:spt="75" type="#_x0000_t75" style="height:16.05pt;width:54.3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362" DrawAspect="Content" ObjectID="_1468075739" r:id="rId33">
            <o:LockedField>false</o:LockedField>
          </o:OLEObject>
        </w:object>
      </w:r>
      <w:r>
        <w:rPr>
          <w:rFonts w:hint="eastAsia"/>
        </w:rPr>
        <w:t>，是否存在实数</w:t>
      </w:r>
      <w:r>
        <w:rPr>
          <w:position w:val="-6"/>
        </w:rPr>
        <w:object>
          <v:shape id="_x0000_i1363" o:spt="75" type="#_x0000_t75" style="height:13.85pt;width:28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363" DrawAspect="Content" ObjectID="_1468075740" r:id="rId35">
            <o:LockedField>false</o:LockedField>
          </o:OLEObject>
        </w:object>
      </w:r>
      <w:r>
        <w:t>,</w:t>
      </w:r>
      <w:r>
        <w:rPr>
          <w:rFonts w:hint="eastAsia"/>
        </w:rPr>
        <w:t>使</w:t>
      </w:r>
      <w:r>
        <w:rPr>
          <w:rFonts w:hint="eastAsia"/>
          <w:position w:val="-10"/>
        </w:rPr>
        <w:object>
          <v:shape id="_x0000_i1364" o:spt="75" type="#_x0000_t75" style="height:15.5pt;width:27.1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364" DrawAspect="Content" ObjectID="_1468075741" r:id="rId36">
            <o:LockedField>false</o:LockedField>
          </o:OLEObject>
        </w:object>
      </w:r>
      <w:r>
        <w:rPr>
          <w:rFonts w:hint="eastAsia"/>
        </w:rPr>
        <w:t>同时满足下列两个条件：（</w:t>
      </w:r>
      <w:r>
        <w:t>1</w:t>
      </w:r>
      <w:r>
        <w:rPr>
          <w:rFonts w:hint="eastAsia"/>
        </w:rPr>
        <w:t>）</w:t>
      </w:r>
      <w:r>
        <w:rPr>
          <w:rFonts w:hint="eastAsia"/>
          <w:position w:val="-10"/>
        </w:rPr>
        <w:object>
          <v:shape id="_x0000_i1365" o:spt="75" type="#_x0000_t75" style="height:15.5pt;width:27.1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365" DrawAspect="Content" ObjectID="_1468075742" r:id="rId38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366" o:spt="75" type="#_x0000_t75" style="height:16.05pt;width:24.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366" DrawAspect="Content" ObjectID="_1468075743" r:id="rId39">
            <o:LockedField>false</o:LockedField>
          </o:OLEObject>
        </w:object>
      </w:r>
      <w:r>
        <w:rPr>
          <w:rFonts w:hint="eastAsia"/>
        </w:rPr>
        <w:t>上是减函数，在</w:t>
      </w:r>
      <w:r>
        <w:rPr>
          <w:position w:val="-10"/>
        </w:rPr>
        <w:object>
          <v:shape id="_x0000_i1367" o:spt="75" type="#_x0000_t75" style="height:17.7pt;width:31.5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367" DrawAspect="Content" ObjectID="_1468075744" r:id="rId41">
            <o:LockedField>false</o:LockedField>
          </o:OLEObject>
        </w:object>
      </w:r>
      <w:r>
        <w:rPr>
          <w:rFonts w:hint="eastAsia"/>
        </w:rPr>
        <w:t>上是增函数；</w:t>
      </w:r>
    </w:p>
    <w:p>
      <w:pPr>
        <w:pStyle w:val="59"/>
        <w:ind w:firstLine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  <w:position w:val="-10"/>
        </w:rPr>
        <w:object>
          <v:shape id="_x0000_i1368" o:spt="75" type="#_x0000_t75" style="height:15.5pt;width:27.1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368" DrawAspect="Content" ObjectID="_1468075745" r:id="rId43">
            <o:LockedField>false</o:LockedField>
          </o:OLEObject>
        </w:object>
      </w:r>
      <w:r>
        <w:rPr>
          <w:rFonts w:hint="eastAsia"/>
        </w:rPr>
        <w:t>的最小值是</w:t>
      </w:r>
      <w:r>
        <w:t>1</w:t>
      </w:r>
      <w:r>
        <w:rPr>
          <w:rFonts w:hint="eastAsia"/>
        </w:rPr>
        <w:t>.若存在，求出</w:t>
      </w:r>
      <w:r>
        <w:rPr>
          <w:position w:val="-6"/>
        </w:rPr>
        <w:object>
          <v:shape id="_x0000_i1369" o:spt="75" type="#_x0000_t75" style="height:13.85pt;width:28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369" DrawAspect="Content" ObjectID="_1468075746" r:id="rId44">
            <o:LockedField>false</o:LockedField>
          </o:OLEObject>
        </w:object>
      </w:r>
      <w:r>
        <w:rPr>
          <w:rFonts w:hint="eastAsia"/>
        </w:rPr>
        <w:t>；若不存在，说明理由.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                           </w:t>
      </w:r>
    </w:p>
    <w:p>
      <w:pPr>
        <w:pStyle w:val="59"/>
        <w:ind w:firstLine="420"/>
      </w:pPr>
      <w:r>
        <w:rPr>
          <w:rFonts w:hint="eastAsia"/>
          <w:u w:val="dotted"/>
        </w:rPr>
        <w:t xml:space="preserve">                   </w:t>
      </w:r>
      <w:r>
        <w:rPr>
          <w:u w:val="dotted"/>
        </w:rPr>
        <w:t xml:space="preserve">                      </w:t>
      </w:r>
      <w:r>
        <w:rPr>
          <w:rFonts w:hint="eastAsia"/>
          <w:u w:val="dotted"/>
        </w:rPr>
        <w:t xml:space="preserve">                                </w:t>
      </w:r>
      <w:r>
        <w:rPr>
          <w:u w:val="dotted"/>
        </w:rPr>
        <w:t xml:space="preserve">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</w:p>
    <w:p>
      <w:pPr>
        <w:pStyle w:val="59"/>
        <w:ind w:firstLine="420"/>
      </w:pPr>
      <w:r>
        <w:rPr>
          <w:rFonts w:hint="eastAsia"/>
        </w:rPr>
        <w:t>例4.求函数</w:t>
      </w:r>
      <w:r>
        <w:rPr>
          <w:rFonts w:hint="eastAsia"/>
          <w:position w:val="-10"/>
        </w:rPr>
        <w:object>
          <v:shape id="_x0000_i1370" o:spt="75" type="#_x0000_t75" style="height:16.05pt;width:89.7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370" DrawAspect="Content" ObjectID="_1468075747" r:id="rId45">
            <o:LockedField>false</o:LockedField>
          </o:OLEObject>
        </w:object>
      </w:r>
      <w:r>
        <w:rPr>
          <w:rFonts w:hint="eastAsia"/>
        </w:rPr>
        <w:t>为正常数）在</w:t>
      </w:r>
      <w:r>
        <w:rPr>
          <w:rFonts w:hint="eastAsia"/>
          <w:position w:val="-10"/>
        </w:rPr>
        <w:object>
          <v:shape id="_x0000_i1371" o:spt="75" type="#_x0000_t75" style="height:16.05pt;width:23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371" DrawAspect="Content" ObjectID="_1468075748" r:id="rId47">
            <o:LockedField>false</o:LockedField>
          </o:OLEObject>
        </w:object>
      </w:r>
      <w:r>
        <w:rPr>
          <w:rFonts w:hint="eastAsia"/>
        </w:rPr>
        <w:t>上的最小值.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        </w:t>
      </w:r>
    </w:p>
    <w:p>
      <w:pPr>
        <w:pStyle w:val="57"/>
      </w:pPr>
    </w:p>
    <w:p>
      <w:pPr>
        <w:pStyle w:val="57"/>
      </w:pPr>
      <w:r>
        <w:t>四、反馈</w:t>
      </w:r>
      <w:r>
        <w:rPr>
          <w:rFonts w:hint="eastAsia"/>
        </w:rPr>
        <w:t>练习</w:t>
      </w:r>
    </w:p>
    <w:p>
      <w:pPr>
        <w:pStyle w:val="59"/>
        <w:ind w:firstLine="420"/>
      </w:pPr>
      <w:r>
        <w:t>若函数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)＝2</w:t>
      </w:r>
      <w:r>
        <w:rPr>
          <w:i/>
        </w:rPr>
        <w:t>x</w:t>
      </w:r>
      <w:r>
        <w:rPr>
          <w:vertAlign w:val="superscript"/>
        </w:rPr>
        <w:t>3</w:t>
      </w:r>
      <w:r>
        <w:t>－</w:t>
      </w:r>
      <w:r>
        <w:rPr>
          <w:i/>
        </w:rPr>
        <w:t>ax</w:t>
      </w:r>
      <w:r>
        <w:rPr>
          <w:vertAlign w:val="superscript"/>
        </w:rPr>
        <w:t>2</w:t>
      </w:r>
      <w:r>
        <w:t>(</w:t>
      </w:r>
      <w:r>
        <w:rPr>
          <w:i/>
        </w:rPr>
        <w:t>a</w:t>
      </w:r>
      <w:r>
        <w:t>&lt;0)在</w:t>
      </w:r>
      <w:r>
        <w:fldChar w:fldCharType="begin"/>
      </w:r>
      <w:r>
        <w:instrText xml:space="preserve">eq \b\lc\(\rc\)(\a\vs4\al\co1(\f(</w:instrText>
      </w:r>
      <w:r>
        <w:rPr>
          <w:i/>
        </w:rPr>
        <w:instrText xml:space="preserve">a,</w:instrText>
      </w:r>
      <w:r>
        <w:instrText xml:space="preserve">2)，\f(</w:instrText>
      </w:r>
      <w:r>
        <w:rPr>
          <w:i/>
        </w:rPr>
        <w:instrText xml:space="preserve">a</w:instrText>
      </w:r>
      <w:r>
        <w:instrText xml:space="preserve">＋6</w:instrText>
      </w:r>
      <w:r>
        <w:rPr>
          <w:i/>
        </w:rPr>
        <w:instrText xml:space="preserve">,</w:instrText>
      </w:r>
      <w:r>
        <w:instrText xml:space="preserve">3)))</w:instrText>
      </w:r>
      <w:r>
        <w:fldChar w:fldCharType="end"/>
      </w:r>
      <w:r>
        <w:t>上有最大值，则</w:t>
      </w:r>
      <w:r>
        <w:rPr>
          <w:i/>
        </w:rPr>
        <w:t>a</w:t>
      </w:r>
      <w:r>
        <w:t>的取值范围为________．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                             </w:t>
      </w:r>
    </w:p>
    <w:p>
      <w:pPr>
        <w:pStyle w:val="59"/>
        <w:ind w:firstLine="420"/>
      </w:pP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五、</w:t>
      </w:r>
      <w:r>
        <w:t>小结</w:t>
      </w:r>
    </w:p>
    <w:p>
      <w:pPr>
        <w:pStyle w:val="57"/>
      </w:pPr>
    </w:p>
    <w:p>
      <w:pPr>
        <w:pStyle w:val="57"/>
      </w:pPr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Euclid Math Two">
    <w:altName w:val="Segoe Print"/>
    <w:panose1 w:val="02050601010101010101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e9bd5fa4-af92-4e19-954e-6b7d019f0df4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3B1338A"/>
    <w:rsid w:val="08CD0CDE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7E8494D"/>
    <w:rsid w:val="38BD5339"/>
    <w:rsid w:val="39111DDE"/>
    <w:rsid w:val="3B5B73B5"/>
    <w:rsid w:val="3B833FD7"/>
    <w:rsid w:val="3C236125"/>
    <w:rsid w:val="3E424AA8"/>
    <w:rsid w:val="42EC5C37"/>
    <w:rsid w:val="43100A85"/>
    <w:rsid w:val="43E1349B"/>
    <w:rsid w:val="483709D2"/>
    <w:rsid w:val="496E11A3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1EC3EB2"/>
    <w:rsid w:val="72353144"/>
    <w:rsid w:val="740F461F"/>
    <w:rsid w:val="742E437A"/>
    <w:rsid w:val="74965E13"/>
    <w:rsid w:val="77A5538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0" Type="http://schemas.openxmlformats.org/officeDocument/2006/relationships/fontTable" Target="fontTable.xml"/><Relationship Id="rId5" Type="http://schemas.openxmlformats.org/officeDocument/2006/relationships/oleObject" Target="embeddings/oleObject1.bin"/><Relationship Id="rId49" Type="http://schemas.openxmlformats.org/officeDocument/2006/relationships/customXml" Target="../customXml/item1.xml"/><Relationship Id="rId48" Type="http://schemas.openxmlformats.org/officeDocument/2006/relationships/image" Target="media/image20.wmf"/><Relationship Id="rId47" Type="http://schemas.openxmlformats.org/officeDocument/2006/relationships/oleObject" Target="embeddings/oleObject24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3.bin"/><Relationship Id="rId44" Type="http://schemas.openxmlformats.org/officeDocument/2006/relationships/oleObject" Target="embeddings/oleObject22.bin"/><Relationship Id="rId43" Type="http://schemas.openxmlformats.org/officeDocument/2006/relationships/oleObject" Target="embeddings/oleObject21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7.wmf"/><Relationship Id="rId4" Type="http://schemas.openxmlformats.org/officeDocument/2006/relationships/theme" Target="theme/theme1.xml"/><Relationship Id="rId39" Type="http://schemas.openxmlformats.org/officeDocument/2006/relationships/oleObject" Target="embeddings/oleObject19.bin"/><Relationship Id="rId38" Type="http://schemas.openxmlformats.org/officeDocument/2006/relationships/oleObject" Target="embeddings/oleObject18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7.bin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21136</Words>
  <Characters>23297</Characters>
  <Lines>1097</Lines>
  <Paragraphs>309</Paragraphs>
  <TotalTime>152</TotalTime>
  <ScaleCrop>false</ScaleCrop>
  <LinksUpToDate>false</LinksUpToDate>
  <CharactersWithSpaces>142539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2025-03-05T01:03:02Z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02060398B1824A1886B2133756692C91</vt:lpwstr>
  </property>
</Properties>
</file>