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黑体" w:eastAsia="黑体" w:cs="黑体"/>
          <w:b/>
          <w:sz w:val="28"/>
          <w:szCs w:val="28"/>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学年度第二学期高三生物学科导学案</w:t>
      </w:r>
    </w:p>
    <w:p>
      <w:pPr>
        <w:spacing w:line="288" w:lineRule="auto"/>
        <w:jc w:val="center"/>
        <w:rPr>
          <w:rFonts w:cs="仿宋" w:asciiTheme="minorEastAsia" w:hAnsiTheme="minorEastAsia"/>
          <w:b/>
          <w:bCs/>
          <w:szCs w:val="21"/>
        </w:rPr>
      </w:pPr>
      <w:r>
        <w:rPr>
          <w:rFonts w:hint="eastAsia" w:ascii="黑体" w:hAnsi="黑体" w:eastAsia="黑体" w:cs="黑体"/>
          <w:b/>
          <w:bCs/>
          <w:sz w:val="28"/>
          <w:szCs w:val="28"/>
        </w:rPr>
        <w:t xml:space="preserve"> 第30讲 生态系统的物质循环、信息传递及其稳定性（2）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spacing w:line="288" w:lineRule="auto"/>
        <w:jc w:val="center"/>
        <w:rPr>
          <w:rFonts w:hint="default" w:ascii="楷体" w:hAnsi="楷体" w:eastAsia="楷体" w:cs="楷体"/>
          <w:bCs/>
          <w:sz w:val="24"/>
          <w:lang w:val="en-US" w:eastAsia="zh-CN"/>
        </w:rPr>
      </w:pPr>
      <w:r>
        <w:rPr>
          <w:rFonts w:hint="eastAsia" w:ascii="楷体" w:hAnsi="楷体" w:eastAsia="楷体" w:cs="楷体"/>
          <w:bCs/>
          <w:sz w:val="24"/>
        </w:rPr>
        <w:t>研制人：周金露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楷体" w:cs="宋体"/>
          <w:szCs w:val="28"/>
          <w:u w:val="single"/>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lang w:val="en-US" w:eastAsia="zh-CN"/>
        </w:rPr>
        <w:t xml:space="preserve">                </w:t>
      </w:r>
    </w:p>
    <w:p>
      <w:pPr>
        <w:spacing w:line="288" w:lineRule="auto"/>
        <w:jc w:val="left"/>
        <w:rPr>
          <w:b/>
          <w:bCs/>
          <w:szCs w:val="21"/>
        </w:rPr>
      </w:pPr>
      <w:r>
        <w:rPr>
          <w:rFonts w:hint="eastAsia"/>
          <w:b/>
          <w:bCs/>
          <w:szCs w:val="21"/>
        </w:rPr>
        <w:t>【本课在课程标准里的表述】</w:t>
      </w:r>
    </w:p>
    <w:p>
      <w:pPr>
        <w:spacing w:line="288" w:lineRule="auto"/>
        <w:rPr>
          <w:rFonts w:ascii="宋体" w:hAnsi="宋体" w:eastAsia="宋体" w:cs="宋体"/>
          <w:szCs w:val="21"/>
        </w:rPr>
      </w:pPr>
      <w:r>
        <w:rPr>
          <w:rFonts w:hint="eastAsia" w:ascii="宋体" w:hAnsi="宋体" w:eastAsia="宋体" w:cs="宋体"/>
          <w:szCs w:val="21"/>
        </w:rPr>
        <w:t>举例说明利用物质循环和能量流动规律，人们能够更加科学、有效地利用生态系统中的资源；阐明某些有害物质会通过食物链不断地富集的现象；生态系统通过自我调节作用抵御和消除一定限度的外来干扰，保持或恢复自身结构和功能的相对稳定</w:t>
      </w:r>
    </w:p>
    <w:p>
      <w:pPr>
        <w:pStyle w:val="6"/>
        <w:tabs>
          <w:tab w:val="left" w:pos="4680"/>
        </w:tabs>
        <w:snapToGrid w:val="0"/>
        <w:spacing w:line="288" w:lineRule="auto"/>
        <w:rPr>
          <w:rFonts w:hint="default" w:hAnsi="宋体" w:cs="宋体"/>
          <w:b/>
          <w:bCs/>
        </w:rPr>
      </w:pPr>
      <w:r>
        <w:rPr>
          <w:rFonts w:hAnsi="宋体" w:cs="宋体"/>
          <w:b/>
          <w:bCs/>
        </w:rPr>
        <w:t>【学习内容】</w:t>
      </w:r>
    </w:p>
    <w:p>
      <w:pPr>
        <w:pStyle w:val="6"/>
        <w:tabs>
          <w:tab w:val="left" w:pos="4680"/>
        </w:tabs>
        <w:snapToGrid w:val="0"/>
        <w:spacing w:line="288" w:lineRule="auto"/>
        <w:rPr>
          <w:rFonts w:hint="default" w:hAnsi="宋体" w:cs="宋体"/>
          <w:b/>
          <w:bCs/>
        </w:rPr>
      </w:pPr>
      <w:r>
        <w:rPr>
          <w:rFonts w:hAnsi="宋体" w:cs="宋体"/>
          <w:b/>
          <w:bCs/>
        </w:rPr>
        <w:t>【</w:t>
      </w:r>
      <w:r>
        <w:rPr>
          <w:rFonts w:hAnsi="宋体" w:cs="宋体"/>
        </w:rPr>
        <w:t>导学</w:t>
      </w:r>
      <w:r>
        <w:rPr>
          <w:rFonts w:hAnsi="宋体" w:cs="宋体"/>
          <w:b/>
          <w:bCs/>
        </w:rPr>
        <w:t xml:space="preserve">】 </w:t>
      </w:r>
    </w:p>
    <w:p>
      <w:pPr>
        <w:pStyle w:val="6"/>
        <w:tabs>
          <w:tab w:val="left" w:pos="3402"/>
        </w:tabs>
        <w:snapToGrid w:val="0"/>
        <w:spacing w:line="288" w:lineRule="auto"/>
        <w:rPr>
          <w:rFonts w:hint="default" w:hAnsi="宋体" w:cs="宋体"/>
          <w:b/>
          <w:bCs/>
        </w:rPr>
      </w:pPr>
      <w:r>
        <w:rPr>
          <w:rFonts w:hAnsi="宋体" w:cs="宋体"/>
          <w:b/>
          <w:bCs/>
        </w:rPr>
        <w:t>考点二 生态系统的信息传递</w:t>
      </w:r>
    </w:p>
    <w:p>
      <w:pPr>
        <w:pStyle w:val="6"/>
        <w:tabs>
          <w:tab w:val="left" w:pos="3402"/>
        </w:tabs>
        <w:snapToGrid w:val="0"/>
        <w:spacing w:line="288" w:lineRule="auto"/>
        <w:rPr>
          <w:rFonts w:hint="default" w:hAnsi="宋体" w:cs="宋体"/>
        </w:rPr>
      </w:pPr>
      <w:r>
        <w:rPr>
          <w:rFonts w:hAnsi="宋体" w:cs="宋体"/>
        </w:rPr>
        <w:t>1．生态系统的信息种类(连线)</w:t>
      </w:r>
    </w:p>
    <w:p>
      <w:pPr>
        <w:pStyle w:val="6"/>
        <w:tabs>
          <w:tab w:val="left" w:pos="3402"/>
        </w:tabs>
        <w:snapToGrid w:val="0"/>
        <w:spacing w:line="288" w:lineRule="auto"/>
        <w:jc w:val="center"/>
        <w:rPr>
          <w:rFonts w:hint="default" w:hAnsi="宋体" w:cs="宋体"/>
        </w:rPr>
      </w:pPr>
      <w:r>
        <w:rPr>
          <w:rFonts w:hAnsi="宋体" w:cs="宋体"/>
        </w:rPr>
        <w:fldChar w:fldCharType="begin"/>
      </w:r>
      <w:r>
        <w:rPr>
          <w:rFonts w:hAnsi="宋体" w:cs="宋体"/>
        </w:rPr>
        <w:instrText xml:space="preserve"> INCLUDEPICTURE  "E:\\2022看\\生物\\一轮\\生物 苏教版 江苏专用    芳\\Word\\第九单元　生物与环境\\SW43.TIF" \* MERGEFORMATINET </w:instrText>
      </w:r>
      <w:r>
        <w:rPr>
          <w:rFonts w:hAnsi="宋体" w:cs="宋体"/>
        </w:rPr>
        <w:fldChar w:fldCharType="separate"/>
      </w:r>
      <w:r>
        <w:rPr>
          <w:rFonts w:hAnsi="宋体" w:cs="宋体"/>
        </w:rPr>
        <w:drawing>
          <wp:inline distT="0" distB="0" distL="114300" distR="114300">
            <wp:extent cx="2924175" cy="20478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2924175" cy="2047875"/>
                    </a:xfrm>
                    <a:prstGeom prst="rect">
                      <a:avLst/>
                    </a:prstGeom>
                    <a:noFill/>
                    <a:ln>
                      <a:noFill/>
                    </a:ln>
                  </pic:spPr>
                </pic:pic>
              </a:graphicData>
            </a:graphic>
          </wp:inline>
        </w:drawing>
      </w:r>
      <w:r>
        <w:rPr>
          <w:rFonts w:hAnsi="宋体" w:cs="宋体"/>
        </w:rPr>
        <w:fldChar w:fldCharType="end"/>
      </w:r>
    </w:p>
    <w:p>
      <w:pPr>
        <w:pStyle w:val="6"/>
        <w:tabs>
          <w:tab w:val="left" w:pos="3402"/>
        </w:tabs>
        <w:snapToGrid w:val="0"/>
        <w:spacing w:line="288" w:lineRule="auto"/>
        <w:rPr>
          <w:rFonts w:hint="default" w:hAnsi="宋体" w:cs="宋体"/>
        </w:rPr>
      </w:pPr>
      <w:r>
        <w:rPr>
          <w:rFonts w:hAnsi="宋体" w:cs="宋体"/>
        </w:rPr>
        <w:t>2．生态系统的信息传递作用</w:t>
      </w:r>
    </w:p>
    <w:p>
      <w:pPr>
        <w:pStyle w:val="6"/>
        <w:tabs>
          <w:tab w:val="left" w:pos="3402"/>
        </w:tabs>
        <w:snapToGrid w:val="0"/>
        <w:spacing w:line="288" w:lineRule="auto"/>
        <w:rPr>
          <w:rFonts w:hint="default" w:hAnsi="宋体" w:cs="宋体"/>
        </w:rPr>
      </w:pPr>
      <w:r>
        <w:rPr>
          <w:rFonts w:hAnsi="宋体" w:cs="宋体"/>
        </w:rPr>
        <w:t>(1)信息流：生态系统中的信息来自植物、动物、_______、人和_______________，这些信息在各成员之间或______________的交换、传递称为生态系统的信息流。</w:t>
      </w:r>
    </w:p>
    <w:p>
      <w:pPr>
        <w:pStyle w:val="6"/>
        <w:tabs>
          <w:tab w:val="left" w:pos="3402"/>
        </w:tabs>
        <w:snapToGrid w:val="0"/>
        <w:spacing w:line="288" w:lineRule="auto"/>
        <w:rPr>
          <w:rFonts w:hint="default" w:hAnsi="宋体" w:cs="宋体"/>
        </w:rPr>
      </w:pPr>
      <w:r>
        <w:rPr>
          <w:rFonts w:hAnsi="宋体" w:cs="宋体"/>
        </w:rPr>
        <w:drawing>
          <wp:anchor distT="0" distB="0" distL="114300" distR="114300" simplePos="0" relativeHeight="251661312" behindDoc="0" locked="0" layoutInCell="1" allowOverlap="1">
            <wp:simplePos x="0" y="0"/>
            <wp:positionH relativeFrom="column">
              <wp:posOffset>3134995</wp:posOffset>
            </wp:positionH>
            <wp:positionV relativeFrom="paragraph">
              <wp:posOffset>112395</wp:posOffset>
            </wp:positionV>
            <wp:extent cx="2985135" cy="1938655"/>
            <wp:effectExtent l="0" t="0" r="12065" b="444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985135" cy="1938655"/>
                    </a:xfrm>
                    <a:prstGeom prst="rect">
                      <a:avLst/>
                    </a:prstGeom>
                    <a:noFill/>
                    <a:ln>
                      <a:noFill/>
                    </a:ln>
                  </pic:spPr>
                </pic:pic>
              </a:graphicData>
            </a:graphic>
          </wp:anchor>
        </w:drawing>
      </w:r>
      <w:r>
        <w:rPr>
          <w:rFonts w:hAnsi="宋体" w:cs="宋体"/>
        </w:rPr>
        <w:t>(2)信息传递特点：往往是双向的。</w:t>
      </w:r>
    </w:p>
    <w:p>
      <w:pPr>
        <w:pStyle w:val="6"/>
        <w:tabs>
          <w:tab w:val="left" w:pos="3402"/>
        </w:tabs>
        <w:snapToGrid w:val="0"/>
        <w:spacing w:line="288" w:lineRule="auto"/>
        <w:rPr>
          <w:rFonts w:hint="default" w:hAnsi="宋体" w:cs="宋体"/>
        </w:rPr>
      </w:pPr>
      <w:r>
        <w:rPr>
          <w:rFonts w:hAnsi="宋体" w:cs="宋体"/>
        </w:rPr>
        <w:t>(3)信息流传递模型</w:t>
      </w:r>
    </w:p>
    <w:p>
      <w:pPr>
        <w:pStyle w:val="6"/>
        <w:tabs>
          <w:tab w:val="left" w:pos="3402"/>
        </w:tabs>
        <w:snapToGrid w:val="0"/>
        <w:spacing w:line="288" w:lineRule="auto"/>
        <w:rPr>
          <w:rFonts w:hint="default" w:hAnsi="宋体" w:cs="宋体"/>
        </w:rPr>
      </w:pPr>
      <w:r>
        <w:rPr>
          <w:rFonts w:hAnsi="宋体" w:cs="宋体"/>
        </w:rPr>
        <w:t>信源</w:t>
      </w:r>
      <w:r>
        <w:rPr>
          <w:rFonts w:hAnsi="宋体" w:cs="宋体"/>
        </w:rPr>
        <w:fldChar w:fldCharType="begin"/>
      </w:r>
      <w:r>
        <w:rPr>
          <w:rFonts w:hAnsi="宋体" w:cs="宋体"/>
        </w:rPr>
        <w:instrText xml:space="preserve">eq \o(――→,\s\up7(发送信息))</w:instrText>
      </w:r>
      <w:r>
        <w:rPr>
          <w:rFonts w:hAnsi="宋体" w:cs="宋体"/>
        </w:rPr>
        <w:fldChar w:fldCharType="end"/>
      </w:r>
      <w:r>
        <w:rPr>
          <w:rFonts w:hAnsi="宋体" w:cs="宋体"/>
        </w:rPr>
        <w:t>发信器官→信道→接收器官</w:t>
      </w:r>
      <w:r>
        <w:rPr>
          <w:rFonts w:hAnsi="宋体" w:cs="宋体"/>
        </w:rPr>
        <w:fldChar w:fldCharType="begin"/>
      </w:r>
      <w:r>
        <w:rPr>
          <w:rFonts w:hAnsi="宋体" w:cs="宋体"/>
        </w:rPr>
        <w:instrText xml:space="preserve">eq \o(――→,\s\up7(接收信息))</w:instrText>
      </w:r>
      <w:r>
        <w:rPr>
          <w:rFonts w:hAnsi="宋体" w:cs="宋体"/>
        </w:rPr>
        <w:fldChar w:fldCharType="end"/>
      </w:r>
      <w:r>
        <w:rPr>
          <w:rFonts w:hAnsi="宋体" w:cs="宋体"/>
        </w:rPr>
        <w:t>信宿</w:t>
      </w:r>
    </w:p>
    <w:p>
      <w:pPr>
        <w:pStyle w:val="6"/>
        <w:tabs>
          <w:tab w:val="left" w:pos="3402"/>
        </w:tabs>
        <w:snapToGrid w:val="0"/>
        <w:spacing w:line="288" w:lineRule="auto"/>
        <w:rPr>
          <w:rFonts w:hint="default" w:hAnsi="宋体" w:cs="宋体"/>
        </w:rPr>
      </w:pPr>
      <w:r>
        <w:rPr>
          <w:rFonts w:hAnsi="宋体" w:cs="宋体"/>
        </w:rPr>
        <w:t>(4)信息传递在生态系统中的作用</w:t>
      </w:r>
    </w:p>
    <w:p>
      <w:pPr>
        <w:pStyle w:val="6"/>
        <w:tabs>
          <w:tab w:val="left" w:pos="3402"/>
        </w:tabs>
        <w:snapToGrid w:val="0"/>
        <w:spacing w:line="288" w:lineRule="auto"/>
        <w:jc w:val="center"/>
        <w:rPr>
          <w:rFonts w:hint="default" w:hAnsi="宋体" w:cs="宋体"/>
        </w:rPr>
      </w:pPr>
    </w:p>
    <w:p>
      <w:pPr>
        <w:pStyle w:val="6"/>
        <w:tabs>
          <w:tab w:val="left" w:pos="3402"/>
        </w:tabs>
        <w:snapToGrid w:val="0"/>
        <w:spacing w:line="288" w:lineRule="auto"/>
        <w:rPr>
          <w:rFonts w:hint="default" w:hAnsi="宋体" w:cs="宋体"/>
        </w:rPr>
      </w:pPr>
      <w:r>
        <w:rPr>
          <w:rFonts w:hAnsi="宋体" w:cs="宋体"/>
        </w:rPr>
        <w:t>(5)信息传递在生产实践中的作用</w:t>
      </w:r>
    </w:p>
    <w:p>
      <w:pPr>
        <w:pStyle w:val="6"/>
        <w:tabs>
          <w:tab w:val="left" w:pos="3402"/>
        </w:tabs>
        <w:snapToGrid w:val="0"/>
        <w:spacing w:line="288" w:lineRule="auto"/>
        <w:rPr>
          <w:rFonts w:hint="default" w:hAnsi="宋体" w:cs="宋体"/>
        </w:rPr>
      </w:pPr>
      <w:r>
        <w:rPr>
          <w:rFonts w:hAnsi="宋体" w:cs="宋体"/>
        </w:rPr>
        <w:t>①提高农作物产量。如可通过模拟_____________的信息，吸引这些昆虫前来帮助农作物传粉。</w:t>
      </w:r>
    </w:p>
    <w:p>
      <w:pPr>
        <w:pStyle w:val="6"/>
        <w:tabs>
          <w:tab w:val="left" w:pos="3402"/>
        </w:tabs>
        <w:snapToGrid w:val="0"/>
        <w:spacing w:line="288" w:lineRule="auto"/>
        <w:jc w:val="left"/>
        <w:rPr>
          <w:rFonts w:hint="default" w:hAnsi="宋体" w:cs="宋体"/>
        </w:rPr>
      </w:pPr>
      <w:r>
        <w:rPr>
          <w:rFonts w:hAnsi="宋体" w:cs="宋体"/>
        </w:rPr>
        <w:t>②防治害虫。如在田间释放人工合成的____________，干扰农作物害虫的正常交尾，以减少农药的使用量，达到既防虫又环保的目的。</w:t>
      </w:r>
    </w:p>
    <w:p>
      <w:pPr>
        <w:pStyle w:val="6"/>
        <w:tabs>
          <w:tab w:val="left" w:pos="3402"/>
        </w:tabs>
        <w:snapToGrid w:val="0"/>
        <w:spacing w:line="288" w:lineRule="auto"/>
        <w:rPr>
          <w:rFonts w:hint="default" w:hAnsi="宋体" w:cs="宋体"/>
        </w:rPr>
      </w:pPr>
      <w:r>
        <w:rPr>
          <w:rFonts w:hAnsi="宋体" w:cs="宋体"/>
        </w:rPr>
        <w:t>③获得较高的观赏价值和经济效益。如通过短日照处理使菊花提前开放，或长日照处理使菊花延迟开放。</w:t>
      </w:r>
    </w:p>
    <w:p>
      <w:pPr>
        <w:pStyle w:val="6"/>
        <w:tabs>
          <w:tab w:val="left" w:pos="4680"/>
        </w:tabs>
        <w:snapToGrid w:val="0"/>
        <w:spacing w:line="288" w:lineRule="auto"/>
        <w:rPr>
          <w:rFonts w:asciiTheme="minorEastAsia" w:hAnsiTheme="minorEastAsia" w:eastAsiaTheme="minorEastAsia" w:cstheme="minorEastAsia"/>
          <w:bCs/>
        </w:rPr>
      </w:pPr>
    </w:p>
    <w:p>
      <w:pPr>
        <w:pStyle w:val="6"/>
        <w:tabs>
          <w:tab w:val="left" w:pos="4680"/>
        </w:tabs>
        <w:snapToGrid w:val="0"/>
        <w:spacing w:line="288" w:lineRule="auto"/>
        <w:rPr>
          <w:rFonts w:asciiTheme="minorEastAsia" w:hAnsiTheme="minorEastAsia" w:eastAsiaTheme="minorEastAsia" w:cstheme="minorEastAsia"/>
          <w:bCs/>
        </w:rPr>
      </w:pPr>
    </w:p>
    <w:p>
      <w:pPr>
        <w:pStyle w:val="6"/>
        <w:tabs>
          <w:tab w:val="left" w:pos="4680"/>
        </w:tabs>
        <w:snapToGrid w:val="0"/>
        <w:spacing w:line="288" w:lineRule="auto"/>
        <w:rPr>
          <w:rFonts w:asciiTheme="minorEastAsia" w:hAnsiTheme="minorEastAsia" w:eastAsiaTheme="minorEastAsia" w:cstheme="minorEastAsia"/>
          <w:bCs/>
        </w:rPr>
      </w:pPr>
    </w:p>
    <w:p>
      <w:pPr>
        <w:pStyle w:val="6"/>
        <w:tabs>
          <w:tab w:val="left" w:pos="4680"/>
        </w:tabs>
        <w:snapToGrid w:val="0"/>
        <w:spacing w:line="288" w:lineRule="auto"/>
        <w:rPr>
          <w:rFonts w:asciiTheme="minorEastAsia" w:hAnsiTheme="minorEastAsia" w:eastAsiaTheme="minorEastAsia" w:cstheme="minorEastAsia"/>
          <w:bCs/>
        </w:rPr>
      </w:pPr>
    </w:p>
    <w:p>
      <w:pPr>
        <w:pStyle w:val="6"/>
        <w:tabs>
          <w:tab w:val="left" w:pos="4680"/>
        </w:tabs>
        <w:snapToGrid w:val="0"/>
        <w:spacing w:line="288" w:lineRule="auto"/>
        <w:rPr>
          <w:rFonts w:hint="default" w:asciiTheme="minorEastAsia" w:hAnsiTheme="minorEastAsia" w:eastAsiaTheme="minorEastAsia" w:cstheme="minorEastAsia"/>
          <w:bCs/>
        </w:rPr>
      </w:pPr>
      <w:r>
        <w:rPr>
          <w:rFonts w:hAnsi="宋体" w:cs="宋体"/>
        </w:rPr>
        <w:drawing>
          <wp:anchor distT="0" distB="0" distL="114300" distR="114300" simplePos="0" relativeHeight="251660288" behindDoc="0" locked="0" layoutInCell="1" allowOverlap="1">
            <wp:simplePos x="0" y="0"/>
            <wp:positionH relativeFrom="column">
              <wp:posOffset>3874770</wp:posOffset>
            </wp:positionH>
            <wp:positionV relativeFrom="paragraph">
              <wp:posOffset>186690</wp:posOffset>
            </wp:positionV>
            <wp:extent cx="1928495" cy="1407160"/>
            <wp:effectExtent l="0" t="0" r="1905" b="2540"/>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r:link="rId8"/>
                    <a:stretch>
                      <a:fillRect/>
                    </a:stretch>
                  </pic:blipFill>
                  <pic:spPr>
                    <a:xfrm>
                      <a:off x="0" y="0"/>
                      <a:ext cx="1928495" cy="1407160"/>
                    </a:xfrm>
                    <a:prstGeom prst="rect">
                      <a:avLst/>
                    </a:prstGeom>
                    <a:noFill/>
                    <a:ln>
                      <a:noFill/>
                    </a:ln>
                  </pic:spPr>
                </pic:pic>
              </a:graphicData>
            </a:graphic>
          </wp:anchor>
        </w:drawing>
      </w:r>
      <w:r>
        <w:rPr>
          <w:rFonts w:asciiTheme="minorEastAsia" w:hAnsiTheme="minorEastAsia" w:eastAsiaTheme="minorEastAsia" w:cstheme="minorEastAsia"/>
          <w:bCs/>
        </w:rPr>
        <w:t>【导思】</w:t>
      </w:r>
    </w:p>
    <w:p>
      <w:pPr>
        <w:pStyle w:val="6"/>
        <w:tabs>
          <w:tab w:val="left" w:pos="3402"/>
        </w:tabs>
        <w:snapToGrid w:val="0"/>
        <w:spacing w:line="288" w:lineRule="auto"/>
        <w:rPr>
          <w:rFonts w:hint="default" w:hAnsi="宋体" w:cs="宋体"/>
        </w:rPr>
      </w:pPr>
      <w:r>
        <w:rPr>
          <w:rFonts w:hAnsi="宋体" w:cs="宋体"/>
        </w:rPr>
        <w:t>1.据图分析生态系统的信息传递模型</w:t>
      </w:r>
    </w:p>
    <w:p>
      <w:pPr>
        <w:pStyle w:val="6"/>
        <w:tabs>
          <w:tab w:val="left" w:pos="3402"/>
        </w:tabs>
        <w:snapToGrid w:val="0"/>
        <w:spacing w:line="288" w:lineRule="auto"/>
        <w:rPr>
          <w:rFonts w:hint="default" w:hAnsi="宋体" w:cs="宋体"/>
        </w:rPr>
      </w:pPr>
      <w:r>
        <w:rPr>
          <w:rFonts w:hAnsi="宋体" w:cs="宋体"/>
        </w:rPr>
        <w:t>(1)物理信息来源于________________；化学信息和行为信息来源于________。</w:t>
      </w:r>
    </w:p>
    <w:p>
      <w:pPr>
        <w:pStyle w:val="6"/>
        <w:tabs>
          <w:tab w:val="left" w:pos="3402"/>
        </w:tabs>
        <w:snapToGrid w:val="0"/>
        <w:spacing w:line="288" w:lineRule="auto"/>
        <w:rPr>
          <w:rFonts w:hint="default" w:hAnsi="宋体" w:cs="宋体"/>
        </w:rPr>
      </w:pPr>
      <w:r>
        <w:rPr>
          <w:rFonts w:hAnsi="宋体" w:cs="宋体"/>
        </w:rPr>
        <w:t>(2)生态系统的信息传递的范围______________(填“包括”或“不包括”)细胞之间的传递。</w:t>
      </w:r>
    </w:p>
    <w:p>
      <w:pPr>
        <w:pStyle w:val="6"/>
        <w:tabs>
          <w:tab w:val="left" w:pos="3402"/>
        </w:tabs>
        <w:snapToGrid w:val="0"/>
        <w:spacing w:line="288" w:lineRule="auto"/>
        <w:rPr>
          <w:rFonts w:hint="default" w:hAnsi="宋体" w:cs="宋体"/>
        </w:rPr>
      </w:pPr>
      <w:r>
        <w:rPr>
          <w:rFonts w:hAnsi="宋体" w:cs="宋体"/>
        </w:rPr>
        <w:t>(3)生态系统的信息传递是种群内部________之间、___________之间以及_____与____________之间的传递。信息传递的方向一般是________的。</w:t>
      </w:r>
    </w:p>
    <w:p>
      <w:pPr>
        <w:pStyle w:val="6"/>
        <w:tabs>
          <w:tab w:val="left" w:pos="3402"/>
        </w:tabs>
        <w:snapToGrid w:val="0"/>
        <w:spacing w:line="288" w:lineRule="auto"/>
        <w:rPr>
          <w:rFonts w:hint="default" w:hAnsi="宋体" w:cs="宋体"/>
        </w:rPr>
      </w:pPr>
      <w:r>
        <w:rPr>
          <w:rFonts w:hAnsi="宋体" w:cs="宋体"/>
        </w:rPr>
        <w:t>2.能量流动、物质循环和信息传递的关系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75"/>
        <w:gridCol w:w="2600"/>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项目</w:t>
            </w:r>
          </w:p>
        </w:tc>
        <w:tc>
          <w:tcPr>
            <w:tcW w:w="2175"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能量流动</w:t>
            </w:r>
          </w:p>
        </w:tc>
        <w:tc>
          <w:tcPr>
            <w:tcW w:w="2600"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物质循环</w:t>
            </w:r>
          </w:p>
        </w:tc>
        <w:tc>
          <w:tcPr>
            <w:tcW w:w="259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信息传递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特点</w:t>
            </w:r>
          </w:p>
        </w:tc>
        <w:tc>
          <w:tcPr>
            <w:tcW w:w="2175"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_________________</w:t>
            </w:r>
          </w:p>
        </w:tc>
        <w:tc>
          <w:tcPr>
            <w:tcW w:w="2600"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全球性、循环性</w:t>
            </w:r>
          </w:p>
        </w:tc>
        <w:tc>
          <w:tcPr>
            <w:tcW w:w="259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往往是双向的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途径</w:t>
            </w:r>
          </w:p>
        </w:tc>
        <w:tc>
          <w:tcPr>
            <w:tcW w:w="4775" w:type="dxa"/>
            <w:gridSpan w:val="2"/>
            <w:shd w:val="clear" w:color="auto" w:fill="auto"/>
            <w:vAlign w:val="center"/>
          </w:tcPr>
          <w:p>
            <w:pPr>
              <w:pStyle w:val="6"/>
              <w:tabs>
                <w:tab w:val="left" w:pos="3402"/>
              </w:tabs>
              <w:snapToGrid w:val="0"/>
              <w:spacing w:line="288" w:lineRule="auto"/>
              <w:rPr>
                <w:rFonts w:hint="default" w:hAnsi="宋体" w:cs="宋体"/>
              </w:rPr>
            </w:pPr>
            <w:r>
              <w:rPr>
                <w:rFonts w:hAnsi="宋体" w:cs="宋体"/>
              </w:rPr>
              <w:t>____________________</w:t>
            </w:r>
          </w:p>
        </w:tc>
        <w:tc>
          <w:tcPr>
            <w:tcW w:w="259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多种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地位</w:t>
            </w:r>
          </w:p>
        </w:tc>
        <w:tc>
          <w:tcPr>
            <w:tcW w:w="2175"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生态系统的动力</w:t>
            </w:r>
          </w:p>
        </w:tc>
        <w:tc>
          <w:tcPr>
            <w:tcW w:w="2600"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生态系统的基础</w:t>
            </w:r>
          </w:p>
        </w:tc>
        <w:tc>
          <w:tcPr>
            <w:tcW w:w="2597"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决定能量流动和物质循环的方向和状态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6"/>
              <w:tabs>
                <w:tab w:val="left" w:pos="3402"/>
              </w:tabs>
              <w:snapToGrid w:val="0"/>
              <w:spacing w:line="288" w:lineRule="auto"/>
              <w:rPr>
                <w:rFonts w:hint="default" w:hAnsi="宋体" w:cs="宋体"/>
              </w:rPr>
            </w:pPr>
            <w:r>
              <w:rPr>
                <w:rFonts w:hAnsi="宋体" w:cs="宋体"/>
              </w:rPr>
              <w:t>联系</w:t>
            </w:r>
          </w:p>
        </w:tc>
        <w:tc>
          <w:tcPr>
            <w:tcW w:w="7372" w:type="dxa"/>
            <w:gridSpan w:val="3"/>
            <w:shd w:val="clear" w:color="auto" w:fill="auto"/>
            <w:vAlign w:val="center"/>
          </w:tcPr>
          <w:p>
            <w:pPr>
              <w:pStyle w:val="6"/>
              <w:tabs>
                <w:tab w:val="left" w:pos="3402"/>
              </w:tabs>
              <w:snapToGrid w:val="0"/>
              <w:spacing w:line="288" w:lineRule="auto"/>
              <w:rPr>
                <w:rFonts w:hint="default" w:hAnsi="宋体" w:cs="宋体"/>
              </w:rPr>
            </w:pPr>
            <w:r>
              <w:rPr>
                <w:rFonts w:hAnsi="宋体" w:cs="宋体"/>
              </w:rPr>
              <w:t>同时进行，相互依存，不可分割，形成统一整体</w:t>
            </w:r>
          </w:p>
        </w:tc>
      </w:tr>
    </w:tbl>
    <w:p>
      <w:pPr>
        <w:pStyle w:val="6"/>
        <w:tabs>
          <w:tab w:val="left" w:pos="3402"/>
        </w:tabs>
        <w:snapToGrid w:val="0"/>
        <w:spacing w:line="288" w:lineRule="auto"/>
        <w:rPr>
          <w:rFonts w:hint="default" w:hAnsi="宋体" w:cs="宋体"/>
        </w:rPr>
      </w:pPr>
    </w:p>
    <w:p>
      <w:pPr>
        <w:pStyle w:val="6"/>
        <w:tabs>
          <w:tab w:val="left" w:pos="3402"/>
        </w:tabs>
        <w:snapToGrid w:val="0"/>
        <w:spacing w:line="288" w:lineRule="auto"/>
        <w:rPr>
          <w:rFonts w:hint="default" w:hAnsi="宋体" w:cs="宋体"/>
        </w:rPr>
      </w:pPr>
      <w:r>
        <w:rPr>
          <w:rFonts w:hAnsi="宋体" w:cs="宋体"/>
        </w:rPr>
        <w:t>【导练】</w:t>
      </w:r>
    </w:p>
    <w:p>
      <w:pPr>
        <w:pStyle w:val="6"/>
        <w:tabs>
          <w:tab w:val="left" w:pos="3402"/>
        </w:tabs>
        <w:snapToGrid w:val="0"/>
        <w:spacing w:line="288" w:lineRule="auto"/>
        <w:rPr>
          <w:rFonts w:hAnsi="宋体" w:cs="宋体"/>
        </w:rPr>
      </w:pPr>
      <w:r>
        <w:rPr>
          <w:rFonts w:hAnsi="宋体" w:cs="宋体"/>
        </w:rPr>
        <w:t>杜甫作为中国</w:t>
      </w:r>
      <w:r>
        <w:rPr>
          <w:rFonts w:hint="eastAsia" w:hAnsi="宋体" w:cs="宋体"/>
        </w:rPr>
        <w:t>古代诗歌的集大成者，他的《江畔独步寻花七绝句》其六中“黄四娘家花满蹊，千朵万朵压枝低。留连戏蝶时时舞，自在娇莺恰恰啼”，描绘了百姓人家与大自然和谐相处的场景。下列相关叙述错误的是</w:t>
      </w:r>
      <w:r>
        <w:rPr>
          <w:rFonts w:hAnsi="宋体" w:cs="宋体"/>
        </w:rPr>
        <w:t>(　　)</w:t>
      </w:r>
    </w:p>
    <w:p>
      <w:pPr>
        <w:pStyle w:val="6"/>
        <w:tabs>
          <w:tab w:val="left" w:pos="3402"/>
        </w:tabs>
        <w:snapToGrid w:val="0"/>
        <w:spacing w:line="288" w:lineRule="auto"/>
        <w:rPr>
          <w:rFonts w:hAnsi="宋体" w:cs="宋体"/>
        </w:rPr>
      </w:pPr>
      <w:r>
        <w:rPr>
          <w:rFonts w:hAnsi="宋体" w:cs="宋体"/>
        </w:rPr>
        <w:t>A.日照时间的长短决定植物的开花期，这体现了生物种群的繁衍离不开信息传递</w:t>
      </w:r>
    </w:p>
    <w:p>
      <w:pPr>
        <w:pStyle w:val="6"/>
        <w:tabs>
          <w:tab w:val="left" w:pos="3402"/>
        </w:tabs>
        <w:snapToGrid w:val="0"/>
        <w:spacing w:line="288" w:lineRule="auto"/>
        <w:rPr>
          <w:rFonts w:hAnsi="宋体" w:cs="宋体"/>
        </w:rPr>
      </w:pPr>
      <w:r>
        <w:rPr>
          <w:rFonts w:hAnsi="宋体" w:cs="宋体"/>
        </w:rPr>
        <w:t>B.彩蝶在花丛中留连忘返，不时在花间翩翩起舞，这属于行为信息</w:t>
      </w:r>
    </w:p>
    <w:p>
      <w:pPr>
        <w:pStyle w:val="6"/>
        <w:tabs>
          <w:tab w:val="left" w:pos="3402"/>
        </w:tabs>
        <w:snapToGrid w:val="0"/>
        <w:spacing w:line="288" w:lineRule="auto"/>
        <w:rPr>
          <w:rFonts w:hAnsi="宋体" w:cs="宋体"/>
        </w:rPr>
      </w:pPr>
      <w:r>
        <w:rPr>
          <w:rFonts w:hAnsi="宋体" w:cs="宋体"/>
        </w:rPr>
        <w:t>C.黄莺的鸣叫属于物理信息，物理信息还可来自非生物环境</w:t>
      </w:r>
    </w:p>
    <w:p>
      <w:pPr>
        <w:pStyle w:val="6"/>
        <w:tabs>
          <w:tab w:val="left" w:pos="3402"/>
        </w:tabs>
        <w:snapToGrid w:val="0"/>
        <w:spacing w:line="288" w:lineRule="auto"/>
        <w:rPr>
          <w:rFonts w:hAnsi="宋体" w:cs="宋体"/>
        </w:rPr>
      </w:pPr>
      <w:r>
        <w:rPr>
          <w:rFonts w:hAnsi="宋体" w:cs="宋体"/>
        </w:rPr>
        <w:t>D.人与自然和谐相处的美景激发了诗人的创作热情，这体现了生物多样性的间接价值</w:t>
      </w:r>
    </w:p>
    <w:p>
      <w:pPr>
        <w:pStyle w:val="6"/>
        <w:tabs>
          <w:tab w:val="left" w:pos="3402"/>
        </w:tabs>
        <w:snapToGrid w:val="0"/>
        <w:spacing w:line="288" w:lineRule="auto"/>
        <w:rPr>
          <w:rFonts w:hint="default" w:hAnsi="宋体" w:cs="宋体"/>
          <w:color w:val="000000"/>
        </w:rPr>
      </w:pPr>
    </w:p>
    <w:p>
      <w:pPr>
        <w:pStyle w:val="6"/>
        <w:tabs>
          <w:tab w:val="left" w:pos="3402"/>
        </w:tabs>
        <w:snapToGrid w:val="0"/>
        <w:spacing w:line="288" w:lineRule="auto"/>
        <w:rPr>
          <w:rFonts w:hint="default" w:hAnsi="宋体" w:cs="宋体"/>
          <w:color w:val="000000"/>
        </w:rPr>
      </w:pPr>
    </w:p>
    <w:p>
      <w:pPr>
        <w:pStyle w:val="6"/>
        <w:tabs>
          <w:tab w:val="left" w:pos="3402"/>
        </w:tabs>
        <w:snapToGrid w:val="0"/>
        <w:spacing w:line="288" w:lineRule="auto"/>
        <w:rPr>
          <w:rFonts w:hint="default" w:hAnsi="宋体" w:cs="宋体"/>
          <w:color w:val="000000"/>
        </w:rPr>
      </w:pPr>
      <w:r>
        <w:rPr>
          <w:rFonts w:hAnsi="宋体" w:cs="宋体"/>
          <w:color w:val="000000"/>
        </w:rPr>
        <w:t>【课后反思】</w:t>
      </w:r>
    </w:p>
    <w:p>
      <w:pPr>
        <w:spacing w:line="288" w:lineRule="auto"/>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288" w:lineRule="auto"/>
        <w:rPr>
          <w:rFonts w:ascii="宋体" w:hAnsi="宋体" w:eastAsia="宋体" w:cs="宋体"/>
          <w:color w:val="000000"/>
          <w:szCs w:val="21"/>
          <w:u w:val="single"/>
        </w:rPr>
      </w:pPr>
      <w:r>
        <w:rPr>
          <w:rFonts w:hint="eastAsia" w:ascii="宋体" w:hAnsi="宋体" w:eastAsia="宋体" w:cs="宋体"/>
          <w:color w:val="000000"/>
          <w:szCs w:val="21"/>
          <w:u w:val="single"/>
        </w:rPr>
        <w:t xml:space="preserve">                                                                                              </w:t>
      </w: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rPr>
          <w:rFonts w:ascii="宋体" w:hAnsi="宋体" w:eastAsia="宋体" w:cs="宋体"/>
          <w:color w:val="000000"/>
          <w:szCs w:val="21"/>
          <w:u w:val="single"/>
        </w:rPr>
      </w:pPr>
    </w:p>
    <w:p>
      <w:pPr>
        <w:spacing w:line="288" w:lineRule="auto"/>
        <w:jc w:val="center"/>
        <w:rPr>
          <w:rFonts w:ascii="黑体" w:hAnsi="黑体" w:eastAsia="黑体" w:cs="黑体"/>
          <w:b/>
          <w:sz w:val="28"/>
          <w:szCs w:val="28"/>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学年度第二学期高三生物学科作业</w:t>
      </w:r>
    </w:p>
    <w:p>
      <w:pPr>
        <w:spacing w:line="288" w:lineRule="auto"/>
        <w:jc w:val="center"/>
        <w:rPr>
          <w:rFonts w:cs="仿宋" w:asciiTheme="minorEastAsia" w:hAnsiTheme="minorEastAsia"/>
          <w:b/>
          <w:bCs/>
          <w:szCs w:val="21"/>
        </w:rPr>
      </w:pPr>
      <w:r>
        <w:rPr>
          <w:rFonts w:hint="eastAsia" w:ascii="黑体" w:hAnsi="黑体" w:eastAsia="黑体" w:cs="黑体"/>
          <w:b/>
          <w:bCs/>
          <w:sz w:val="28"/>
          <w:szCs w:val="28"/>
        </w:rPr>
        <w:t xml:space="preserve"> 第30讲 生态系统的物质循环、信息传递及其稳定性（2）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spacing w:line="288" w:lineRule="auto"/>
        <w:jc w:val="center"/>
        <w:rPr>
          <w:rFonts w:hint="default" w:ascii="楷体" w:hAnsi="楷体" w:eastAsia="楷体" w:cs="楷体"/>
          <w:bCs/>
          <w:sz w:val="24"/>
          <w:lang w:val="en-US" w:eastAsia="zh-CN"/>
        </w:rPr>
      </w:pPr>
      <w:r>
        <w:rPr>
          <w:rFonts w:hint="eastAsia" w:ascii="楷体" w:hAnsi="楷体" w:eastAsia="楷体" w:cs="楷体"/>
          <w:bCs/>
          <w:sz w:val="24"/>
        </w:rPr>
        <w:t>研制人：周金露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u w:val="single"/>
          <w:lang w:val="en-US" w:eastAsia="zh-CN"/>
        </w:rPr>
      </w:pPr>
      <w:r>
        <w:rPr>
          <w:rFonts w:hint="eastAsia" w:ascii="楷体" w:hAnsi="楷体" w:eastAsia="楷体" w:cs="楷体"/>
          <w:bCs/>
          <w:sz w:val="24"/>
        </w:rPr>
        <w:t>班级：</w:t>
      </w:r>
      <w:r>
        <w:rPr>
          <w:rFonts w:hint="eastAsia" w:ascii="楷体" w:hAnsi="楷体" w:eastAsia="楷体" w:cs="楷体"/>
          <w:bCs/>
          <w:sz w:val="24"/>
          <w:lang w:val="en-US" w:eastAsia="zh-CN"/>
        </w:rPr>
        <w:t>__________</w:t>
      </w:r>
      <w:r>
        <w:rPr>
          <w:rFonts w:hint="eastAsia" w:ascii="楷体" w:hAnsi="楷体" w:eastAsia="楷体" w:cs="楷体"/>
          <w:bCs/>
          <w:sz w:val="24"/>
        </w:rPr>
        <w:t>姓名：</w:t>
      </w:r>
      <w:r>
        <w:rPr>
          <w:rFonts w:hint="eastAsia" w:ascii="楷体" w:hAnsi="楷体" w:eastAsia="楷体" w:cs="楷体"/>
          <w:bCs/>
          <w:sz w:val="24"/>
          <w:lang w:val="en-US" w:eastAsia="zh-CN"/>
        </w:rPr>
        <w:t>__________</w:t>
      </w:r>
      <w:r>
        <w:rPr>
          <w:rFonts w:hint="eastAsia" w:ascii="楷体" w:hAnsi="楷体" w:eastAsia="楷体" w:cs="楷体"/>
          <w:bCs/>
          <w:sz w:val="24"/>
        </w:rPr>
        <w:t>学号：</w:t>
      </w:r>
      <w:r>
        <w:rPr>
          <w:rFonts w:hint="eastAsia" w:ascii="楷体" w:hAnsi="楷体" w:eastAsia="楷体" w:cs="楷体"/>
          <w:bCs/>
          <w:sz w:val="24"/>
          <w:lang w:val="en-US" w:eastAsia="zh-CN"/>
        </w:rPr>
        <w:t>__________</w:t>
      </w:r>
      <w:r>
        <w:rPr>
          <w:rFonts w:hint="eastAsia" w:ascii="楷体" w:hAnsi="楷体" w:eastAsia="楷体" w:cs="楷体"/>
          <w:bCs/>
          <w:sz w:val="24"/>
          <w:lang w:eastAsia="zh-CN"/>
        </w:rPr>
        <w:t>时间：</w:t>
      </w:r>
      <w:r>
        <w:rPr>
          <w:rFonts w:hint="eastAsia" w:ascii="楷体" w:hAnsi="楷体" w:eastAsia="楷体" w:cs="楷体"/>
          <w:bCs/>
          <w:sz w:val="24"/>
          <w:u w:val="single"/>
          <w:lang w:val="en-US" w:eastAsia="zh-CN"/>
        </w:rPr>
        <w:t xml:space="preserve">         </w:t>
      </w:r>
      <w:r>
        <w:rPr>
          <w:rFonts w:hint="eastAsia" w:ascii="楷体" w:hAnsi="楷体" w:eastAsia="楷体" w:cs="楷体"/>
          <w:bCs/>
          <w:sz w:val="24"/>
          <w:u w:val="none"/>
          <w:lang w:val="en-US" w:eastAsia="zh-CN"/>
        </w:rPr>
        <w:t>作</w:t>
      </w:r>
      <w:r>
        <w:rPr>
          <w:rFonts w:hint="eastAsia" w:ascii="楷体" w:hAnsi="楷体" w:eastAsia="楷体" w:cs="楷体"/>
          <w:bCs/>
          <w:sz w:val="24"/>
          <w:lang w:val="en-US" w:eastAsia="zh-CN"/>
        </w:rPr>
        <w:t>业时长：</w:t>
      </w:r>
      <w:r>
        <w:rPr>
          <w:rFonts w:hint="eastAsia" w:ascii="楷体" w:hAnsi="楷体" w:eastAsia="楷体" w:cs="楷体"/>
          <w:bCs/>
          <w:sz w:val="24"/>
          <w:u w:val="single"/>
          <w:lang w:val="en-US" w:eastAsia="zh-CN"/>
        </w:rPr>
        <w:t>30分钟</w:t>
      </w:r>
    </w:p>
    <w:p>
      <w:pPr>
        <w:numPr>
          <w:ilvl w:val="0"/>
          <w:numId w:val="1"/>
        </w:numPr>
        <w:spacing w:line="288" w:lineRule="auto"/>
        <w:jc w:val="left"/>
        <w:textAlignment w:val="center"/>
        <w:rPr>
          <w:rFonts w:ascii="宋体" w:hAnsi="宋体" w:eastAsia="宋体" w:cs="宋体"/>
          <w:bCs/>
          <w:szCs w:val="21"/>
        </w:rPr>
      </w:pPr>
      <w:r>
        <w:rPr>
          <w:rFonts w:hint="eastAsia" w:ascii="宋体" w:hAnsi="宋体" w:eastAsia="宋体" w:cs="宋体"/>
          <w:bCs/>
          <w:szCs w:val="21"/>
        </w:rPr>
        <w:t>单选题</w:t>
      </w:r>
    </w:p>
    <w:p>
      <w:pPr>
        <w:pStyle w:val="6"/>
        <w:tabs>
          <w:tab w:val="left" w:pos="3402"/>
        </w:tabs>
        <w:snapToGrid w:val="0"/>
        <w:spacing w:line="288" w:lineRule="auto"/>
        <w:rPr>
          <w:rFonts w:hint="default" w:hAnsi="宋体" w:cs="宋体"/>
        </w:rPr>
      </w:pPr>
      <w:r>
        <w:rPr>
          <w:rFonts w:hint="eastAsia" w:hAnsi="宋体" w:cs="宋体"/>
          <w:lang w:val="en-US" w:eastAsia="zh-CN"/>
        </w:rPr>
        <w:t>1.</w:t>
      </w:r>
      <w:r>
        <w:rPr>
          <w:rFonts w:hAnsi="宋体" w:cs="宋体"/>
        </w:rPr>
        <w:t>下列关于生态系统信息传递的叙述，正确的是(　　)</w:t>
      </w:r>
    </w:p>
    <w:p>
      <w:pPr>
        <w:pStyle w:val="6"/>
        <w:tabs>
          <w:tab w:val="left" w:pos="3402"/>
        </w:tabs>
        <w:snapToGrid w:val="0"/>
        <w:spacing w:line="288" w:lineRule="auto"/>
        <w:ind w:firstLine="210" w:firstLineChars="100"/>
        <w:rPr>
          <w:rFonts w:hint="default" w:hAnsi="宋体" w:cs="宋体"/>
        </w:rPr>
      </w:pPr>
      <w:r>
        <w:rPr>
          <w:rFonts w:hAnsi="宋体" w:cs="宋体"/>
        </w:rPr>
        <w:t>A．利用生长素类植物生长调节剂杀死单子叶农作物周围的双子叶杂草，属于化学信息的应用</w:t>
      </w:r>
    </w:p>
    <w:p>
      <w:pPr>
        <w:pStyle w:val="6"/>
        <w:tabs>
          <w:tab w:val="left" w:pos="3402"/>
        </w:tabs>
        <w:snapToGrid w:val="0"/>
        <w:spacing w:line="288" w:lineRule="auto"/>
        <w:ind w:firstLine="210" w:firstLineChars="100"/>
        <w:rPr>
          <w:rFonts w:hint="default" w:hAnsi="宋体" w:cs="宋体"/>
        </w:rPr>
      </w:pPr>
      <w:r>
        <w:rPr>
          <w:rFonts w:hAnsi="宋体" w:cs="宋体"/>
        </w:rPr>
        <w:t>B．利用光照、声音信号诱捕或驱赶某些动物，使其远离农田，属于生物防治</w:t>
      </w:r>
    </w:p>
    <w:p>
      <w:pPr>
        <w:pStyle w:val="6"/>
        <w:tabs>
          <w:tab w:val="left" w:pos="3402"/>
        </w:tabs>
        <w:snapToGrid w:val="0"/>
        <w:spacing w:line="288" w:lineRule="auto"/>
        <w:ind w:firstLine="210" w:firstLineChars="100"/>
        <w:rPr>
          <w:rFonts w:hint="default" w:hAnsi="宋体" w:cs="宋体"/>
        </w:rPr>
      </w:pPr>
      <w:r>
        <w:rPr>
          <w:rFonts w:hAnsi="宋体" w:cs="宋体"/>
        </w:rPr>
        <w:t>C．生态系统中信息沿食物链从低营养级向高营养级传递</w:t>
      </w:r>
    </w:p>
    <w:p>
      <w:pPr>
        <w:pStyle w:val="6"/>
        <w:tabs>
          <w:tab w:val="left" w:pos="3402"/>
        </w:tabs>
        <w:snapToGrid w:val="0"/>
        <w:spacing w:line="288" w:lineRule="auto"/>
        <w:ind w:firstLine="210" w:firstLineChars="100"/>
        <w:rPr>
          <w:rFonts w:hint="default" w:hAnsi="宋体" w:cs="宋体"/>
        </w:rPr>
      </w:pPr>
      <w:r>
        <w:rPr>
          <w:rFonts w:hAnsi="宋体" w:cs="宋体"/>
        </w:rPr>
        <w:t>D．某种鸟类通过点头或鞠躬追求配偶，这一现象说明生态系统中的信息传递可以调节生物的种间关系，维持生态系统的稳定</w:t>
      </w:r>
    </w:p>
    <w:p>
      <w:pPr>
        <w:pStyle w:val="6"/>
        <w:tabs>
          <w:tab w:val="left" w:pos="3402"/>
        </w:tabs>
        <w:snapToGrid w:val="0"/>
        <w:spacing w:line="288" w:lineRule="auto"/>
        <w:rPr>
          <w:rFonts w:hAnsi="宋体" w:cs="宋体"/>
        </w:rPr>
      </w:pPr>
      <w:r>
        <w:rPr>
          <w:rFonts w:hint="eastAsia" w:hAnsi="宋体" w:cs="宋体"/>
          <w:lang w:val="en-US" w:eastAsia="zh-CN"/>
        </w:rPr>
        <w:t>2.</w:t>
      </w:r>
      <w:r>
        <w:rPr>
          <w:rFonts w:hAnsi="宋体" w:cs="宋体"/>
        </w:rPr>
        <w:t>在自然界中，种子的萌发受到光的调控，光敏色素是一种植物接受光信号的分子。科学家利用不同的光照方法对一批莴苣种子进行处理，然后置于暗处放置2天，之后统计种子萌发率，结果如下表所示。下列说法错误的是(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962"/>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组别</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处理方法</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种子萌发率(%)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1</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无(黑暗对照组)</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2</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红光</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3</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红光→红外光</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4</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红光→红外光→红光</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5</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红光→红外光→红光→红外光</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6</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红光→红外光→红光→红外光→红光</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7</w:t>
            </w:r>
          </w:p>
        </w:tc>
        <w:tc>
          <w:tcPr>
            <w:tcW w:w="4962"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红光→红外光→红光→红外光→红光→红外光</w:t>
            </w:r>
          </w:p>
        </w:tc>
        <w:tc>
          <w:tcPr>
            <w:tcW w:w="1783" w:type="dxa"/>
            <w:shd w:val="clear" w:color="auto" w:fill="auto"/>
            <w:noWrap w:val="0"/>
            <w:vAlign w:val="center"/>
          </w:tcPr>
          <w:p>
            <w:pPr>
              <w:pStyle w:val="6"/>
              <w:tabs>
                <w:tab w:val="left" w:pos="3402"/>
              </w:tabs>
              <w:snapToGrid w:val="0"/>
              <w:spacing w:line="288" w:lineRule="auto"/>
              <w:rPr>
                <w:rFonts w:hAnsi="宋体" w:cs="宋体"/>
              </w:rPr>
            </w:pPr>
            <w:r>
              <w:rPr>
                <w:rFonts w:hAnsi="宋体" w:cs="宋体"/>
              </w:rPr>
              <w:t>54</w:t>
            </w:r>
          </w:p>
        </w:tc>
      </w:tr>
    </w:tbl>
    <w:p>
      <w:pPr>
        <w:pStyle w:val="6"/>
        <w:tabs>
          <w:tab w:val="left" w:pos="3402"/>
        </w:tabs>
        <w:snapToGrid w:val="0"/>
        <w:spacing w:line="288" w:lineRule="auto"/>
        <w:ind w:firstLine="210" w:firstLineChars="100"/>
        <w:rPr>
          <w:rFonts w:hAnsi="宋体" w:cs="宋体"/>
        </w:rPr>
      </w:pPr>
      <w:r>
        <w:rPr>
          <w:rFonts w:hAnsi="宋体" w:cs="宋体"/>
        </w:rPr>
        <w:t>A.红光可以促进莴苣种子的萌发，红外光能逆转红光的作用</w:t>
      </w:r>
    </w:p>
    <w:p>
      <w:pPr>
        <w:pStyle w:val="6"/>
        <w:tabs>
          <w:tab w:val="left" w:pos="3402"/>
        </w:tabs>
        <w:snapToGrid w:val="0"/>
        <w:spacing w:line="288" w:lineRule="auto"/>
        <w:ind w:firstLine="210" w:firstLineChars="100"/>
        <w:rPr>
          <w:rFonts w:hAnsi="宋体" w:cs="宋体"/>
        </w:rPr>
      </w:pPr>
      <w:r>
        <w:rPr>
          <w:rFonts w:hAnsi="宋体" w:cs="宋体"/>
        </w:rPr>
        <w:t>B.该实</w:t>
      </w:r>
      <w:r>
        <w:rPr>
          <w:rFonts w:hint="eastAsia" w:hAnsi="宋体" w:cs="宋体"/>
        </w:rPr>
        <w:t>验表明植物可以感知光信号，并据此调控自身的生长发育</w:t>
      </w:r>
    </w:p>
    <w:p>
      <w:pPr>
        <w:pStyle w:val="6"/>
        <w:tabs>
          <w:tab w:val="left" w:pos="3402"/>
        </w:tabs>
        <w:snapToGrid w:val="0"/>
        <w:spacing w:line="288" w:lineRule="auto"/>
        <w:ind w:firstLine="210" w:firstLineChars="100"/>
        <w:rPr>
          <w:rFonts w:hAnsi="宋体" w:cs="宋体"/>
        </w:rPr>
      </w:pPr>
      <w:r>
        <w:rPr>
          <w:rFonts w:hAnsi="宋体" w:cs="宋体"/>
        </w:rPr>
        <w:t>C</w:t>
      </w:r>
      <w:r>
        <w:rPr>
          <w:rFonts w:hint="eastAsia" w:hAnsi="宋体" w:cs="宋体"/>
        </w:rPr>
        <w:t>.</w:t>
      </w:r>
      <w:r>
        <w:rPr>
          <w:rFonts w:hAnsi="宋体" w:cs="宋体"/>
        </w:rPr>
        <w:t>反复照射时，种子萌发率的高低取决于最后照射的是哪种光</w:t>
      </w:r>
    </w:p>
    <w:p>
      <w:pPr>
        <w:pStyle w:val="6"/>
        <w:tabs>
          <w:tab w:val="left" w:pos="3402"/>
        </w:tabs>
        <w:snapToGrid w:val="0"/>
        <w:spacing w:line="288" w:lineRule="auto"/>
        <w:ind w:firstLine="210" w:firstLineChars="100"/>
        <w:rPr>
          <w:rFonts w:hAnsi="宋体" w:cs="宋体"/>
        </w:rPr>
      </w:pPr>
      <w:r>
        <w:rPr>
          <w:rFonts w:hAnsi="宋体" w:cs="宋体"/>
        </w:rPr>
        <w:t>D.光敏色素被激活后，进入细胞核内调控特定基因的表达</w:t>
      </w:r>
    </w:p>
    <w:p>
      <w:pPr>
        <w:pStyle w:val="6"/>
        <w:tabs>
          <w:tab w:val="left" w:pos="3402"/>
        </w:tabs>
        <w:snapToGrid w:val="0"/>
        <w:spacing w:line="288" w:lineRule="auto"/>
        <w:rPr>
          <w:rFonts w:hint="default" w:hAnsi="宋体" w:cs="宋体"/>
        </w:rPr>
      </w:pPr>
      <w:r>
        <w:rPr>
          <w:rFonts w:hint="eastAsia" w:hAnsi="宋体" w:cs="宋体"/>
          <w:lang w:val="en-US" w:eastAsia="zh-CN"/>
        </w:rPr>
        <w:t>3</w:t>
      </w:r>
      <w:r>
        <w:rPr>
          <w:rFonts w:hAnsi="宋体" w:cs="宋体"/>
        </w:rPr>
        <w:t>.碳中和是指CO2吸收量和CO2排放量达到平衡，实现CO2的“零排放”，碳循环是实现“碳中和”的重要途径，下列说法错误的是(　　)</w:t>
      </w:r>
    </w:p>
    <w:p>
      <w:pPr>
        <w:pStyle w:val="6"/>
        <w:tabs>
          <w:tab w:val="left" w:pos="3402"/>
        </w:tabs>
        <w:snapToGrid w:val="0"/>
        <w:spacing w:line="288" w:lineRule="auto"/>
        <w:ind w:firstLine="210" w:firstLineChars="100"/>
        <w:rPr>
          <w:rFonts w:hint="default" w:hAnsi="宋体" w:cs="宋体"/>
        </w:rPr>
      </w:pPr>
      <w:r>
        <w:rPr>
          <w:rFonts w:hAnsi="宋体" w:cs="宋体"/>
        </w:rPr>
        <w:t>A.碳循环是指CO2在生物群落和非生物环境间的循环过程</w:t>
      </w:r>
    </w:p>
    <w:p>
      <w:pPr>
        <w:pStyle w:val="6"/>
        <w:tabs>
          <w:tab w:val="left" w:pos="3402"/>
        </w:tabs>
        <w:snapToGrid w:val="0"/>
        <w:spacing w:line="288" w:lineRule="auto"/>
        <w:ind w:firstLine="210" w:firstLineChars="100"/>
        <w:rPr>
          <w:rFonts w:hint="default" w:hAnsi="宋体" w:cs="宋体"/>
        </w:rPr>
      </w:pPr>
      <w:r>
        <w:rPr>
          <w:rFonts w:hAnsi="宋体" w:cs="宋体"/>
        </w:rPr>
        <w:t>B.大气中的CO2主要通过绿色植物的光合作用进入生物群落</w:t>
      </w:r>
    </w:p>
    <w:p>
      <w:pPr>
        <w:pStyle w:val="6"/>
        <w:tabs>
          <w:tab w:val="left" w:pos="3402"/>
        </w:tabs>
        <w:snapToGrid w:val="0"/>
        <w:spacing w:line="288" w:lineRule="auto"/>
        <w:ind w:firstLine="210" w:firstLineChars="100"/>
        <w:rPr>
          <w:rFonts w:hint="default" w:hAnsi="宋体" w:cs="宋体"/>
        </w:rPr>
      </w:pPr>
      <w:r>
        <w:rPr>
          <w:rFonts w:hAnsi="宋体" w:cs="宋体"/>
        </w:rPr>
        <w:t>C.水电、风电和光伏等新能源的利用有利于减少CO2排放</w:t>
      </w:r>
    </w:p>
    <w:p>
      <w:pPr>
        <w:pStyle w:val="6"/>
        <w:tabs>
          <w:tab w:val="left" w:pos="3402"/>
        </w:tabs>
        <w:snapToGrid w:val="0"/>
        <w:spacing w:line="288" w:lineRule="auto"/>
        <w:ind w:firstLine="210" w:firstLineChars="100"/>
        <w:rPr>
          <w:rFonts w:hint="default" w:hAnsi="宋体" w:cs="宋体"/>
        </w:rPr>
      </w:pPr>
      <w:r>
        <w:rPr>
          <w:rFonts w:hAnsi="宋体" w:cs="宋体"/>
        </w:rPr>
        <w:t>D.植树造林、增加绿地面积有助于降低大气中CO2浓度</w:t>
      </w:r>
    </w:p>
    <w:p>
      <w:pPr>
        <w:pStyle w:val="6"/>
        <w:tabs>
          <w:tab w:val="left" w:pos="3402"/>
        </w:tabs>
        <w:snapToGrid w:val="0"/>
        <w:spacing w:line="288" w:lineRule="auto"/>
        <w:rPr>
          <w:rFonts w:hint="default" w:hAnsi="宋体" w:cs="宋体"/>
        </w:rPr>
      </w:pPr>
      <w:r>
        <w:rPr>
          <w:rFonts w:hint="eastAsia" w:hAnsi="宋体" w:cs="宋体"/>
          <w:lang w:val="en-US" w:eastAsia="zh-CN"/>
        </w:rPr>
        <w:t>4</w:t>
      </w:r>
      <w:r>
        <w:rPr>
          <w:rFonts w:hAnsi="宋体" w:cs="宋体"/>
        </w:rPr>
        <w:t>.如图是某生态系统的碳循环示意图，箭头表示碳流动的方向。下列叙述错误的是(　　)</w:t>
      </w:r>
    </w:p>
    <w:p>
      <w:pPr>
        <w:pStyle w:val="6"/>
        <w:tabs>
          <w:tab w:val="left" w:pos="3402"/>
        </w:tabs>
        <w:snapToGrid w:val="0"/>
        <w:spacing w:line="288" w:lineRule="auto"/>
        <w:ind w:firstLine="210" w:firstLineChars="100"/>
        <w:rPr>
          <w:rFonts w:hint="default" w:hAnsi="宋体" w:cs="宋体"/>
        </w:rPr>
      </w:pPr>
      <w:r>
        <w:rPr>
          <w:rFonts w:hAnsi="宋体" w:cs="宋体"/>
        </w:rPr>
        <w:drawing>
          <wp:inline distT="0" distB="0" distL="0" distR="0">
            <wp:extent cx="1885950" cy="914400"/>
            <wp:effectExtent l="0" t="0" r="0" b="0"/>
            <wp:docPr id="11" name="图片 11" descr="E:\创新设计word版\创新设计word版\X3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创新设计word版\创新设计word版\X369.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85950" cy="914400"/>
                    </a:xfrm>
                    <a:prstGeom prst="rect">
                      <a:avLst/>
                    </a:prstGeom>
                    <a:noFill/>
                    <a:ln>
                      <a:noFill/>
                    </a:ln>
                  </pic:spPr>
                </pic:pic>
              </a:graphicData>
            </a:graphic>
          </wp:inline>
        </w:drawing>
      </w:r>
    </w:p>
    <w:p>
      <w:pPr>
        <w:pStyle w:val="6"/>
        <w:tabs>
          <w:tab w:val="left" w:pos="3402"/>
        </w:tabs>
        <w:snapToGrid w:val="0"/>
        <w:spacing w:line="288" w:lineRule="auto"/>
        <w:ind w:firstLine="210" w:firstLineChars="100"/>
        <w:rPr>
          <w:rFonts w:hint="default" w:hAnsi="宋体" w:cs="宋体"/>
        </w:rPr>
      </w:pPr>
      <w:r>
        <w:rPr>
          <w:rFonts w:hAnsi="宋体" w:cs="宋体"/>
        </w:rPr>
        <w:t>A.碳在生物群落内主要以含碳有机物的形式流动</w:t>
      </w:r>
    </w:p>
    <w:p>
      <w:pPr>
        <w:pStyle w:val="6"/>
        <w:tabs>
          <w:tab w:val="left" w:pos="3402"/>
        </w:tabs>
        <w:snapToGrid w:val="0"/>
        <w:spacing w:line="288" w:lineRule="auto"/>
        <w:ind w:firstLine="210" w:firstLineChars="100"/>
        <w:rPr>
          <w:rFonts w:hint="default" w:hAnsi="宋体" w:cs="宋体"/>
        </w:rPr>
      </w:pPr>
      <w:r>
        <w:rPr>
          <w:rFonts w:hAnsi="宋体" w:cs="宋体"/>
        </w:rPr>
        <w:t>B.甲固定的能量除呼吸消耗外，其余都流入下一营养级</w:t>
      </w:r>
    </w:p>
    <w:p>
      <w:pPr>
        <w:pStyle w:val="6"/>
        <w:tabs>
          <w:tab w:val="left" w:pos="3402"/>
        </w:tabs>
        <w:snapToGrid w:val="0"/>
        <w:spacing w:line="288" w:lineRule="auto"/>
        <w:ind w:firstLine="210" w:firstLineChars="100"/>
        <w:rPr>
          <w:rFonts w:hint="default" w:hAnsi="宋体" w:cs="宋体"/>
        </w:rPr>
      </w:pPr>
      <w:r>
        <w:rPr>
          <w:rFonts w:hAnsi="宋体" w:cs="宋体"/>
        </w:rPr>
        <w:t>C.丙和乙的种间关系为捕食和种间竞争</w:t>
      </w:r>
    </w:p>
    <w:p>
      <w:pPr>
        <w:pStyle w:val="6"/>
        <w:tabs>
          <w:tab w:val="left" w:pos="3402"/>
        </w:tabs>
        <w:snapToGrid w:val="0"/>
        <w:spacing w:line="288" w:lineRule="auto"/>
        <w:ind w:firstLine="210" w:firstLineChars="100"/>
        <w:rPr>
          <w:rFonts w:hint="default" w:hAnsi="宋体" w:cs="宋体"/>
        </w:rPr>
      </w:pPr>
      <w:r>
        <w:rPr>
          <w:rFonts w:hAnsi="宋体" w:cs="宋体"/>
        </w:rPr>
        <w:t>D.若缺少甲和丁，该生态系统将会崩溃</w:t>
      </w:r>
    </w:p>
    <w:p>
      <w:pPr>
        <w:pStyle w:val="6"/>
        <w:tabs>
          <w:tab w:val="left" w:pos="3402"/>
        </w:tabs>
        <w:snapToGrid w:val="0"/>
        <w:spacing w:line="288" w:lineRule="auto"/>
        <w:ind w:firstLine="210" w:firstLineChars="100"/>
        <w:rPr>
          <w:rFonts w:hAnsi="宋体" w:cs="宋体"/>
        </w:rPr>
      </w:pPr>
      <w:r>
        <w:rPr>
          <w:rFonts w:hint="eastAsia" w:hAnsi="宋体" w:cs="宋体"/>
          <w:lang w:val="en-US" w:eastAsia="zh-CN"/>
        </w:rPr>
        <w:t>5.</w:t>
      </w:r>
      <w:r>
        <w:rPr>
          <w:rFonts w:hAnsi="宋体" w:cs="宋体"/>
        </w:rPr>
        <w:t>草地贪夜蛾俗称秋黏虫，外号“行军虫”，成虫借助风</w:t>
      </w:r>
      <w:r>
        <w:rPr>
          <w:rFonts w:hint="eastAsia" w:hAnsi="宋体" w:cs="宋体"/>
        </w:rPr>
        <w:t>力可以在一夜之间飞行</w:t>
      </w:r>
      <w:r>
        <w:rPr>
          <w:rFonts w:hAnsi="宋体" w:cs="宋体"/>
        </w:rPr>
        <w:t>100公里，是世界十大植物害虫之一。草地贪夜蛾取食范围广，但明显嗜好禾本科，其低龄幼虫对农药的抵抗力最弱。下列有关说法正确的是(　　)</w:t>
      </w:r>
    </w:p>
    <w:p>
      <w:pPr>
        <w:pStyle w:val="6"/>
        <w:tabs>
          <w:tab w:val="left" w:pos="3402"/>
        </w:tabs>
        <w:snapToGrid w:val="0"/>
        <w:spacing w:line="288" w:lineRule="auto"/>
        <w:ind w:firstLine="210" w:firstLineChars="100"/>
        <w:rPr>
          <w:rFonts w:hAnsi="宋体" w:cs="宋体"/>
        </w:rPr>
      </w:pPr>
      <w:r>
        <w:rPr>
          <w:rFonts w:hAnsi="宋体" w:cs="宋体"/>
        </w:rPr>
        <w:t>A.用性引诱剂对草地贪夜蛾进行诱杀属于化学防治</w:t>
      </w:r>
    </w:p>
    <w:p>
      <w:pPr>
        <w:pStyle w:val="6"/>
        <w:tabs>
          <w:tab w:val="left" w:pos="3402"/>
        </w:tabs>
        <w:snapToGrid w:val="0"/>
        <w:spacing w:line="288" w:lineRule="auto"/>
        <w:ind w:firstLine="210" w:firstLineChars="100"/>
        <w:rPr>
          <w:rFonts w:hAnsi="宋体" w:cs="宋体"/>
        </w:rPr>
      </w:pPr>
      <w:r>
        <w:rPr>
          <w:rFonts w:hAnsi="宋体" w:cs="宋体"/>
        </w:rPr>
        <w:t>B.利用黑光灯对草地贪夜蛾进行常规监测利用了物理信息</w:t>
      </w:r>
    </w:p>
    <w:p>
      <w:pPr>
        <w:pStyle w:val="6"/>
        <w:tabs>
          <w:tab w:val="left" w:pos="3402"/>
        </w:tabs>
        <w:snapToGrid w:val="0"/>
        <w:spacing w:line="288" w:lineRule="auto"/>
        <w:ind w:firstLine="210" w:firstLineChars="100"/>
        <w:rPr>
          <w:rFonts w:hAnsi="宋体" w:cs="宋体"/>
        </w:rPr>
      </w:pPr>
      <w:r>
        <w:rPr>
          <w:rFonts w:hAnsi="宋体" w:cs="宋体"/>
        </w:rPr>
        <w:t>C.杀灭草地贪夜蛾的最佳时期是其成虫期</w:t>
      </w:r>
    </w:p>
    <w:p>
      <w:pPr>
        <w:pStyle w:val="6"/>
        <w:tabs>
          <w:tab w:val="left" w:pos="3402"/>
        </w:tabs>
        <w:snapToGrid w:val="0"/>
        <w:spacing w:line="288" w:lineRule="auto"/>
        <w:ind w:firstLine="210" w:firstLineChars="100"/>
        <w:rPr>
          <w:rFonts w:hAnsi="宋体" w:cs="宋体"/>
        </w:rPr>
      </w:pPr>
      <w:r>
        <w:rPr>
          <w:rFonts w:hAnsi="宋体" w:cs="宋体"/>
        </w:rPr>
        <w:t>D.在卵孵化初期选择喷施苏云金杆菌进行防治，利用的种间关系是捕食</w:t>
      </w:r>
    </w:p>
    <w:p>
      <w:pPr>
        <w:pStyle w:val="6"/>
        <w:tabs>
          <w:tab w:val="left" w:pos="3402"/>
        </w:tabs>
        <w:snapToGrid w:val="0"/>
        <w:spacing w:line="288" w:lineRule="auto"/>
        <w:ind w:firstLine="210" w:firstLineChars="100"/>
        <w:rPr>
          <w:rFonts w:hAnsi="宋体" w:cs="宋体"/>
        </w:rPr>
      </w:pPr>
      <w:r>
        <w:rPr>
          <w:rFonts w:hint="eastAsia" w:hAnsi="宋体" w:cs="宋体"/>
          <w:lang w:val="en-US" w:eastAsia="zh-CN"/>
        </w:rPr>
        <w:t>6.</w:t>
      </w:r>
      <w:r>
        <w:rPr>
          <w:rFonts w:hAnsi="宋体" w:cs="宋体"/>
        </w:rPr>
        <w:t>稻—蟹共作是以水稻为主体、适量放养蟹的生态种养模式，常使用灯光诱虫杀虫。水稻为蟹提供遮蔽场所和氧气，蟹能摄食害虫、虫卵和杂草，其粪便可作为水稻的肥料。下列叙述正确的是(　　)</w:t>
      </w:r>
    </w:p>
    <w:p>
      <w:pPr>
        <w:pStyle w:val="6"/>
        <w:tabs>
          <w:tab w:val="left" w:pos="3402"/>
        </w:tabs>
        <w:snapToGrid w:val="0"/>
        <w:spacing w:line="288" w:lineRule="auto"/>
        <w:ind w:firstLine="210" w:firstLineChars="100"/>
        <w:rPr>
          <w:rFonts w:hAnsi="宋体" w:cs="宋体"/>
        </w:rPr>
      </w:pPr>
      <w:r>
        <w:rPr>
          <w:rFonts w:hAnsi="宋体" w:cs="宋体"/>
        </w:rPr>
        <w:t>A.该种养模式提高了营养级间的能量传递效率</w:t>
      </w:r>
    </w:p>
    <w:p>
      <w:pPr>
        <w:pStyle w:val="6"/>
        <w:tabs>
          <w:tab w:val="left" w:pos="3402"/>
        </w:tabs>
        <w:snapToGrid w:val="0"/>
        <w:spacing w:line="288" w:lineRule="auto"/>
        <w:ind w:firstLine="210" w:firstLineChars="100"/>
        <w:rPr>
          <w:rFonts w:hAnsi="宋体" w:cs="宋体"/>
        </w:rPr>
      </w:pPr>
      <w:r>
        <w:rPr>
          <w:rFonts w:hAnsi="宋体" w:cs="宋体"/>
        </w:rPr>
        <w:t>B.采用灯光诱虫杀虫利用了物理信息的传递</w:t>
      </w:r>
    </w:p>
    <w:p>
      <w:pPr>
        <w:pStyle w:val="6"/>
        <w:tabs>
          <w:tab w:val="left" w:pos="3402"/>
        </w:tabs>
        <w:snapToGrid w:val="0"/>
        <w:spacing w:line="288" w:lineRule="auto"/>
        <w:ind w:firstLine="210" w:firstLineChars="100"/>
        <w:rPr>
          <w:rFonts w:hAnsi="宋体" w:cs="宋体"/>
        </w:rPr>
      </w:pPr>
      <w:r>
        <w:rPr>
          <w:rFonts w:hAnsi="宋体" w:cs="宋体"/>
        </w:rPr>
        <w:t>C.硬壳蟹(非蜕壳)摄食软壳蟹(蜕壳)为捕食关系</w:t>
      </w:r>
    </w:p>
    <w:p>
      <w:pPr>
        <w:pStyle w:val="6"/>
        <w:tabs>
          <w:tab w:val="left" w:pos="3402"/>
        </w:tabs>
        <w:snapToGrid w:val="0"/>
        <w:spacing w:line="288" w:lineRule="auto"/>
        <w:ind w:firstLine="210" w:firstLineChars="100"/>
        <w:rPr>
          <w:rFonts w:hAnsi="宋体" w:cs="宋体"/>
        </w:rPr>
      </w:pPr>
      <w:r>
        <w:rPr>
          <w:rFonts w:hAnsi="宋体" w:cs="宋体"/>
        </w:rPr>
        <w:t>D.该种养模式可实现</w:t>
      </w:r>
      <w:r>
        <w:rPr>
          <w:rFonts w:hint="eastAsia" w:hAnsi="宋体" w:cs="宋体"/>
        </w:rPr>
        <w:t>物质和能量的循环利用</w:t>
      </w:r>
    </w:p>
    <w:p>
      <w:pPr>
        <w:pStyle w:val="6"/>
        <w:tabs>
          <w:tab w:val="left" w:pos="3402"/>
        </w:tabs>
        <w:snapToGrid w:val="0"/>
        <w:spacing w:line="288" w:lineRule="auto"/>
        <w:ind w:firstLine="210" w:firstLineChars="100"/>
        <w:rPr>
          <w:rFonts w:hAnsi="宋体" w:cs="宋体"/>
        </w:rPr>
      </w:pPr>
      <w:r>
        <w:rPr>
          <w:rFonts w:hint="eastAsia" w:hAnsi="宋体" w:cs="宋体"/>
          <w:lang w:val="en-US" w:eastAsia="zh-CN"/>
        </w:rPr>
        <w:t>7.</w:t>
      </w:r>
      <w:r>
        <w:rPr>
          <w:rFonts w:hAnsi="宋体" w:cs="宋体"/>
        </w:rPr>
        <w:t>假设在某岛屿上多年来总是存在一个约由m只狼组成的狼群、一个约由n只狼组成的狼群和若干只单独生活的狼。下列说法错误的是(　　)</w:t>
      </w:r>
    </w:p>
    <w:p>
      <w:pPr>
        <w:pStyle w:val="6"/>
        <w:tabs>
          <w:tab w:val="left" w:pos="3402"/>
        </w:tabs>
        <w:snapToGrid w:val="0"/>
        <w:spacing w:line="288" w:lineRule="auto"/>
        <w:ind w:firstLine="210" w:firstLineChars="100"/>
        <w:rPr>
          <w:rFonts w:hAnsi="宋体" w:cs="宋体"/>
        </w:rPr>
      </w:pPr>
      <w:r>
        <w:rPr>
          <w:rFonts w:hAnsi="宋体" w:cs="宋体"/>
        </w:rPr>
        <w:t>A.该岛上的狼能够依据猎物留下的气味信息追捕猎物</w:t>
      </w:r>
    </w:p>
    <w:p>
      <w:pPr>
        <w:pStyle w:val="6"/>
        <w:tabs>
          <w:tab w:val="left" w:pos="3402"/>
        </w:tabs>
        <w:snapToGrid w:val="0"/>
        <w:spacing w:line="288" w:lineRule="auto"/>
        <w:ind w:firstLine="210" w:firstLineChars="100"/>
        <w:rPr>
          <w:rFonts w:hAnsi="宋体" w:cs="宋体"/>
        </w:rPr>
      </w:pPr>
      <w:r>
        <w:rPr>
          <w:rFonts w:hAnsi="宋体" w:cs="宋体"/>
        </w:rPr>
        <w:t>B.狼从猎物获得的能量大于猎物从生产者获得的能量</w:t>
      </w:r>
    </w:p>
    <w:p>
      <w:pPr>
        <w:pStyle w:val="6"/>
        <w:tabs>
          <w:tab w:val="left" w:pos="3402"/>
        </w:tabs>
        <w:snapToGrid w:val="0"/>
        <w:spacing w:line="288" w:lineRule="auto"/>
        <w:ind w:firstLine="210" w:firstLineChars="100"/>
        <w:rPr>
          <w:rFonts w:hAnsi="宋体" w:cs="宋体"/>
        </w:rPr>
      </w:pPr>
      <w:r>
        <w:rPr>
          <w:rFonts w:hAnsi="宋体" w:cs="宋体"/>
        </w:rPr>
        <w:t>C.岛上狼的总数可能已接近该岛允许狼生存的最大数量</w:t>
      </w:r>
    </w:p>
    <w:p>
      <w:pPr>
        <w:pStyle w:val="6"/>
        <w:tabs>
          <w:tab w:val="left" w:pos="3402"/>
        </w:tabs>
        <w:snapToGrid w:val="0"/>
        <w:spacing w:line="288" w:lineRule="auto"/>
        <w:ind w:firstLine="210" w:firstLineChars="100"/>
        <w:rPr>
          <w:rFonts w:hAnsi="宋体" w:cs="宋体"/>
        </w:rPr>
      </w:pPr>
      <w:r>
        <w:rPr>
          <w:rFonts w:hAnsi="宋体" w:cs="宋体"/>
        </w:rPr>
        <w:t>D.从岛上狼的数量相对稳定可推测岛上环境条件相</w:t>
      </w:r>
      <w:r>
        <w:rPr>
          <w:rFonts w:hint="eastAsia" w:hAnsi="宋体" w:cs="宋体"/>
        </w:rPr>
        <w:t>对稳定</w:t>
      </w:r>
    </w:p>
    <w:p>
      <w:pPr>
        <w:pStyle w:val="6"/>
        <w:tabs>
          <w:tab w:val="left" w:pos="3402"/>
        </w:tabs>
        <w:snapToGrid w:val="0"/>
        <w:spacing w:line="288" w:lineRule="auto"/>
        <w:ind w:firstLine="210" w:firstLineChars="100"/>
        <w:rPr>
          <w:rFonts w:hAnsi="宋体" w:cs="宋体"/>
        </w:rPr>
      </w:pPr>
      <w:r>
        <w:rPr>
          <w:rFonts w:hint="eastAsia" w:hAnsi="宋体" w:cs="宋体"/>
          <w:lang w:val="en-US" w:eastAsia="zh-CN"/>
        </w:rPr>
        <w:t>8.</w:t>
      </w:r>
      <w:r>
        <w:rPr>
          <w:rFonts w:hAnsi="宋体" w:cs="宋体"/>
        </w:rPr>
        <w:t>烟粉虱为害会造成番茄减产。研究者对番茄单作、番茄玫瑰邻作(番茄田与玫瑰田间隔1 m)模式下番茄田中不同发育阶段的烟粉虱及其天敌进行了调查，结果见下表。下列叙述错误的是(　　)</w:t>
      </w:r>
    </w:p>
    <w:tbl>
      <w:tblPr>
        <w:tblStyle w:val="1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026"/>
        <w:gridCol w:w="1505"/>
        <w:gridCol w:w="1809"/>
        <w:gridCol w:w="147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种植模式</w:t>
            </w:r>
          </w:p>
        </w:tc>
        <w:tc>
          <w:tcPr>
            <w:tcW w:w="4340" w:type="dxa"/>
            <w:gridSpan w:val="3"/>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番茄植</w:t>
            </w:r>
            <w:r>
              <w:rPr>
                <w:rFonts w:hint="eastAsia" w:hAnsi="宋体" w:cs="宋体"/>
              </w:rPr>
              <w:t>株不同部位成虫数量</w:t>
            </w:r>
            <w:r>
              <w:rPr>
                <w:rFonts w:hAnsi="宋体" w:cs="宋体"/>
              </w:rPr>
              <w:t>/(头·叶－1)</w:t>
            </w:r>
          </w:p>
        </w:tc>
        <w:tc>
          <w:tcPr>
            <w:tcW w:w="1473" w:type="dxa"/>
            <w:vMerge w:val="restart"/>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若虫/</w:t>
            </w:r>
          </w:p>
          <w:p>
            <w:pPr>
              <w:pStyle w:val="6"/>
              <w:tabs>
                <w:tab w:val="left" w:pos="3402"/>
              </w:tabs>
              <w:snapToGrid w:val="0"/>
              <w:spacing w:line="288" w:lineRule="auto"/>
              <w:ind w:firstLine="210" w:firstLineChars="100"/>
              <w:rPr>
                <w:rFonts w:hAnsi="宋体" w:cs="宋体"/>
              </w:rPr>
            </w:pPr>
            <w:r>
              <w:rPr>
                <w:rFonts w:hAnsi="宋体" w:cs="宋体"/>
              </w:rPr>
              <w:t>(头·叶－1)</w:t>
            </w:r>
          </w:p>
        </w:tc>
        <w:tc>
          <w:tcPr>
            <w:tcW w:w="995" w:type="dxa"/>
            <w:vMerge w:val="restart"/>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天敌昆</w:t>
            </w:r>
          </w:p>
          <w:p>
            <w:pPr>
              <w:pStyle w:val="6"/>
              <w:tabs>
                <w:tab w:val="left" w:pos="3402"/>
              </w:tabs>
              <w:snapToGrid w:val="0"/>
              <w:spacing w:line="288" w:lineRule="auto"/>
              <w:ind w:firstLine="210" w:firstLineChars="100"/>
              <w:rPr>
                <w:rFonts w:hAnsi="宋体" w:cs="宋体"/>
              </w:rPr>
            </w:pPr>
            <w:r>
              <w:rPr>
                <w:rFonts w:hAnsi="宋体" w:cs="宋体"/>
              </w:rPr>
              <w:t>虫多样</w:t>
            </w:r>
          </w:p>
          <w:p>
            <w:pPr>
              <w:pStyle w:val="6"/>
              <w:tabs>
                <w:tab w:val="left" w:pos="3402"/>
              </w:tabs>
              <w:snapToGrid w:val="0"/>
              <w:spacing w:line="288" w:lineRule="auto"/>
              <w:ind w:firstLine="210" w:firstLineChars="100"/>
              <w:rPr>
                <w:rFonts w:hAnsi="宋体" w:cs="宋体"/>
              </w:rPr>
            </w:pPr>
            <w:r>
              <w:rPr>
                <w:rFonts w:hAnsi="宋体" w:cs="宋体"/>
              </w:rPr>
              <w:t>性指数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noWrap w:val="0"/>
            <w:vAlign w:val="center"/>
          </w:tcPr>
          <w:p>
            <w:pPr>
              <w:pStyle w:val="6"/>
              <w:tabs>
                <w:tab w:val="left" w:pos="3402"/>
              </w:tabs>
              <w:snapToGrid w:val="0"/>
              <w:spacing w:line="288" w:lineRule="auto"/>
              <w:ind w:firstLine="210" w:firstLineChars="100"/>
              <w:rPr>
                <w:rFonts w:hAnsi="宋体" w:cs="宋体"/>
              </w:rPr>
            </w:pPr>
          </w:p>
        </w:tc>
        <w:tc>
          <w:tcPr>
            <w:tcW w:w="1026"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上部叶</w:t>
            </w:r>
          </w:p>
        </w:tc>
        <w:tc>
          <w:tcPr>
            <w:tcW w:w="1505"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中部叶</w:t>
            </w:r>
          </w:p>
        </w:tc>
        <w:tc>
          <w:tcPr>
            <w:tcW w:w="1809"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下部叶</w:t>
            </w:r>
          </w:p>
        </w:tc>
        <w:tc>
          <w:tcPr>
            <w:tcW w:w="1473" w:type="dxa"/>
            <w:vMerge w:val="continue"/>
            <w:shd w:val="clear" w:color="auto" w:fill="auto"/>
            <w:noWrap w:val="0"/>
            <w:vAlign w:val="center"/>
          </w:tcPr>
          <w:p>
            <w:pPr>
              <w:pStyle w:val="6"/>
              <w:tabs>
                <w:tab w:val="left" w:pos="3402"/>
              </w:tabs>
              <w:snapToGrid w:val="0"/>
              <w:spacing w:line="288" w:lineRule="auto"/>
              <w:ind w:firstLine="210" w:firstLineChars="100"/>
              <w:rPr>
                <w:rFonts w:hAnsi="宋体" w:cs="宋体"/>
              </w:rPr>
            </w:pPr>
          </w:p>
        </w:tc>
        <w:tc>
          <w:tcPr>
            <w:tcW w:w="995" w:type="dxa"/>
            <w:vMerge w:val="continue"/>
            <w:shd w:val="clear" w:color="auto" w:fill="auto"/>
            <w:noWrap w:val="0"/>
            <w:vAlign w:val="center"/>
          </w:tcPr>
          <w:p>
            <w:pPr>
              <w:pStyle w:val="6"/>
              <w:tabs>
                <w:tab w:val="left" w:pos="3402"/>
              </w:tabs>
              <w:snapToGrid w:val="0"/>
              <w:spacing w:line="288" w:lineRule="auto"/>
              <w:ind w:firstLine="210" w:firstLineChars="10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番茄单作</w:t>
            </w:r>
          </w:p>
        </w:tc>
        <w:tc>
          <w:tcPr>
            <w:tcW w:w="1026"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22.7</w:t>
            </w:r>
          </w:p>
        </w:tc>
        <w:tc>
          <w:tcPr>
            <w:tcW w:w="1505"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3.2</w:t>
            </w:r>
          </w:p>
        </w:tc>
        <w:tc>
          <w:tcPr>
            <w:tcW w:w="1809"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0.8</w:t>
            </w:r>
          </w:p>
        </w:tc>
        <w:tc>
          <w:tcPr>
            <w:tcW w:w="1473"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16.5</w:t>
            </w:r>
          </w:p>
        </w:tc>
        <w:tc>
          <w:tcPr>
            <w:tcW w:w="995"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番茄玫瑰邻作</w:t>
            </w:r>
          </w:p>
        </w:tc>
        <w:tc>
          <w:tcPr>
            <w:tcW w:w="1026"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1.4</w:t>
            </w:r>
          </w:p>
        </w:tc>
        <w:tc>
          <w:tcPr>
            <w:tcW w:w="1505"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0.2</w:t>
            </w:r>
          </w:p>
        </w:tc>
        <w:tc>
          <w:tcPr>
            <w:tcW w:w="1809"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0.1</w:t>
            </w:r>
          </w:p>
        </w:tc>
        <w:tc>
          <w:tcPr>
            <w:tcW w:w="1473"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1.8</w:t>
            </w:r>
          </w:p>
        </w:tc>
        <w:tc>
          <w:tcPr>
            <w:tcW w:w="995" w:type="dxa"/>
            <w:shd w:val="clear" w:color="auto" w:fill="auto"/>
            <w:noWrap w:val="0"/>
            <w:vAlign w:val="center"/>
          </w:tcPr>
          <w:p>
            <w:pPr>
              <w:pStyle w:val="6"/>
              <w:tabs>
                <w:tab w:val="left" w:pos="3402"/>
              </w:tabs>
              <w:snapToGrid w:val="0"/>
              <w:spacing w:line="288" w:lineRule="auto"/>
              <w:ind w:firstLine="210" w:firstLineChars="100"/>
              <w:rPr>
                <w:rFonts w:hAnsi="宋体" w:cs="宋体"/>
              </w:rPr>
            </w:pPr>
            <w:r>
              <w:rPr>
                <w:rFonts w:hAnsi="宋体" w:cs="宋体"/>
              </w:rPr>
              <w:t>2.2</w:t>
            </w:r>
          </w:p>
        </w:tc>
      </w:tr>
    </w:tbl>
    <w:p>
      <w:pPr>
        <w:pStyle w:val="6"/>
        <w:tabs>
          <w:tab w:val="left" w:pos="3402"/>
        </w:tabs>
        <w:snapToGrid w:val="0"/>
        <w:spacing w:line="288" w:lineRule="auto"/>
        <w:ind w:firstLine="210" w:firstLineChars="100"/>
        <w:rPr>
          <w:rFonts w:hAnsi="宋体" w:cs="宋体"/>
        </w:rPr>
      </w:pPr>
      <w:r>
        <w:rPr>
          <w:rFonts w:hAnsi="宋体" w:cs="宋体"/>
        </w:rPr>
        <w:t>A.由单作转为邻作，烟粉虱种群的年龄结构改变</w:t>
      </w:r>
    </w:p>
    <w:p>
      <w:pPr>
        <w:pStyle w:val="6"/>
        <w:tabs>
          <w:tab w:val="left" w:pos="3402"/>
        </w:tabs>
        <w:snapToGrid w:val="0"/>
        <w:spacing w:line="288" w:lineRule="auto"/>
        <w:ind w:firstLine="210" w:firstLineChars="100"/>
        <w:rPr>
          <w:rFonts w:hAnsi="宋体" w:cs="宋体"/>
        </w:rPr>
      </w:pPr>
      <w:r>
        <w:rPr>
          <w:rFonts w:hAnsi="宋体" w:cs="宋体"/>
        </w:rPr>
        <w:t>B.由单作转为邻作，烟粉虱种群密度不变</w:t>
      </w:r>
    </w:p>
    <w:p>
      <w:pPr>
        <w:pStyle w:val="6"/>
        <w:tabs>
          <w:tab w:val="left" w:pos="3402"/>
        </w:tabs>
        <w:snapToGrid w:val="0"/>
        <w:spacing w:line="288" w:lineRule="auto"/>
        <w:ind w:firstLine="210" w:firstLineChars="100"/>
        <w:rPr>
          <w:rFonts w:hAnsi="宋体" w:cs="宋体"/>
        </w:rPr>
      </w:pPr>
      <w:r>
        <w:rPr>
          <w:rFonts w:hAnsi="宋体" w:cs="宋体"/>
        </w:rPr>
        <w:t>C.由单作转为邻作，群落的水平结构改变</w:t>
      </w:r>
    </w:p>
    <w:p>
      <w:pPr>
        <w:pStyle w:val="6"/>
        <w:tabs>
          <w:tab w:val="left" w:pos="3402"/>
        </w:tabs>
        <w:snapToGrid w:val="0"/>
        <w:spacing w:line="288" w:lineRule="auto"/>
        <w:ind w:firstLine="210" w:firstLineChars="100"/>
        <w:rPr>
          <w:rFonts w:hAnsi="宋体" w:cs="宋体"/>
        </w:rPr>
      </w:pPr>
      <w:r>
        <w:rPr>
          <w:rFonts w:hAnsi="宋体" w:cs="宋体"/>
        </w:rPr>
        <w:t>D.玫瑰吸引天敌防治害虫，体现了生态系统信息调节生物种间关系的功能</w:t>
      </w:r>
    </w:p>
    <w:p>
      <w:pPr>
        <w:spacing w:line="288" w:lineRule="auto"/>
        <w:rPr>
          <w:rFonts w:ascii="宋体" w:hAnsi="宋体" w:eastAsia="宋体" w:cs="宋体"/>
          <w:szCs w:val="21"/>
        </w:rPr>
      </w:pPr>
      <w:r>
        <w:rPr>
          <w:rFonts w:hint="eastAsia" w:ascii="宋体" w:hAnsi="宋体" w:eastAsia="宋体" w:cs="宋体"/>
          <w:szCs w:val="21"/>
        </w:rPr>
        <w:t>二、多选题</w:t>
      </w:r>
    </w:p>
    <w:p>
      <w:pPr>
        <w:pStyle w:val="6"/>
        <w:tabs>
          <w:tab w:val="left" w:pos="3544"/>
        </w:tabs>
        <w:snapToGrid w:val="0"/>
        <w:spacing w:line="288" w:lineRule="auto"/>
        <w:rPr>
          <w:rFonts w:hAnsi="宋体" w:cs="宋体"/>
        </w:rPr>
      </w:pPr>
      <w:r>
        <w:rPr>
          <w:rFonts w:hint="eastAsia" w:hAnsi="宋体" w:cs="宋体"/>
          <w:lang w:val="en-US" w:eastAsia="zh-CN"/>
        </w:rPr>
        <w:t>*9.</w:t>
      </w:r>
      <w:r>
        <w:rPr>
          <w:rFonts w:hAnsi="宋体" w:cs="宋体"/>
        </w:rPr>
        <w:t>下列有关信息传递过程中，错误的是(　　)</w:t>
      </w:r>
    </w:p>
    <w:p>
      <w:pPr>
        <w:pStyle w:val="6"/>
        <w:tabs>
          <w:tab w:val="left" w:pos="3544"/>
        </w:tabs>
        <w:snapToGrid w:val="0"/>
        <w:spacing w:line="288" w:lineRule="auto"/>
        <w:rPr>
          <w:rFonts w:hAnsi="宋体" w:cs="宋体"/>
        </w:rPr>
      </w:pPr>
      <w:r>
        <w:rPr>
          <w:rFonts w:hAnsi="宋体" w:cs="宋体"/>
        </w:rPr>
        <w:t>A.传出神经末梢突触小体</w:t>
      </w:r>
      <w:r>
        <w:rPr>
          <w:rFonts w:hAnsi="宋体" w:cs="宋体"/>
        </w:rPr>
        <w:fldChar w:fldCharType="begin"/>
      </w:r>
      <w:r>
        <w:rPr>
          <w:rFonts w:hAnsi="宋体" w:cs="宋体"/>
        </w:rPr>
        <w:instrText xml:space="preserve">eq \o(――→,\s\up7(释放))</w:instrText>
      </w:r>
      <w:r>
        <w:rPr>
          <w:rFonts w:hAnsi="宋体" w:cs="宋体"/>
        </w:rPr>
        <w:fldChar w:fldCharType="end"/>
      </w:r>
      <w:r>
        <w:rPr>
          <w:rFonts w:hAnsi="宋体" w:cs="宋体"/>
        </w:rPr>
        <w:t>神经递质</w:t>
      </w:r>
      <w:r>
        <w:rPr>
          <w:rFonts w:hAnsi="宋体" w:cs="宋体"/>
        </w:rPr>
        <w:fldChar w:fldCharType="begin"/>
      </w:r>
      <w:r>
        <w:rPr>
          <w:rFonts w:hAnsi="宋体" w:cs="宋体"/>
        </w:rPr>
        <w:instrText xml:space="preserve">eq \o(――→,\s\up7(作用于))</w:instrText>
      </w:r>
      <w:r>
        <w:rPr>
          <w:rFonts w:hAnsi="宋体" w:cs="宋体"/>
        </w:rPr>
        <w:fldChar w:fldCharType="end"/>
      </w:r>
      <w:r>
        <w:rPr>
          <w:rFonts w:hAnsi="宋体" w:cs="宋体"/>
        </w:rPr>
        <w:t>肌肉或腺体</w:t>
      </w:r>
    </w:p>
    <w:p>
      <w:pPr>
        <w:pStyle w:val="6"/>
        <w:tabs>
          <w:tab w:val="left" w:pos="3544"/>
        </w:tabs>
        <w:snapToGrid w:val="0"/>
        <w:spacing w:line="288" w:lineRule="auto"/>
        <w:rPr>
          <w:rFonts w:hAnsi="宋体" w:cs="宋体"/>
        </w:rPr>
      </w:pPr>
      <w:r>
        <w:rPr>
          <w:rFonts w:hAnsi="宋体" w:cs="宋体"/>
        </w:rPr>
        <w:t>B.胚芽鞘尖端</w:t>
      </w:r>
      <w:r>
        <w:rPr>
          <w:rFonts w:hAnsi="宋体" w:cs="宋体"/>
        </w:rPr>
        <w:fldChar w:fldCharType="begin"/>
      </w:r>
      <w:r>
        <w:rPr>
          <w:rFonts w:hAnsi="宋体" w:cs="宋体"/>
        </w:rPr>
        <w:instrText xml:space="preserve">eq \o(――→,\s\up7(产生))</w:instrText>
      </w:r>
      <w:r>
        <w:rPr>
          <w:rFonts w:hAnsi="宋体" w:cs="宋体"/>
        </w:rPr>
        <w:fldChar w:fldCharType="end"/>
      </w:r>
      <w:r>
        <w:rPr>
          <w:rFonts w:hAnsi="宋体" w:cs="宋体"/>
        </w:rPr>
        <w:t>生长素</w:t>
      </w:r>
      <w:r>
        <w:rPr>
          <w:rFonts w:hAnsi="宋体" w:cs="宋体"/>
        </w:rPr>
        <w:fldChar w:fldCharType="begin"/>
      </w:r>
      <w:r>
        <w:rPr>
          <w:rFonts w:hAnsi="宋体" w:cs="宋体"/>
        </w:rPr>
        <w:instrText xml:space="preserve">eq \o(――→,\s\up7(作用于))</w:instrText>
      </w:r>
      <w:r>
        <w:rPr>
          <w:rFonts w:hAnsi="宋体" w:cs="宋体"/>
        </w:rPr>
        <w:fldChar w:fldCharType="end"/>
      </w:r>
      <w:r>
        <w:rPr>
          <w:rFonts w:hAnsi="宋体" w:cs="宋体"/>
        </w:rPr>
        <w:t>胚芽鞘尖端下部</w:t>
      </w:r>
    </w:p>
    <w:p>
      <w:pPr>
        <w:pStyle w:val="6"/>
        <w:tabs>
          <w:tab w:val="left" w:pos="3544"/>
        </w:tabs>
        <w:snapToGrid w:val="0"/>
        <w:spacing w:line="288" w:lineRule="auto"/>
        <w:rPr>
          <w:rFonts w:hAnsi="宋体" w:cs="宋体"/>
        </w:rPr>
      </w:pPr>
      <w:r>
        <w:rPr>
          <w:rFonts w:hAnsi="宋体" w:cs="宋体"/>
        </w:rPr>
        <w:t>C.雌蛾</w:t>
      </w:r>
      <w:r>
        <w:rPr>
          <w:rFonts w:hAnsi="宋体" w:cs="宋体"/>
        </w:rPr>
        <w:fldChar w:fldCharType="begin"/>
      </w:r>
      <w:r>
        <w:rPr>
          <w:rFonts w:hAnsi="宋体" w:cs="宋体"/>
        </w:rPr>
        <w:instrText xml:space="preserve">eq \o(――→,\s\up7(释放))</w:instrText>
      </w:r>
      <w:r>
        <w:rPr>
          <w:rFonts w:hAnsi="宋体" w:cs="宋体"/>
        </w:rPr>
        <w:fldChar w:fldCharType="end"/>
      </w:r>
      <w:r>
        <w:rPr>
          <w:rFonts w:hAnsi="宋体" w:cs="宋体"/>
        </w:rPr>
        <w:t>性外激素</w:t>
      </w:r>
      <w:r>
        <w:rPr>
          <w:rFonts w:hAnsi="宋体" w:cs="宋体"/>
        </w:rPr>
        <w:fldChar w:fldCharType="begin"/>
      </w:r>
      <w:r>
        <w:rPr>
          <w:rFonts w:hAnsi="宋体" w:cs="宋体"/>
        </w:rPr>
        <w:instrText xml:space="preserve">eq \o(――→,\s\up7(作用于))</w:instrText>
      </w:r>
      <w:r>
        <w:rPr>
          <w:rFonts w:hAnsi="宋体" w:cs="宋体"/>
        </w:rPr>
        <w:fldChar w:fldCharType="end"/>
      </w:r>
      <w:r>
        <w:rPr>
          <w:rFonts w:hAnsi="宋体" w:cs="宋体"/>
        </w:rPr>
        <w:t>同种雄蛾</w:t>
      </w:r>
    </w:p>
    <w:p>
      <w:pPr>
        <w:pStyle w:val="6"/>
        <w:tabs>
          <w:tab w:val="left" w:pos="3544"/>
        </w:tabs>
        <w:snapToGrid w:val="0"/>
        <w:spacing w:line="288" w:lineRule="auto"/>
        <w:rPr>
          <w:rFonts w:hAnsi="宋体" w:cs="宋体"/>
        </w:rPr>
      </w:pPr>
      <w:r>
        <w:rPr>
          <w:rFonts w:hAnsi="宋体" w:cs="宋体"/>
        </w:rPr>
        <w:t>D.垂体</w:t>
      </w:r>
      <w:r>
        <w:rPr>
          <w:rFonts w:hAnsi="宋体" w:cs="宋体"/>
        </w:rPr>
        <w:fldChar w:fldCharType="begin"/>
      </w:r>
      <w:r>
        <w:rPr>
          <w:rFonts w:hAnsi="宋体" w:cs="宋体"/>
        </w:rPr>
        <w:instrText xml:space="preserve">eq \o(――→,\s\up7(产生))</w:instrText>
      </w:r>
      <w:r>
        <w:rPr>
          <w:rFonts w:hAnsi="宋体" w:cs="宋体"/>
        </w:rPr>
        <w:fldChar w:fldCharType="end"/>
      </w:r>
      <w:r>
        <w:rPr>
          <w:rFonts w:hAnsi="宋体" w:cs="宋体"/>
        </w:rPr>
        <w:t>促激素</w:t>
      </w:r>
      <w:r>
        <w:rPr>
          <w:rFonts w:hAnsi="宋体" w:cs="宋体"/>
        </w:rPr>
        <w:fldChar w:fldCharType="begin"/>
      </w:r>
      <w:r>
        <w:rPr>
          <w:rFonts w:hAnsi="宋体" w:cs="宋体"/>
        </w:rPr>
        <w:instrText xml:space="preserve">eq \o(――→,\s\up7(作用于))</w:instrText>
      </w:r>
      <w:r>
        <w:rPr>
          <w:rFonts w:hAnsi="宋体" w:cs="宋体"/>
        </w:rPr>
        <w:fldChar w:fldCharType="end"/>
      </w:r>
      <w:r>
        <w:rPr>
          <w:rFonts w:hAnsi="宋体" w:cs="宋体"/>
        </w:rPr>
        <w:t>甲状腺、性腺和胰岛等</w:t>
      </w:r>
    </w:p>
    <w:p>
      <w:pPr>
        <w:pStyle w:val="6"/>
        <w:tabs>
          <w:tab w:val="left" w:pos="3544"/>
        </w:tabs>
        <w:snapToGrid w:val="0"/>
        <w:spacing w:line="288" w:lineRule="auto"/>
        <w:rPr>
          <w:rFonts w:hAnsi="宋体" w:cs="宋体"/>
        </w:rPr>
      </w:pPr>
      <w:r>
        <w:rPr>
          <w:rFonts w:hint="eastAsia" w:hAnsi="宋体" w:cs="宋体"/>
          <w:lang w:val="en-US" w:eastAsia="zh-CN"/>
        </w:rPr>
        <w:t>10.</w:t>
      </w:r>
      <w:r>
        <w:rPr>
          <w:rFonts w:hAnsi="宋体" w:cs="宋体"/>
        </w:rPr>
        <w:t>蚜虫的粪便中有含糖分的黏液，称为“蜜露”。蚂蚁非常喜欢吃“蜜露”，常用触角拍打蚜虫背部，通过拍打产</w:t>
      </w:r>
      <w:r>
        <w:rPr>
          <w:rFonts w:hint="eastAsia" w:hAnsi="宋体" w:cs="宋体"/>
        </w:rPr>
        <w:t>生的振动频率促使蚜虫分泌“蜜露”。蚜虫受到其天敌瓢虫袭击时，会从尾部发出报警信息素，将危险信息通知其他蚜虫，同时蚂蚁接收到报警信息素就会赶来驱除蚜虫的天敌。下列相关叙述错误的是</w:t>
      </w:r>
      <w:r>
        <w:rPr>
          <w:rFonts w:hAnsi="宋体" w:cs="宋体"/>
        </w:rPr>
        <w:t>(　　)</w:t>
      </w:r>
    </w:p>
    <w:p>
      <w:pPr>
        <w:pStyle w:val="6"/>
        <w:tabs>
          <w:tab w:val="left" w:pos="3544"/>
        </w:tabs>
        <w:snapToGrid w:val="0"/>
        <w:spacing w:line="288" w:lineRule="auto"/>
        <w:rPr>
          <w:rFonts w:hAnsi="宋体" w:cs="宋体"/>
        </w:rPr>
      </w:pPr>
      <w:r>
        <w:rPr>
          <w:rFonts w:hAnsi="宋体" w:cs="宋体"/>
        </w:rPr>
        <w:t>A.蚂蚁拍打蚜虫背部产生的振动频率属于物理信息</w:t>
      </w:r>
    </w:p>
    <w:p>
      <w:pPr>
        <w:pStyle w:val="6"/>
        <w:tabs>
          <w:tab w:val="left" w:pos="3544"/>
        </w:tabs>
        <w:snapToGrid w:val="0"/>
        <w:spacing w:line="288" w:lineRule="auto"/>
        <w:rPr>
          <w:rFonts w:hAnsi="宋体" w:cs="宋体"/>
        </w:rPr>
      </w:pPr>
      <w:r>
        <w:rPr>
          <w:rFonts w:hAnsi="宋体" w:cs="宋体"/>
        </w:rPr>
        <w:t>B.蚂蚁吃“蜜露”的过程中，蚜虫同化的能量的一部分传递到蚂蚁</w:t>
      </w:r>
    </w:p>
    <w:p>
      <w:pPr>
        <w:pStyle w:val="6"/>
        <w:tabs>
          <w:tab w:val="left" w:pos="3544"/>
        </w:tabs>
        <w:snapToGrid w:val="0"/>
        <w:spacing w:line="288" w:lineRule="auto"/>
        <w:rPr>
          <w:rFonts w:hAnsi="宋体" w:cs="宋体"/>
        </w:rPr>
      </w:pPr>
      <w:r>
        <w:rPr>
          <w:rFonts w:hAnsi="宋体" w:cs="宋体"/>
        </w:rPr>
        <w:t>C.化学信息可以在同种或异种生物间传递</w:t>
      </w:r>
    </w:p>
    <w:p>
      <w:pPr>
        <w:pStyle w:val="6"/>
        <w:tabs>
          <w:tab w:val="left" w:pos="3544"/>
        </w:tabs>
        <w:snapToGrid w:val="0"/>
        <w:spacing w:line="288" w:lineRule="auto"/>
        <w:rPr>
          <w:rFonts w:hAnsi="宋体" w:cs="宋体"/>
        </w:rPr>
      </w:pPr>
      <w:r>
        <w:rPr>
          <w:rFonts w:hAnsi="宋体" w:cs="宋体"/>
        </w:rPr>
        <w:t>D.信息能调节生物的种间关系，进而维持生态系统的平衡与稳定</w:t>
      </w:r>
    </w:p>
    <w:p>
      <w:pPr>
        <w:pStyle w:val="6"/>
        <w:tabs>
          <w:tab w:val="left" w:pos="3544"/>
        </w:tabs>
        <w:snapToGrid w:val="0"/>
        <w:spacing w:line="288" w:lineRule="auto"/>
        <w:rPr>
          <w:rFonts w:hint="default" w:hAnsi="宋体" w:cs="宋体"/>
        </w:rPr>
      </w:pPr>
      <w:r>
        <w:rPr>
          <w:rFonts w:hAnsi="宋体" w:cs="宋体"/>
        </w:rPr>
        <w:t>三、填空题</w:t>
      </w:r>
    </w:p>
    <w:p>
      <w:pPr>
        <w:pStyle w:val="6"/>
        <w:tabs>
          <w:tab w:val="left" w:pos="3969"/>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荔枝是广东特色农产品，其产量和品质一直是果农关注的问题。荔枝园A采用常规管理，果农使用化肥、杀虫剂和除草剂等进行管理，林下几乎没有植被，荔枝产量高；荔枝园B与荔枝园A面积相近，但不进行人工管理，林下植被丰富，荔枝产量低。研究者调查了这两个荔枝园中的节肢动物种类、个体数量及其中害虫、天敌的比例，结果见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85"/>
        <w:gridCol w:w="1715"/>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荔枝园</w:t>
            </w:r>
          </w:p>
        </w:tc>
        <w:tc>
          <w:tcPr>
            <w:tcW w:w="1085"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种类/种</w:t>
            </w:r>
          </w:p>
        </w:tc>
        <w:tc>
          <w:tcPr>
            <w:tcW w:w="1715"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个体数量/头</w:t>
            </w:r>
          </w:p>
        </w:tc>
        <w:tc>
          <w:tcPr>
            <w:tcW w:w="1680"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害虫比例/%</w:t>
            </w:r>
          </w:p>
        </w:tc>
        <w:tc>
          <w:tcPr>
            <w:tcW w:w="1680"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天敌比例/%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A</w:t>
            </w:r>
          </w:p>
        </w:tc>
        <w:tc>
          <w:tcPr>
            <w:tcW w:w="1085"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523</w:t>
            </w:r>
          </w:p>
        </w:tc>
        <w:tc>
          <w:tcPr>
            <w:tcW w:w="1715"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103 278</w:t>
            </w:r>
          </w:p>
        </w:tc>
        <w:tc>
          <w:tcPr>
            <w:tcW w:w="1680"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36.67</w:t>
            </w:r>
          </w:p>
        </w:tc>
        <w:tc>
          <w:tcPr>
            <w:tcW w:w="1680"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085"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568</w:t>
            </w:r>
          </w:p>
        </w:tc>
        <w:tc>
          <w:tcPr>
            <w:tcW w:w="1715"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104 118</w:t>
            </w:r>
          </w:p>
        </w:tc>
        <w:tc>
          <w:tcPr>
            <w:tcW w:w="1680"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40.86</w:t>
            </w:r>
          </w:p>
        </w:tc>
        <w:tc>
          <w:tcPr>
            <w:tcW w:w="1680" w:type="dxa"/>
            <w:shd w:val="clear" w:color="auto" w:fill="auto"/>
            <w:noWrap w:val="0"/>
            <w:vAlign w:val="center"/>
          </w:tcPr>
          <w:p>
            <w:pPr>
              <w:pStyle w:val="6"/>
              <w:tabs>
                <w:tab w:val="left" w:pos="3969"/>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20.40</w:t>
            </w:r>
          </w:p>
        </w:tc>
      </w:tr>
    </w:tbl>
    <w:p>
      <w:pPr>
        <w:pStyle w:val="6"/>
        <w:tabs>
          <w:tab w:val="left" w:pos="3969"/>
        </w:tabs>
        <w:spacing w:line="360" w:lineRule="auto"/>
        <w:rPr>
          <w:rFonts w:hint="eastAsia" w:ascii="宋体" w:hAnsi="宋体" w:eastAsia="宋体" w:cs="宋体"/>
          <w:sz w:val="21"/>
          <w:szCs w:val="21"/>
        </w:rPr>
      </w:pPr>
      <w:r>
        <w:rPr>
          <w:rFonts w:hint="eastAsia" w:ascii="宋体" w:hAnsi="宋体" w:eastAsia="宋体" w:cs="宋体"/>
          <w:sz w:val="21"/>
          <w:szCs w:val="21"/>
        </w:rPr>
        <w:t>回答下列问题：</w:t>
      </w:r>
    </w:p>
    <w:p>
      <w:pPr>
        <w:pStyle w:val="6"/>
        <w:tabs>
          <w:tab w:val="left" w:pos="3969"/>
        </w:tabs>
        <w:spacing w:line="360" w:lineRule="auto"/>
        <w:rPr>
          <w:rFonts w:hint="eastAsia" w:ascii="宋体" w:hAnsi="宋体" w:eastAsia="宋体" w:cs="宋体"/>
          <w:sz w:val="21"/>
          <w:szCs w:val="21"/>
        </w:rPr>
      </w:pPr>
      <w:r>
        <w:rPr>
          <w:rFonts w:hint="eastAsia" w:ascii="宋体" w:hAnsi="宋体" w:eastAsia="宋体" w:cs="宋体"/>
          <w:sz w:val="21"/>
          <w:szCs w:val="21"/>
        </w:rPr>
        <w:t>(1)除了样方法，研究者还利用一些昆虫有____性，采用了灯光诱捕法进行取样。</w:t>
      </w:r>
    </w:p>
    <w:p>
      <w:pPr>
        <w:pStyle w:val="6"/>
        <w:tabs>
          <w:tab w:val="left" w:pos="3969"/>
        </w:tabs>
        <w:spacing w:line="360" w:lineRule="auto"/>
        <w:rPr>
          <w:rFonts w:hint="eastAsia" w:ascii="宋体" w:hAnsi="宋体" w:eastAsia="宋体" w:cs="宋体"/>
          <w:sz w:val="21"/>
          <w:szCs w:val="21"/>
        </w:rPr>
      </w:pPr>
      <w:r>
        <w:rPr>
          <w:rFonts w:hint="eastAsia" w:ascii="宋体" w:hAnsi="宋体" w:eastAsia="宋体" w:cs="宋体"/>
          <w:sz w:val="21"/>
          <w:szCs w:val="21"/>
        </w:rPr>
        <w:t>(2)与荔枝园A相比，荔枝园B的节肢动物物种丰富度______，可能的原因是林下丰富的植被为节肢动物提供了________________________________________，有利于其生存。</w:t>
      </w:r>
    </w:p>
    <w:p>
      <w:pPr>
        <w:pStyle w:val="6"/>
        <w:tabs>
          <w:tab w:val="left" w:pos="3969"/>
        </w:tabs>
        <w:spacing w:line="360" w:lineRule="auto"/>
        <w:rPr>
          <w:rFonts w:hint="eastAsia" w:ascii="宋体" w:hAnsi="宋体" w:eastAsia="宋体" w:cs="宋体"/>
          <w:sz w:val="21"/>
          <w:szCs w:val="21"/>
        </w:rPr>
      </w:pPr>
      <w:r>
        <w:rPr>
          <w:rFonts w:hint="eastAsia" w:ascii="宋体" w:hAnsi="宋体" w:eastAsia="宋体" w:cs="宋体"/>
          <w:sz w:val="21"/>
          <w:szCs w:val="21"/>
        </w:rPr>
        <w:t>(3)与荔枝园B相比，荔枝园A的害虫和天敌的数量____，根据其管理方式分析，主要原因可能是___________________________________________________________________。</w:t>
      </w:r>
    </w:p>
    <w:p>
      <w:pPr>
        <w:pStyle w:val="6"/>
        <w:tabs>
          <w:tab w:val="left" w:pos="3969"/>
        </w:tabs>
        <w:spacing w:line="360" w:lineRule="auto"/>
        <w:rPr>
          <w:rFonts w:hint="eastAsia" w:ascii="宋体" w:hAnsi="宋体" w:eastAsia="宋体" w:cs="宋体"/>
          <w:sz w:val="21"/>
          <w:szCs w:val="21"/>
        </w:rPr>
      </w:pPr>
      <w:r>
        <w:rPr>
          <w:rFonts w:hint="eastAsia" w:ascii="宋体" w:hAnsi="宋体" w:eastAsia="宋体" w:cs="宋体"/>
          <w:sz w:val="21"/>
          <w:szCs w:val="21"/>
        </w:rPr>
        <w:t>(4)使用除草剂清除荔枝园A的杂草是为了避免杂草竞争土壤养分，但形成了单层群落结构，使节肢动物物种多样性降低。试根据群落结构及种间关系原理，设计一个生态荔枝园简单种植方案(要求：不用氮肥和除草剂、少用杀虫剂，具有复层群落结构)，并简要说明设计依据：___________________________________________________________________。</w:t>
      </w:r>
    </w:p>
    <w:p>
      <w:pPr>
        <w:spacing w:line="288" w:lineRule="auto"/>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美国白蛾是一种吞噬果林木、农作物的食叶性害虫，自入侵我国以来对多个省市造成了严重危害。周氏啮小蜂能将产卵器刺入美国白蛾的蛹井产卵其中，幼虫在蛹内发育成长，吸尽蛹中全部营养，从而破坏了害虫的繁殖。核型多角体病毒（HcNPV）可以通过侵染美国白蛾幼虫，使其部分死亡。回答下列问题：</w:t>
      </w:r>
    </w:p>
    <w:p>
      <w:pPr>
        <w:spacing w:line="288" w:lineRule="auto"/>
        <w:jc w:val="left"/>
        <w:rPr>
          <w:rFonts w:ascii="宋体" w:hAnsi="宋体" w:eastAsia="宋体" w:cs="宋体"/>
          <w:szCs w:val="21"/>
        </w:rPr>
      </w:pPr>
      <w:r>
        <w:rPr>
          <w:rFonts w:hint="eastAsia" w:ascii="宋体" w:hAnsi="宋体" w:eastAsia="宋体" w:cs="宋体"/>
          <w:szCs w:val="21"/>
        </w:rPr>
        <w:t>(1)研究人员分别对甲、乙两地放蜂区（按比例释放一定数量的周氏啮小蜂，不用农药）和农药防治区内美国白蛾蛹被周氏啮小蜂和其他天敌寄生的情况进行了调查，结果如下表：</w:t>
      </w:r>
    </w:p>
    <w:tbl>
      <w:tblPr>
        <w:tblStyle w:val="13"/>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383"/>
        <w:gridCol w:w="1348"/>
        <w:gridCol w:w="1348"/>
        <w:gridCol w:w="134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9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p>
        </w:tc>
        <w:tc>
          <w:tcPr>
            <w:tcW w:w="268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甲地</w:t>
            </w:r>
          </w:p>
        </w:tc>
        <w:tc>
          <w:tcPr>
            <w:tcW w:w="270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乙地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Pr>
          <w:p>
            <w:pPr>
              <w:spacing w:line="288" w:lineRule="auto"/>
              <w:jc w:val="left"/>
              <w:rPr>
                <w:rFonts w:ascii="宋体" w:hAnsi="宋体" w:eastAsia="宋体" w:cs="宋体"/>
                <w:szCs w:val="21"/>
              </w:rPr>
            </w:pP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放蜂区</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农药防治区</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放蜂区</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农药防治区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周氏小蜂寄生率（%）</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39</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27</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48</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周氏啮小蜂的种群密度（只/hm</w:t>
            </w:r>
            <w:r>
              <w:rPr>
                <w:rFonts w:hint="eastAsia" w:ascii="宋体" w:hAnsi="宋体" w:eastAsia="宋体" w:cs="宋体"/>
                <w:szCs w:val="21"/>
                <w:vertAlign w:val="superscript"/>
              </w:rPr>
              <w:t>2</w:t>
            </w:r>
            <w:r>
              <w:rPr>
                <w:rFonts w:hint="eastAsia" w:ascii="宋体" w:hAnsi="宋体" w:eastAsia="宋体" w:cs="宋体"/>
                <w:szCs w:val="21"/>
              </w:rPr>
              <w:t>）</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366</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122</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301</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其它美国白蛾天敌种类数</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9</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3</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11</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4</w:t>
            </w:r>
          </w:p>
        </w:tc>
      </w:tr>
    </w:tbl>
    <w:p>
      <w:pPr>
        <w:spacing w:line="288" w:lineRule="auto"/>
        <w:jc w:val="left"/>
        <w:rPr>
          <w:rFonts w:ascii="宋体" w:hAnsi="宋体" w:eastAsia="宋体" w:cs="宋体"/>
          <w:szCs w:val="21"/>
        </w:rPr>
      </w:pPr>
      <w:r>
        <w:rPr>
          <w:rFonts w:hint="eastAsia" w:ascii="宋体" w:hAnsi="宋体" w:eastAsia="宋体" w:cs="宋体"/>
          <w:szCs w:val="21"/>
        </w:rPr>
        <w:t>与放蜂区相比，农药防治区周氏啮小蜂对美国白蛾蛹的寄生率都较低，可能的原因是_____。</w:t>
      </w:r>
    </w:p>
    <w:p>
      <w:pPr>
        <w:spacing w:line="288" w:lineRule="auto"/>
        <w:jc w:val="left"/>
        <w:rPr>
          <w:rFonts w:ascii="宋体" w:hAnsi="宋体" w:eastAsia="宋体" w:cs="宋体"/>
          <w:szCs w:val="21"/>
        </w:rPr>
      </w:pPr>
      <w:r>
        <w:rPr>
          <w:rFonts w:hint="eastAsia" w:ascii="宋体" w:hAnsi="宋体" w:eastAsia="宋体" w:cs="宋体"/>
          <w:szCs w:val="21"/>
        </w:rPr>
        <w:t>(2)生物防治的优点是_____（至少2点）。</w:t>
      </w:r>
    </w:p>
    <w:p>
      <w:pPr>
        <w:spacing w:line="288" w:lineRule="auto"/>
        <w:jc w:val="left"/>
        <w:rPr>
          <w:rFonts w:ascii="宋体" w:hAnsi="宋体" w:eastAsia="宋体" w:cs="宋体"/>
          <w:szCs w:val="21"/>
        </w:rPr>
      </w:pPr>
      <w:r>
        <w:rPr>
          <w:rFonts w:hint="eastAsia" w:ascii="宋体" w:hAnsi="宋体" w:eastAsia="宋体" w:cs="宋体"/>
          <w:szCs w:val="21"/>
        </w:rPr>
        <w:t>(3)为取得更好的防治效果，科研人员计划使用HcNPV和周氏啮小蜂共同防蛾。假设“带毒蛹”（被HcNPV感染的虫蛹）对周氏啮小蜂的繁殖没有影响。为验证该假设，设计了如下实验方案。</w:t>
      </w:r>
    </w:p>
    <w:tbl>
      <w:tblPr>
        <w:tblStyle w:val="1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85"/>
        <w:gridCol w:w="294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组别</w:t>
            </w:r>
          </w:p>
        </w:tc>
        <w:tc>
          <w:tcPr>
            <w:tcW w:w="2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实验处理</w:t>
            </w:r>
          </w:p>
        </w:tc>
        <w:tc>
          <w:tcPr>
            <w:tcW w:w="4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统计并记录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实验组</w:t>
            </w:r>
          </w:p>
        </w:tc>
        <w:tc>
          <w:tcPr>
            <w:tcW w:w="2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kern w:val="0"/>
                <w:szCs w:val="21"/>
              </w:rPr>
              <w:t> </w:t>
            </w:r>
            <w:r>
              <w:rPr>
                <w:rFonts w:hint="eastAsia" w:ascii="宋体" w:hAnsi="宋体" w:eastAsia="宋体" w:cs="宋体"/>
                <w:szCs w:val="21"/>
              </w:rPr>
              <w:t>①</w:t>
            </w:r>
            <w:r>
              <w:rPr>
                <w:rFonts w:hint="eastAsia" w:ascii="宋体" w:hAnsi="宋体" w:eastAsia="宋体" w:cs="宋体"/>
                <w:kern w:val="0"/>
                <w:szCs w:val="21"/>
              </w:rPr>
              <w:t> </w:t>
            </w:r>
            <w:r>
              <w:rPr>
                <w:rFonts w:hint="eastAsia" w:ascii="宋体" w:hAnsi="宋体" w:eastAsia="宋体" w:cs="宋体"/>
                <w:szCs w:val="21"/>
              </w:rPr>
              <w:t>，产卵于</w:t>
            </w:r>
            <w:r>
              <w:rPr>
                <w:rFonts w:hint="eastAsia" w:ascii="宋体" w:hAnsi="宋体" w:eastAsia="宋体" w:cs="宋体"/>
                <w:kern w:val="0"/>
                <w:szCs w:val="21"/>
              </w:rPr>
              <w:t> </w:t>
            </w:r>
            <w:r>
              <w:rPr>
                <w:rFonts w:hint="eastAsia" w:ascii="宋体" w:hAnsi="宋体" w:eastAsia="宋体" w:cs="宋体"/>
                <w:szCs w:val="21"/>
              </w:rPr>
              <w:t>② 中</w:t>
            </w:r>
          </w:p>
        </w:tc>
        <w:tc>
          <w:tcPr>
            <w:tcW w:w="41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分别计数实验组和对照组的总出蜂量、雌蜂量和雌雄蜂寿命。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对照组</w:t>
            </w:r>
          </w:p>
        </w:tc>
        <w:tc>
          <w:tcPr>
            <w:tcW w:w="2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kern w:val="0"/>
                <w:szCs w:val="21"/>
              </w:rPr>
              <w:t> </w:t>
            </w:r>
            <w:r>
              <w:rPr>
                <w:rFonts w:hint="eastAsia" w:ascii="宋体" w:hAnsi="宋体" w:eastAsia="宋体" w:cs="宋体"/>
                <w:szCs w:val="21"/>
              </w:rPr>
              <w:t>③</w:t>
            </w:r>
            <w:r>
              <w:rPr>
                <w:rFonts w:hint="eastAsia" w:ascii="宋体" w:hAnsi="宋体" w:eastAsia="宋体" w:cs="宋体"/>
                <w:kern w:val="0"/>
                <w:szCs w:val="21"/>
              </w:rPr>
              <w:t> </w:t>
            </w:r>
            <w:r>
              <w:rPr>
                <w:rFonts w:hint="eastAsia" w:ascii="宋体" w:hAnsi="宋体" w:eastAsia="宋体" w:cs="宋体"/>
                <w:szCs w:val="21"/>
              </w:rPr>
              <w:t>，产于</w:t>
            </w:r>
            <w:r>
              <w:rPr>
                <w:rFonts w:hint="eastAsia" w:ascii="宋体" w:hAnsi="宋体" w:eastAsia="宋体" w:cs="宋体"/>
                <w:kern w:val="0"/>
                <w:szCs w:val="21"/>
              </w:rPr>
              <w:t> </w:t>
            </w:r>
            <w:r>
              <w:rPr>
                <w:rFonts w:hint="eastAsia" w:ascii="宋体" w:hAnsi="宋体" w:eastAsia="宋体" w:cs="宋体"/>
                <w:szCs w:val="21"/>
              </w:rPr>
              <w:t>④</w:t>
            </w:r>
            <w:r>
              <w:rPr>
                <w:rFonts w:hint="eastAsia" w:ascii="宋体" w:hAnsi="宋体" w:eastAsia="宋体" w:cs="宋体"/>
                <w:kern w:val="0"/>
                <w:szCs w:val="21"/>
              </w:rPr>
              <w:t> </w:t>
            </w:r>
            <w:r>
              <w:rPr>
                <w:rFonts w:hint="eastAsia" w:ascii="宋体" w:hAnsi="宋体" w:eastAsia="宋体" w:cs="宋体"/>
                <w:szCs w:val="21"/>
              </w:rPr>
              <w:t>中</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288" w:lineRule="auto"/>
              <w:jc w:val="left"/>
              <w:rPr>
                <w:rFonts w:ascii="宋体" w:hAnsi="宋体" w:eastAsia="宋体" w:cs="宋体"/>
                <w:szCs w:val="21"/>
              </w:rPr>
            </w:pPr>
          </w:p>
        </w:tc>
      </w:tr>
    </w:tbl>
    <w:p>
      <w:pPr>
        <w:spacing w:line="288" w:lineRule="auto"/>
        <w:jc w:val="left"/>
        <w:rPr>
          <w:rFonts w:ascii="宋体" w:hAnsi="宋体" w:eastAsia="宋体" w:cs="宋体"/>
          <w:szCs w:val="21"/>
        </w:rPr>
      </w:pPr>
      <w:r>
        <w:rPr>
          <w:rFonts w:hint="eastAsia" w:ascii="宋体" w:hAnsi="宋体" w:eastAsia="宋体" w:cs="宋体"/>
          <w:szCs w:val="21"/>
        </w:rPr>
        <w:t>请在下列选项a~f中选择填入①~④处。</w:t>
      </w:r>
    </w:p>
    <w:p>
      <w:pPr>
        <w:spacing w:line="288" w:lineRule="auto"/>
        <w:jc w:val="left"/>
        <w:rPr>
          <w:rFonts w:ascii="宋体" w:hAnsi="宋体" w:eastAsia="宋体" w:cs="宋体"/>
          <w:szCs w:val="21"/>
        </w:rPr>
      </w:pPr>
      <w:r>
        <w:rPr>
          <w:rFonts w:hint="eastAsia" w:ascii="宋体" w:hAnsi="宋体" w:eastAsia="宋体" w:cs="宋体"/>
          <w:szCs w:val="21"/>
        </w:rPr>
        <w:t>a、“带毒”美国白蛾成虫</w:t>
      </w:r>
      <w:r>
        <w:rPr>
          <w:rFonts w:hint="eastAsia" w:ascii="宋体" w:hAnsi="宋体" w:eastAsia="宋体" w:cs="宋体"/>
          <w:kern w:val="0"/>
          <w:szCs w:val="21"/>
        </w:rPr>
        <w:t xml:space="preserve">      </w:t>
      </w:r>
      <w:r>
        <w:rPr>
          <w:rFonts w:hint="eastAsia" w:ascii="宋体" w:hAnsi="宋体" w:eastAsia="宋体" w:cs="宋体"/>
          <w:szCs w:val="21"/>
        </w:rPr>
        <w:t>b、“带毒”美国白蛾蛹</w:t>
      </w:r>
    </w:p>
    <w:p>
      <w:pPr>
        <w:spacing w:line="288" w:lineRule="auto"/>
        <w:jc w:val="left"/>
        <w:rPr>
          <w:rFonts w:ascii="宋体" w:hAnsi="宋体" w:eastAsia="宋体" w:cs="宋体"/>
          <w:szCs w:val="21"/>
        </w:rPr>
      </w:pPr>
      <w:r>
        <w:rPr>
          <w:rFonts w:hint="eastAsia" w:ascii="宋体" w:hAnsi="宋体" w:eastAsia="宋体" w:cs="宋体"/>
          <w:szCs w:val="21"/>
        </w:rPr>
        <w:t>c、“不带毒”美国白蛾成虫</w:t>
      </w:r>
      <w:r>
        <w:rPr>
          <w:rFonts w:hint="eastAsia" w:ascii="宋体" w:hAnsi="宋体" w:eastAsia="宋体" w:cs="宋体"/>
          <w:kern w:val="0"/>
          <w:szCs w:val="21"/>
        </w:rPr>
        <w:t>   </w:t>
      </w:r>
      <w:r>
        <w:rPr>
          <w:rFonts w:hint="eastAsia" w:ascii="宋体" w:hAnsi="宋体" w:eastAsia="宋体" w:cs="宋体"/>
          <w:szCs w:val="21"/>
        </w:rPr>
        <w:t>d、“不带毒”美国白蛾蛹</w:t>
      </w:r>
    </w:p>
    <w:p>
      <w:pPr>
        <w:spacing w:line="288" w:lineRule="auto"/>
        <w:jc w:val="left"/>
        <w:rPr>
          <w:rFonts w:ascii="宋体" w:hAnsi="宋体" w:eastAsia="宋体" w:cs="宋体"/>
          <w:szCs w:val="21"/>
        </w:rPr>
      </w:pPr>
      <w:r>
        <w:rPr>
          <w:rFonts w:hint="eastAsia" w:ascii="宋体" w:hAnsi="宋体" w:eastAsia="宋体" w:cs="宋体"/>
          <w:szCs w:val="21"/>
        </w:rPr>
        <w:t>e、HcNPV病毒</w:t>
      </w:r>
      <w:r>
        <w:rPr>
          <w:rFonts w:hint="eastAsia" w:ascii="宋体" w:hAnsi="宋体" w:eastAsia="宋体" w:cs="宋体"/>
          <w:kern w:val="0"/>
          <w:szCs w:val="21"/>
        </w:rPr>
        <w:t xml:space="preserve">               </w:t>
      </w:r>
      <w:r>
        <w:rPr>
          <w:rFonts w:hint="eastAsia" w:ascii="宋体" w:hAnsi="宋体" w:eastAsia="宋体" w:cs="宋体"/>
          <w:szCs w:val="21"/>
        </w:rPr>
        <w:t>f、周氏啮小蜂</w:t>
      </w:r>
    </w:p>
    <w:p>
      <w:pPr>
        <w:spacing w:line="288" w:lineRule="auto"/>
        <w:jc w:val="left"/>
        <w:rPr>
          <w:rFonts w:ascii="宋体" w:hAnsi="宋体" w:eastAsia="宋体" w:cs="宋体"/>
          <w:szCs w:val="21"/>
        </w:rPr>
      </w:pPr>
      <w:r>
        <w:rPr>
          <w:rFonts w:hint="eastAsia" w:ascii="宋体" w:hAnsi="宋体" w:eastAsia="宋体" w:cs="宋体"/>
          <w:szCs w:val="21"/>
        </w:rPr>
        <w:t>表中①_____，②_____，③_____，④_____。</w:t>
      </w:r>
    </w:p>
    <w:p>
      <w:pPr>
        <w:spacing w:line="288" w:lineRule="auto"/>
        <w:jc w:val="left"/>
        <w:rPr>
          <w:rFonts w:ascii="宋体" w:hAnsi="宋体" w:eastAsia="宋体" w:cs="宋体"/>
          <w:szCs w:val="21"/>
        </w:rPr>
      </w:pPr>
      <w:r>
        <w:rPr>
          <w:rFonts w:hint="eastAsia" w:ascii="宋体" w:hAnsi="宋体" w:eastAsia="宋体" w:cs="宋体"/>
          <w:szCs w:val="21"/>
        </w:rPr>
        <w:t>若实验结果为_____，则二者可以共同用于同一区域美国白蛾的防治。</w:t>
      </w: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jc w:val="left"/>
        <w:rPr>
          <w:rFonts w:ascii="黑体" w:hAnsi="黑体" w:eastAsia="黑体" w:cs="黑体"/>
          <w:b/>
          <w:bCs/>
          <w:sz w:val="28"/>
          <w:szCs w:val="28"/>
        </w:rPr>
      </w:pPr>
      <w:r>
        <w:rPr>
          <w:rFonts w:hint="eastAsia" w:ascii="黑体" w:hAnsi="黑体" w:eastAsia="黑体" w:cs="黑体"/>
          <w:b/>
          <w:bCs/>
          <w:sz w:val="28"/>
          <w:szCs w:val="28"/>
        </w:rPr>
        <w:t>【补充习题】                                        作业时长：</w:t>
      </w:r>
      <w:r>
        <w:rPr>
          <w:rFonts w:hint="eastAsia" w:ascii="黑体" w:hAnsi="黑体" w:eastAsia="黑体" w:cs="黑体"/>
          <w:b/>
          <w:bCs/>
          <w:sz w:val="28"/>
          <w:szCs w:val="28"/>
          <w:u w:val="single"/>
        </w:rPr>
        <w:t>20分钟</w:t>
      </w:r>
    </w:p>
    <w:p>
      <w:pPr>
        <w:spacing w:line="288" w:lineRule="auto"/>
        <w:rPr>
          <w:rFonts w:ascii="宋体" w:hAnsi="宋体" w:eastAsia="宋体" w:cs="宋体"/>
          <w:szCs w:val="21"/>
        </w:rPr>
      </w:pPr>
      <w:r>
        <w:rPr>
          <w:rFonts w:hint="eastAsia" w:ascii="宋体" w:hAnsi="宋体" w:eastAsia="宋体" w:cs="宋体"/>
          <w:szCs w:val="21"/>
        </w:rPr>
        <w:t>一、单选题</w:t>
      </w:r>
    </w:p>
    <w:p>
      <w:pPr>
        <w:pStyle w:val="6"/>
        <w:tabs>
          <w:tab w:val="left" w:pos="3402"/>
        </w:tabs>
        <w:snapToGrid w:val="0"/>
        <w:spacing w:line="288" w:lineRule="auto"/>
        <w:rPr>
          <w:rFonts w:hint="default" w:hAnsi="宋体" w:cs="宋体"/>
        </w:rPr>
      </w:pPr>
      <w:r>
        <w:rPr>
          <w:rFonts w:hAnsi="宋体" w:cs="宋体"/>
        </w:rPr>
        <w:t>1．如图为生态系统信息传递模式图，下列相关叙述正确的是(　　)</w:t>
      </w:r>
    </w:p>
    <w:p>
      <w:pPr>
        <w:pStyle w:val="6"/>
        <w:tabs>
          <w:tab w:val="left" w:pos="3402"/>
        </w:tabs>
        <w:snapToGrid w:val="0"/>
        <w:spacing w:line="288" w:lineRule="auto"/>
        <w:ind w:firstLine="210" w:firstLineChars="100"/>
        <w:jc w:val="center"/>
        <w:rPr>
          <w:rFonts w:hint="default" w:hAnsi="宋体" w:cs="宋体"/>
        </w:rPr>
      </w:pPr>
      <w:r>
        <w:rPr>
          <w:rFonts w:hAnsi="宋体" w:cs="宋体"/>
        </w:rPr>
        <w:fldChar w:fldCharType="begin"/>
      </w:r>
      <w:r>
        <w:rPr>
          <w:rFonts w:hAnsi="宋体" w:cs="宋体"/>
        </w:rPr>
        <w:instrText xml:space="preserve"> INCLUDEPICTURE  "D:\\芳\\芳\\吕芳\\10\\S7-103.TIF"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"E:\\吕芳\\2022\\一轮\\生物\\10\\S7-103.TIF"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"E:\\吕芳\\2022\\一轮\\生物\\10\\S7-103.TIF" \* MERGEFORMATINET </w:instrText>
      </w:r>
      <w:r>
        <w:rPr>
          <w:rFonts w:hAnsi="宋体" w:cs="宋体"/>
        </w:rPr>
        <w:fldChar w:fldCharType="separate"/>
      </w:r>
      <w:r>
        <w:rPr>
          <w:rFonts w:hAnsi="宋体" w:cs="宋体"/>
        </w:rPr>
        <w:fldChar w:fldCharType="begin"/>
      </w:r>
      <w:r>
        <w:rPr>
          <w:rFonts w:hAnsi="宋体" w:cs="宋体"/>
        </w:rPr>
        <w:instrText xml:space="preserve"> INCLUDEPICTURE  "E:\\吕芳\\2022\\一轮\\生物\\10\\S7-103.TIF" \* MERGEFORMATINET </w:instrText>
      </w:r>
      <w:r>
        <w:rPr>
          <w:rFonts w:hAnsi="宋体" w:cs="宋体"/>
        </w:rPr>
        <w:fldChar w:fldCharType="separate"/>
      </w:r>
      <w:r>
        <w:rPr>
          <w:rFonts w:hAnsi="宋体" w:cs="宋体"/>
        </w:rPr>
        <w:fldChar w:fldCharType="begin"/>
      </w:r>
      <w:r>
        <w:rPr>
          <w:rFonts w:hAnsi="宋体" w:cs="宋体"/>
        </w:rPr>
        <w:instrText xml:space="preserve"> INCLUDEPICTURE  "E:\\2022看\\生物\\一轮\\生物 苏教版 江苏专用    芳\\Word\\第九单元　生物与环境\\S7-103.TIF" \* MERGEFORMATINET </w:instrText>
      </w:r>
      <w:r>
        <w:rPr>
          <w:rFonts w:hAnsi="宋体" w:cs="宋体"/>
        </w:rPr>
        <w:fldChar w:fldCharType="separate"/>
      </w:r>
      <w:r>
        <w:rPr>
          <w:rFonts w:hAnsi="宋体" w:cs="宋体"/>
        </w:rPr>
        <w:drawing>
          <wp:inline distT="0" distB="0" distL="114300" distR="114300">
            <wp:extent cx="2688590" cy="1110615"/>
            <wp:effectExtent l="0" t="0" r="1651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r:link="rId11"/>
                    <a:stretch>
                      <a:fillRect/>
                    </a:stretch>
                  </pic:blipFill>
                  <pic:spPr>
                    <a:xfrm>
                      <a:off x="0" y="0"/>
                      <a:ext cx="2688590" cy="1110615"/>
                    </a:xfrm>
                    <a:prstGeom prst="rect">
                      <a:avLst/>
                    </a:prstGeom>
                    <a:noFill/>
                    <a:ln>
                      <a:noFill/>
                    </a:ln>
                  </pic:spPr>
                </pic:pic>
              </a:graphicData>
            </a:graphic>
          </wp:inline>
        </w:drawing>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r>
        <w:rPr>
          <w:rFonts w:hAnsi="宋体" w:cs="宋体"/>
        </w:rPr>
        <w:fldChar w:fldCharType="end"/>
      </w:r>
    </w:p>
    <w:p>
      <w:pPr>
        <w:pStyle w:val="6"/>
        <w:tabs>
          <w:tab w:val="left" w:pos="3402"/>
        </w:tabs>
        <w:snapToGrid w:val="0"/>
        <w:spacing w:line="288" w:lineRule="auto"/>
        <w:ind w:firstLine="210" w:firstLineChars="100"/>
        <w:rPr>
          <w:rFonts w:hint="default" w:hAnsi="宋体" w:cs="宋体"/>
        </w:rPr>
      </w:pPr>
      <w:r>
        <w:rPr>
          <w:rFonts w:hAnsi="宋体" w:cs="宋体"/>
        </w:rPr>
        <w:t>A．信息传递是双向的，能量流动和物质循环也是双向的</w:t>
      </w:r>
    </w:p>
    <w:p>
      <w:pPr>
        <w:pStyle w:val="6"/>
        <w:tabs>
          <w:tab w:val="left" w:pos="3402"/>
        </w:tabs>
        <w:snapToGrid w:val="0"/>
        <w:spacing w:line="288" w:lineRule="auto"/>
        <w:ind w:firstLine="210" w:firstLineChars="100"/>
        <w:rPr>
          <w:rFonts w:hint="default" w:hAnsi="宋体" w:cs="宋体"/>
        </w:rPr>
      </w:pPr>
      <w:r>
        <w:rPr>
          <w:rFonts w:hAnsi="宋体" w:cs="宋体"/>
        </w:rPr>
        <w:t>B．生态系统的功能主要是能量流动和物质循环，还有信息传递</w:t>
      </w:r>
    </w:p>
    <w:p>
      <w:pPr>
        <w:pStyle w:val="6"/>
        <w:tabs>
          <w:tab w:val="left" w:pos="3402"/>
        </w:tabs>
        <w:snapToGrid w:val="0"/>
        <w:spacing w:line="288" w:lineRule="auto"/>
        <w:ind w:firstLine="210" w:firstLineChars="100"/>
        <w:rPr>
          <w:rFonts w:hint="default" w:hAnsi="宋体" w:cs="宋体"/>
        </w:rPr>
      </w:pPr>
      <w:r>
        <w:rPr>
          <w:rFonts w:hAnsi="宋体" w:cs="宋体"/>
        </w:rPr>
        <w:t>C．物质循环是生态系统的基础，能量流动是生态系统的动力，信息传递则决定着能量流动和物质循环的方向</w:t>
      </w:r>
    </w:p>
    <w:p>
      <w:pPr>
        <w:pStyle w:val="6"/>
        <w:tabs>
          <w:tab w:val="left" w:pos="3402"/>
        </w:tabs>
        <w:snapToGrid w:val="0"/>
        <w:spacing w:line="288" w:lineRule="auto"/>
        <w:ind w:firstLine="210" w:firstLineChars="100"/>
        <w:rPr>
          <w:rFonts w:hint="default" w:hAnsi="宋体" w:cs="宋体"/>
        </w:rPr>
      </w:pPr>
      <w:r>
        <w:rPr>
          <w:rFonts w:hAnsi="宋体" w:cs="宋体"/>
        </w:rPr>
        <w:t>D．生态系统各成分间都有各种形式的信息传递</w:t>
      </w:r>
    </w:p>
    <w:p>
      <w:pPr>
        <w:pStyle w:val="6"/>
        <w:tabs>
          <w:tab w:val="left" w:pos="3402"/>
        </w:tabs>
        <w:snapToGrid w:val="0"/>
        <w:spacing w:line="288" w:lineRule="auto"/>
        <w:rPr>
          <w:rFonts w:hint="default" w:hAnsi="宋体" w:cs="宋体"/>
        </w:rPr>
      </w:pPr>
      <w:r>
        <w:rPr>
          <w:rFonts w:hAnsi="宋体" w:cs="宋体"/>
        </w:rPr>
        <w:t>2.草地贪夜蛾俗称秋黏虫，外号“行军虫”，成虫借助风力可以在一夜之间飞行100公里，是世界十大植物害虫之一。草地贪夜蛾取食范围广，但明显嗜好禾本科，其低龄幼虫对农药的抵抗力最弱。下列有关说法正确的是(　　)</w:t>
      </w:r>
    </w:p>
    <w:p>
      <w:pPr>
        <w:pStyle w:val="6"/>
        <w:tabs>
          <w:tab w:val="left" w:pos="3402"/>
        </w:tabs>
        <w:snapToGrid w:val="0"/>
        <w:spacing w:line="288" w:lineRule="auto"/>
        <w:ind w:firstLine="210" w:firstLineChars="100"/>
        <w:rPr>
          <w:rFonts w:hint="default" w:hAnsi="宋体" w:cs="宋体"/>
        </w:rPr>
      </w:pPr>
      <w:r>
        <w:rPr>
          <w:rFonts w:hAnsi="宋体" w:cs="宋体"/>
        </w:rPr>
        <w:t>A．用性引诱剂对草地贪夜蛾进行诱杀属于化学防治</w:t>
      </w:r>
    </w:p>
    <w:p>
      <w:pPr>
        <w:pStyle w:val="6"/>
        <w:tabs>
          <w:tab w:val="left" w:pos="3402"/>
        </w:tabs>
        <w:snapToGrid w:val="0"/>
        <w:spacing w:line="288" w:lineRule="auto"/>
        <w:ind w:firstLine="210" w:firstLineChars="100"/>
        <w:rPr>
          <w:rFonts w:hint="default" w:hAnsi="宋体" w:cs="宋体"/>
        </w:rPr>
      </w:pPr>
      <w:r>
        <w:rPr>
          <w:rFonts w:hAnsi="宋体" w:cs="宋体"/>
        </w:rPr>
        <w:t>B．利用黑光灯对草地贪夜蛾进行常规监测利用了物理信息</w:t>
      </w:r>
    </w:p>
    <w:p>
      <w:pPr>
        <w:pStyle w:val="6"/>
        <w:tabs>
          <w:tab w:val="left" w:pos="3402"/>
        </w:tabs>
        <w:snapToGrid w:val="0"/>
        <w:spacing w:line="288" w:lineRule="auto"/>
        <w:ind w:firstLine="210" w:firstLineChars="100"/>
        <w:rPr>
          <w:rFonts w:hint="default" w:hAnsi="宋体" w:cs="宋体"/>
        </w:rPr>
      </w:pPr>
      <w:r>
        <w:rPr>
          <w:rFonts w:hAnsi="宋体" w:cs="宋体"/>
        </w:rPr>
        <w:t>C．杀灭草地贪夜蛾的最佳时期是其幼虫期</w:t>
      </w:r>
    </w:p>
    <w:p>
      <w:pPr>
        <w:pStyle w:val="6"/>
        <w:tabs>
          <w:tab w:val="left" w:pos="3402"/>
        </w:tabs>
        <w:snapToGrid w:val="0"/>
        <w:spacing w:line="288" w:lineRule="auto"/>
        <w:ind w:firstLine="210" w:firstLineChars="100"/>
        <w:rPr>
          <w:rFonts w:hint="default" w:hAnsi="宋体" w:cs="宋体"/>
        </w:rPr>
      </w:pPr>
      <w:r>
        <w:rPr>
          <w:rFonts w:hAnsi="宋体" w:cs="宋体"/>
        </w:rPr>
        <w:t>D．在卵孵化初期选择喷施苏云金芽孢杆菌进行防治，利用的种间关系是捕食</w:t>
      </w:r>
    </w:p>
    <w:p>
      <w:pPr>
        <w:pStyle w:val="6"/>
        <w:tabs>
          <w:tab w:val="left" w:pos="3402"/>
        </w:tabs>
        <w:snapToGrid w:val="0"/>
        <w:spacing w:line="288" w:lineRule="auto"/>
        <w:rPr>
          <w:rFonts w:hint="default" w:hAnsi="宋体" w:cs="宋体"/>
        </w:rPr>
      </w:pPr>
      <w:r>
        <w:rPr>
          <w:rFonts w:hint="eastAsia" w:hAnsi="宋体" w:cs="宋体"/>
          <w:lang w:val="en-US" w:eastAsia="zh-CN"/>
        </w:rPr>
        <w:t>3</w:t>
      </w:r>
      <w:r>
        <w:rPr>
          <w:rFonts w:hAnsi="宋体" w:cs="宋体"/>
        </w:rPr>
        <w:t>.有科学家指出：“没有物质，什么都不存在；没有能量，什么都不会发生；没有信息，任何事物都没有意义”。下列关于生态系统中物质循环、能量流动及信息传递的叙述正确的是(　　)</w:t>
      </w:r>
    </w:p>
    <w:p>
      <w:pPr>
        <w:pStyle w:val="6"/>
        <w:tabs>
          <w:tab w:val="left" w:pos="3402"/>
        </w:tabs>
        <w:snapToGrid w:val="0"/>
        <w:spacing w:line="288" w:lineRule="auto"/>
        <w:ind w:firstLine="210" w:firstLineChars="100"/>
        <w:rPr>
          <w:rFonts w:hint="default" w:hAnsi="宋体" w:cs="宋体"/>
        </w:rPr>
      </w:pPr>
      <w:r>
        <w:rPr>
          <w:rFonts w:hAnsi="宋体" w:cs="宋体"/>
        </w:rPr>
        <w:t>A．生态系统中的信息只能来源于同种或异种的生物</w:t>
      </w:r>
    </w:p>
    <w:p>
      <w:pPr>
        <w:pStyle w:val="6"/>
        <w:tabs>
          <w:tab w:val="left" w:pos="3402"/>
        </w:tabs>
        <w:snapToGrid w:val="0"/>
        <w:spacing w:line="288" w:lineRule="auto"/>
        <w:ind w:firstLine="210" w:firstLineChars="100"/>
        <w:rPr>
          <w:rFonts w:hint="default" w:hAnsi="宋体" w:cs="宋体"/>
        </w:rPr>
      </w:pPr>
      <w:r>
        <w:rPr>
          <w:rFonts w:hAnsi="宋体" w:cs="宋体"/>
        </w:rPr>
        <w:t>B．碳元素从非生物环境进入生物群落的途径只有光合作用</w:t>
      </w:r>
    </w:p>
    <w:p>
      <w:pPr>
        <w:pStyle w:val="6"/>
        <w:tabs>
          <w:tab w:val="left" w:pos="3402"/>
        </w:tabs>
        <w:snapToGrid w:val="0"/>
        <w:spacing w:line="288" w:lineRule="auto"/>
        <w:ind w:firstLine="210" w:firstLineChars="100"/>
        <w:rPr>
          <w:rFonts w:hint="default" w:hAnsi="宋体" w:cs="宋体"/>
        </w:rPr>
      </w:pPr>
      <w:r>
        <w:rPr>
          <w:rFonts w:hAnsi="宋体" w:cs="宋体"/>
        </w:rPr>
        <w:t>C．从物质循环的角度来看，生物圈是一个自给自足的系统</w:t>
      </w:r>
    </w:p>
    <w:p>
      <w:pPr>
        <w:pStyle w:val="6"/>
        <w:tabs>
          <w:tab w:val="left" w:pos="3402"/>
        </w:tabs>
        <w:snapToGrid w:val="0"/>
        <w:spacing w:line="288" w:lineRule="auto"/>
        <w:ind w:firstLine="210" w:firstLineChars="100"/>
        <w:rPr>
          <w:rFonts w:hint="default" w:hAnsi="宋体" w:cs="宋体"/>
        </w:rPr>
      </w:pPr>
      <w:r>
        <w:rPr>
          <w:rFonts w:hAnsi="宋体" w:cs="宋体"/>
        </w:rPr>
        <w:t>D．植物生长素对植物生长的调节属于信息传递中的化学信息</w:t>
      </w:r>
    </w:p>
    <w:p>
      <w:pPr>
        <w:pStyle w:val="6"/>
        <w:tabs>
          <w:tab w:val="left" w:pos="3402"/>
        </w:tabs>
        <w:snapToGrid w:val="0"/>
        <w:spacing w:line="288" w:lineRule="auto"/>
        <w:rPr>
          <w:rFonts w:hint="default" w:hAnsi="宋体" w:cs="宋体"/>
        </w:rPr>
      </w:pPr>
      <w:r>
        <w:rPr>
          <w:rFonts w:hint="default" w:hAnsi="宋体" w:cs="宋体"/>
          <w:lang w:val="en-US"/>
        </w:rPr>
        <w:drawing>
          <wp:anchor distT="0" distB="0" distL="114300" distR="114300" simplePos="0" relativeHeight="251662336" behindDoc="0" locked="0" layoutInCell="1" allowOverlap="1">
            <wp:simplePos x="0" y="0"/>
            <wp:positionH relativeFrom="column">
              <wp:posOffset>4338320</wp:posOffset>
            </wp:positionH>
            <wp:positionV relativeFrom="paragraph">
              <wp:posOffset>163195</wp:posOffset>
            </wp:positionV>
            <wp:extent cx="1595755" cy="1771650"/>
            <wp:effectExtent l="0" t="0" r="4445" b="635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2"/>
                    <a:stretch>
                      <a:fillRect/>
                    </a:stretch>
                  </pic:blipFill>
                  <pic:spPr>
                    <a:xfrm>
                      <a:off x="0" y="0"/>
                      <a:ext cx="1595755" cy="1771650"/>
                    </a:xfrm>
                    <a:prstGeom prst="rect">
                      <a:avLst/>
                    </a:prstGeom>
                  </pic:spPr>
                </pic:pic>
              </a:graphicData>
            </a:graphic>
          </wp:anchor>
        </w:drawing>
      </w:r>
      <w:r>
        <w:rPr>
          <w:rFonts w:hint="eastAsia" w:hAnsi="宋体" w:cs="宋体"/>
          <w:lang w:val="en-US" w:eastAsia="zh-CN"/>
        </w:rPr>
        <w:t>4</w:t>
      </w:r>
      <w:r>
        <w:rPr>
          <w:rFonts w:hAnsi="宋体" w:cs="宋体"/>
        </w:rPr>
        <w:t>.榕树的榕果由隐头花序（如图）发育而来，一个花序内着生若干雄花和雌花，但雌花的成熟时间远远早于雄花。雄花成熟时枝条会释放特定的气味吸引榕小蜂前来传粉并在子房中产卵，幼虫在子房内发育并羽化为成虫后，携带成熟花粉离开榕果，寻找其它正处于雌花期的榕果，开始新的生活周期。一种榕小蜂只能为一种榕树传粉，榕小蜂也只能依靠榕果来繁殖自己的后代。下列分析中错误的是（  ）</w:t>
      </w:r>
    </w:p>
    <w:p>
      <w:pPr>
        <w:pStyle w:val="6"/>
        <w:tabs>
          <w:tab w:val="left" w:pos="3402"/>
        </w:tabs>
        <w:snapToGrid w:val="0"/>
        <w:spacing w:line="288" w:lineRule="auto"/>
        <w:ind w:firstLine="210" w:firstLineChars="100"/>
        <w:rPr>
          <w:rFonts w:hint="default" w:hAnsi="宋体" w:cs="宋体"/>
        </w:rPr>
      </w:pPr>
      <w:r>
        <w:rPr>
          <w:rFonts w:hAnsi="宋体" w:cs="宋体"/>
        </w:rPr>
        <w:t>A．推测榕小蜂羽化为成虫的时间可能与榕树雄花开放的时间一致</w:t>
      </w:r>
    </w:p>
    <w:p>
      <w:pPr>
        <w:pStyle w:val="6"/>
        <w:tabs>
          <w:tab w:val="left" w:pos="3402"/>
        </w:tabs>
        <w:snapToGrid w:val="0"/>
        <w:spacing w:line="288" w:lineRule="auto"/>
        <w:ind w:firstLine="210" w:firstLineChars="100"/>
        <w:rPr>
          <w:rFonts w:hint="default" w:hAnsi="宋体" w:cs="宋体"/>
        </w:rPr>
      </w:pPr>
      <w:r>
        <w:rPr>
          <w:rFonts w:hAnsi="宋体" w:cs="宋体"/>
        </w:rPr>
        <w:t>B．该传粉方式阻碍了榕树“自交”，不利于提高其后代的生活力</w:t>
      </w:r>
    </w:p>
    <w:p>
      <w:pPr>
        <w:pStyle w:val="6"/>
        <w:tabs>
          <w:tab w:val="left" w:pos="3402"/>
        </w:tabs>
        <w:snapToGrid w:val="0"/>
        <w:spacing w:line="288" w:lineRule="auto"/>
        <w:ind w:firstLine="210" w:firstLineChars="100"/>
        <w:rPr>
          <w:rFonts w:hint="default" w:hAnsi="宋体" w:cs="宋体"/>
        </w:rPr>
      </w:pPr>
      <w:r>
        <w:rPr>
          <w:rFonts w:hAnsi="宋体" w:cs="宋体"/>
        </w:rPr>
        <w:t>C．榕树与榕小蜂之间协同进化，两者的基因频率都发生了定向改变</w:t>
      </w:r>
    </w:p>
    <w:p>
      <w:pPr>
        <w:pStyle w:val="6"/>
        <w:tabs>
          <w:tab w:val="left" w:pos="3402"/>
        </w:tabs>
        <w:snapToGrid w:val="0"/>
        <w:spacing w:line="288" w:lineRule="auto"/>
        <w:ind w:firstLine="210" w:firstLineChars="100"/>
        <w:rPr>
          <w:rFonts w:hint="default" w:hAnsi="宋体" w:cs="宋体"/>
        </w:rPr>
      </w:pPr>
      <w:r>
        <w:rPr>
          <w:rFonts w:hAnsi="宋体" w:cs="宋体"/>
        </w:rPr>
        <w:t>D．榕树向榕小蜂传递了化学信息，该过程有利于榕树种群的繁衍</w:t>
      </w:r>
    </w:p>
    <w:p>
      <w:pPr>
        <w:pStyle w:val="6"/>
        <w:tabs>
          <w:tab w:val="left" w:pos="3402"/>
        </w:tabs>
        <w:snapToGrid w:val="0"/>
        <w:spacing w:line="288" w:lineRule="auto"/>
        <w:rPr>
          <w:rFonts w:hAnsi="宋体" w:cs="宋体"/>
        </w:rPr>
      </w:pPr>
      <w:r>
        <w:rPr>
          <w:rFonts w:hint="eastAsia" w:hAnsi="宋体" w:cs="宋体"/>
          <w:lang w:val="en-US" w:eastAsia="zh-CN"/>
        </w:rPr>
        <w:t>5.</w:t>
      </w:r>
      <w:r>
        <w:rPr>
          <w:rFonts w:hAnsi="宋体" w:cs="宋体"/>
        </w:rPr>
        <w:t>下图为利用蚯蚓分解处理技术实现“无废弃物农业”的部分环节示意图。有关叙述错误的有(　　)</w:t>
      </w:r>
    </w:p>
    <w:p>
      <w:pPr>
        <w:pStyle w:val="6"/>
        <w:tabs>
          <w:tab w:val="left" w:pos="3402"/>
        </w:tabs>
        <w:snapToGrid w:val="0"/>
        <w:spacing w:line="288" w:lineRule="auto"/>
        <w:jc w:val="center"/>
        <w:rPr>
          <w:rFonts w:hAnsi="宋体" w:cs="宋体"/>
        </w:rPr>
      </w:pPr>
      <w:r>
        <w:rPr>
          <w:rFonts w:hAnsi="宋体" w:cs="宋体"/>
        </w:rPr>
        <w:drawing>
          <wp:inline distT="0" distB="0" distL="114300" distR="114300">
            <wp:extent cx="2578100" cy="1337310"/>
            <wp:effectExtent l="0" t="0" r="12700" b="15240"/>
            <wp:docPr id="3" name="图片 2" descr="说明: D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D273"/>
                    <pic:cNvPicPr>
                      <a:picLocks noChangeAspect="1"/>
                    </pic:cNvPicPr>
                  </pic:nvPicPr>
                  <pic:blipFill>
                    <a:blip r:embed="rId13"/>
                    <a:stretch>
                      <a:fillRect/>
                    </a:stretch>
                  </pic:blipFill>
                  <pic:spPr>
                    <a:xfrm>
                      <a:off x="0" y="0"/>
                      <a:ext cx="2578100" cy="1337310"/>
                    </a:xfrm>
                    <a:prstGeom prst="rect">
                      <a:avLst/>
                    </a:prstGeom>
                    <a:noFill/>
                    <a:ln>
                      <a:noFill/>
                    </a:ln>
                  </pic:spPr>
                </pic:pic>
              </a:graphicData>
            </a:graphic>
          </wp:inline>
        </w:drawing>
      </w:r>
    </w:p>
    <w:p>
      <w:pPr>
        <w:pStyle w:val="6"/>
        <w:tabs>
          <w:tab w:val="left" w:pos="3402"/>
        </w:tabs>
        <w:snapToGrid w:val="0"/>
        <w:spacing w:line="288" w:lineRule="auto"/>
        <w:rPr>
          <w:rFonts w:hAnsi="宋体" w:cs="宋体"/>
        </w:rPr>
      </w:pPr>
      <w:r>
        <w:rPr>
          <w:rFonts w:hAnsi="宋体" w:cs="宋体"/>
        </w:rPr>
        <w:t>A.家畜作为消费者能有效加快物质循环</w:t>
      </w:r>
    </w:p>
    <w:p>
      <w:pPr>
        <w:pStyle w:val="6"/>
        <w:tabs>
          <w:tab w:val="left" w:pos="3402"/>
        </w:tabs>
        <w:snapToGrid w:val="0"/>
        <w:spacing w:line="288" w:lineRule="auto"/>
        <w:rPr>
          <w:rFonts w:hAnsi="宋体" w:cs="宋体"/>
        </w:rPr>
      </w:pPr>
      <w:r>
        <w:rPr>
          <w:rFonts w:hAnsi="宋体" w:cs="宋体"/>
        </w:rPr>
        <w:t>B.蚯蚓和植物之间的信息传递是单向的</w:t>
      </w:r>
    </w:p>
    <w:p>
      <w:pPr>
        <w:pStyle w:val="6"/>
        <w:tabs>
          <w:tab w:val="left" w:pos="3402"/>
        </w:tabs>
        <w:snapToGrid w:val="0"/>
        <w:spacing w:line="288" w:lineRule="auto"/>
        <w:rPr>
          <w:rFonts w:hAnsi="宋体" w:cs="宋体"/>
        </w:rPr>
      </w:pPr>
      <w:r>
        <w:rPr>
          <w:rFonts w:hAnsi="宋体" w:cs="宋体"/>
        </w:rPr>
        <w:t>C.蚯蚓的分解作用能提高农作物对有机废弃物中能量的</w:t>
      </w:r>
      <w:r>
        <w:rPr>
          <w:rFonts w:hint="eastAsia" w:hAnsi="宋体" w:cs="宋体"/>
        </w:rPr>
        <w:t>利用</w:t>
      </w:r>
    </w:p>
    <w:p>
      <w:pPr>
        <w:pStyle w:val="6"/>
        <w:tabs>
          <w:tab w:val="left" w:pos="3402"/>
        </w:tabs>
        <w:snapToGrid w:val="0"/>
        <w:spacing w:line="288" w:lineRule="auto"/>
        <w:rPr>
          <w:rFonts w:hAnsi="宋体" w:cs="宋体"/>
        </w:rPr>
      </w:pPr>
      <w:r>
        <w:rPr>
          <w:rFonts w:hAnsi="宋体" w:cs="宋体"/>
        </w:rPr>
        <w:t>D</w:t>
      </w:r>
      <w:r>
        <w:rPr>
          <w:rFonts w:hint="eastAsia" w:hAnsi="宋体" w:cs="宋体"/>
        </w:rPr>
        <w:t>.</w:t>
      </w:r>
      <w:r>
        <w:rPr>
          <w:rFonts w:hAnsi="宋体" w:cs="宋体"/>
        </w:rPr>
        <w:t>该模式增加了生态效益和经济效益</w:t>
      </w:r>
    </w:p>
    <w:p>
      <w:pPr>
        <w:pStyle w:val="6"/>
        <w:tabs>
          <w:tab w:val="left" w:pos="3402"/>
        </w:tabs>
        <w:snapToGrid w:val="0"/>
        <w:spacing w:line="288" w:lineRule="auto"/>
        <w:rPr>
          <w:rFonts w:hint="default" w:hAnsi="宋体" w:cs="宋体"/>
        </w:rPr>
      </w:pPr>
      <w:r>
        <w:rPr>
          <w:rFonts w:hint="eastAsia" w:hAnsi="宋体" w:cs="宋体"/>
          <w:lang w:val="en-US" w:eastAsia="zh-CN"/>
        </w:rPr>
        <w:t>6</w:t>
      </w:r>
      <w:r>
        <w:rPr>
          <w:rFonts w:hAnsi="宋体" w:cs="宋体"/>
        </w:rPr>
        <w:t>.鱼类洄游指鱼类因生理要求、遗传和外界环境因素（如盐度、水温）等影响，而周期性地定向往返移动。根据洄游的目的可划分为三大类，即生殖洄游、索饵洄游和越冬洄游。下列有关说法错误的是（  ）</w:t>
      </w:r>
    </w:p>
    <w:p>
      <w:pPr>
        <w:pStyle w:val="6"/>
        <w:tabs>
          <w:tab w:val="left" w:pos="3402"/>
        </w:tabs>
        <w:snapToGrid w:val="0"/>
        <w:spacing w:line="288" w:lineRule="auto"/>
        <w:ind w:firstLine="210" w:firstLineChars="100"/>
        <w:rPr>
          <w:rFonts w:hint="default" w:hAnsi="宋体" w:cs="宋体"/>
        </w:rPr>
      </w:pPr>
      <w:r>
        <w:rPr>
          <w:rFonts w:hAnsi="宋体" w:cs="宋体"/>
        </w:rPr>
        <w:t>A．可用标记重捕法调查某种鱼洄游途经某地时的种群数量</w:t>
      </w:r>
    </w:p>
    <w:p>
      <w:pPr>
        <w:pStyle w:val="6"/>
        <w:tabs>
          <w:tab w:val="left" w:pos="3402"/>
        </w:tabs>
        <w:snapToGrid w:val="0"/>
        <w:spacing w:line="288" w:lineRule="auto"/>
        <w:ind w:firstLine="210" w:firstLineChars="100"/>
        <w:rPr>
          <w:rFonts w:hint="default" w:hAnsi="宋体" w:cs="宋体"/>
        </w:rPr>
      </w:pPr>
      <w:r>
        <w:rPr>
          <w:rFonts w:hAnsi="宋体" w:cs="宋体"/>
        </w:rPr>
        <w:t>B．鱼类洄游过程中可能同时存在物理信息、行为信息和化学信息的作用</w:t>
      </w:r>
    </w:p>
    <w:p>
      <w:pPr>
        <w:pStyle w:val="6"/>
        <w:tabs>
          <w:tab w:val="left" w:pos="3402"/>
        </w:tabs>
        <w:snapToGrid w:val="0"/>
        <w:spacing w:line="288" w:lineRule="auto"/>
        <w:ind w:firstLine="210" w:firstLineChars="100"/>
        <w:rPr>
          <w:rFonts w:hint="default" w:hAnsi="宋体" w:cs="宋体"/>
        </w:rPr>
      </w:pPr>
      <w:r>
        <w:rPr>
          <w:rFonts w:hAnsi="宋体" w:cs="宋体"/>
        </w:rPr>
        <w:t>C．决定鱼类洄游现象的根本原因是生物体内遗传物质的作用</w:t>
      </w:r>
    </w:p>
    <w:p>
      <w:pPr>
        <w:pStyle w:val="6"/>
        <w:tabs>
          <w:tab w:val="left" w:pos="3402"/>
        </w:tabs>
        <w:snapToGrid w:val="0"/>
        <w:spacing w:line="288" w:lineRule="auto"/>
        <w:ind w:firstLine="210" w:firstLineChars="100"/>
        <w:rPr>
          <w:rFonts w:hint="default" w:hAnsi="宋体" w:cs="宋体"/>
        </w:rPr>
      </w:pPr>
      <w:r>
        <w:rPr>
          <w:rFonts w:hAnsi="宋体" w:cs="宋体"/>
        </w:rPr>
        <w:t>D．研究鱼类洄游规律，有利于制订鱼类繁殖保护条例，促进渔业生产</w:t>
      </w:r>
    </w:p>
    <w:p>
      <w:pPr>
        <w:pStyle w:val="6"/>
        <w:tabs>
          <w:tab w:val="left" w:pos="3402"/>
        </w:tabs>
        <w:snapToGrid w:val="0"/>
        <w:spacing w:line="288" w:lineRule="auto"/>
        <w:rPr>
          <w:rFonts w:hint="default" w:hAnsi="宋体" w:cs="宋体"/>
        </w:rPr>
      </w:pPr>
      <w:r>
        <w:rPr>
          <w:rFonts w:hint="eastAsia" w:hAnsi="宋体" w:cs="宋体"/>
          <w:lang w:val="en-US" w:eastAsia="zh-CN"/>
        </w:rPr>
        <w:t>7</w:t>
      </w:r>
      <w:r>
        <w:rPr>
          <w:rFonts w:hAnsi="宋体" w:cs="宋体"/>
        </w:rPr>
        <w:t>.稻田生态系统是我国重要的农田生态系统。褐飞虱是水稻的首要害虫，二化螟也是对水稻危害最为严重的常发性害虫之一，稻虱缨小蜂寄生于褐飞虱的卵中，是褐飞虱重要的寄生蜂，但是二化螟危害水稻，水稻释放的挥发性物质对稻虱缨小蜂有显著的排斥作用。最新研究发现，褐飞虱显著偏爱二化螟危害的稻株。下列相关分析，正确的是（  ）</w:t>
      </w:r>
    </w:p>
    <w:p>
      <w:pPr>
        <w:pStyle w:val="6"/>
        <w:tabs>
          <w:tab w:val="left" w:pos="3402"/>
        </w:tabs>
        <w:snapToGrid w:val="0"/>
        <w:spacing w:line="288" w:lineRule="auto"/>
        <w:ind w:firstLine="210" w:firstLineChars="100"/>
        <w:rPr>
          <w:rFonts w:hint="default" w:hAnsi="宋体" w:cs="宋体"/>
        </w:rPr>
      </w:pPr>
      <w:r>
        <w:rPr>
          <w:rFonts w:hAnsi="宋体" w:cs="宋体"/>
        </w:rPr>
        <w:t>A．褐飞虱侵害二化螟危害的稻株，不利于褐飞虱种群数量增长</w:t>
      </w:r>
    </w:p>
    <w:p>
      <w:pPr>
        <w:pStyle w:val="6"/>
        <w:tabs>
          <w:tab w:val="left" w:pos="3402"/>
        </w:tabs>
        <w:snapToGrid w:val="0"/>
        <w:spacing w:line="288" w:lineRule="auto"/>
        <w:ind w:firstLine="210" w:firstLineChars="100"/>
        <w:rPr>
          <w:rFonts w:hint="default" w:hAnsi="宋体" w:cs="宋体"/>
        </w:rPr>
      </w:pPr>
      <w:r>
        <w:rPr>
          <w:rFonts w:hAnsi="宋体" w:cs="宋体"/>
        </w:rPr>
        <w:t>B．共同侵害水稻时，褐飞虱、二化螟与水稻的种间关系是竞争</w:t>
      </w:r>
    </w:p>
    <w:p>
      <w:pPr>
        <w:pStyle w:val="6"/>
        <w:tabs>
          <w:tab w:val="left" w:pos="3402"/>
        </w:tabs>
        <w:snapToGrid w:val="0"/>
        <w:spacing w:line="288" w:lineRule="auto"/>
        <w:ind w:firstLine="210" w:firstLineChars="100"/>
        <w:rPr>
          <w:rFonts w:hint="default" w:hAnsi="宋体" w:cs="宋体"/>
        </w:rPr>
      </w:pPr>
      <w:r>
        <w:rPr>
          <w:rFonts w:hAnsi="宋体" w:cs="宋体"/>
        </w:rPr>
        <w:t>C．受二化螟危害的水稻释放的化学信息有调节种间关系的作用</w:t>
      </w:r>
    </w:p>
    <w:p>
      <w:pPr>
        <w:pStyle w:val="6"/>
        <w:tabs>
          <w:tab w:val="left" w:pos="3402"/>
        </w:tabs>
        <w:snapToGrid w:val="0"/>
        <w:spacing w:line="288" w:lineRule="auto"/>
        <w:ind w:firstLine="210" w:firstLineChars="100"/>
        <w:rPr>
          <w:rFonts w:hint="default" w:hAnsi="宋体" w:cs="宋体"/>
        </w:rPr>
      </w:pPr>
      <w:r>
        <w:rPr>
          <w:rFonts w:hAnsi="宋体" w:cs="宋体"/>
        </w:rPr>
        <w:t>D．褐飞虱偏爱二化螟危害的稻株是因为此类稻株能为褐飞虱提供优质食物</w:t>
      </w:r>
    </w:p>
    <w:p>
      <w:pPr>
        <w:pStyle w:val="6"/>
        <w:tabs>
          <w:tab w:val="left" w:pos="3402"/>
        </w:tabs>
        <w:snapToGrid w:val="0"/>
        <w:spacing w:line="288" w:lineRule="auto"/>
        <w:rPr>
          <w:rFonts w:hint="default" w:hAnsi="宋体" w:cs="宋体"/>
        </w:rPr>
      </w:pPr>
      <w:r>
        <w:rPr>
          <w:rFonts w:hint="eastAsia" w:hAnsi="宋体" w:cs="宋体"/>
          <w:lang w:val="en-US" w:eastAsia="zh-CN"/>
        </w:rPr>
        <w:t>8</w:t>
      </w:r>
      <w:r>
        <w:rPr>
          <w:rFonts w:hAnsi="宋体" w:cs="宋体"/>
        </w:rPr>
        <w:t>.中国传统文化中有很多农牧业生产的现象规律总结，下列相关说法错误的是（  ）</w:t>
      </w:r>
    </w:p>
    <w:p>
      <w:pPr>
        <w:pStyle w:val="6"/>
        <w:tabs>
          <w:tab w:val="left" w:pos="3402"/>
        </w:tabs>
        <w:snapToGrid w:val="0"/>
        <w:spacing w:line="288" w:lineRule="auto"/>
        <w:ind w:firstLine="210" w:firstLineChars="100"/>
        <w:rPr>
          <w:rFonts w:hint="default" w:hAnsi="宋体" w:cs="宋体"/>
        </w:rPr>
      </w:pPr>
      <w:r>
        <w:rPr>
          <w:rFonts w:hAnsi="宋体" w:cs="宋体"/>
        </w:rPr>
        <w:t>A．“无田甫田，维莠骄骄”描述的是农田中狗尾草的生长的现象，狗尾草与农作物之间是种间竞争关系</w:t>
      </w:r>
    </w:p>
    <w:p>
      <w:pPr>
        <w:pStyle w:val="6"/>
        <w:tabs>
          <w:tab w:val="left" w:pos="3402"/>
        </w:tabs>
        <w:snapToGrid w:val="0"/>
        <w:spacing w:line="288" w:lineRule="auto"/>
        <w:ind w:firstLine="210" w:firstLineChars="100"/>
        <w:rPr>
          <w:rFonts w:hint="default" w:hAnsi="宋体" w:cs="宋体"/>
        </w:rPr>
      </w:pPr>
      <w:r>
        <w:rPr>
          <w:rFonts w:hAnsi="宋体" w:cs="宋体"/>
        </w:rPr>
        <w:t>B．“菜花黄，蜂闹房”体现消费者对农作物传粉具有重要作用</w:t>
      </w:r>
    </w:p>
    <w:p>
      <w:pPr>
        <w:pStyle w:val="6"/>
        <w:tabs>
          <w:tab w:val="left" w:pos="3402"/>
        </w:tabs>
        <w:snapToGrid w:val="0"/>
        <w:spacing w:line="288" w:lineRule="auto"/>
        <w:ind w:firstLine="210" w:firstLineChars="100"/>
        <w:rPr>
          <w:rFonts w:hint="default" w:hAnsi="宋体" w:cs="宋体"/>
        </w:rPr>
      </w:pPr>
      <w:r>
        <w:rPr>
          <w:rFonts w:hAnsi="宋体" w:cs="宋体"/>
        </w:rPr>
        <w:t>C．“呦呦鹿鸣，食野之苹”描述的是捕食关系，“呦呦”属于生态系统中的行为信息</w:t>
      </w:r>
    </w:p>
    <w:p>
      <w:pPr>
        <w:pStyle w:val="6"/>
        <w:tabs>
          <w:tab w:val="left" w:pos="3402"/>
        </w:tabs>
        <w:snapToGrid w:val="0"/>
        <w:spacing w:line="288" w:lineRule="auto"/>
        <w:ind w:firstLine="210" w:firstLineChars="100"/>
        <w:rPr>
          <w:rFonts w:hint="default" w:hAnsi="宋体" w:cs="宋体"/>
        </w:rPr>
      </w:pPr>
      <w:r>
        <w:rPr>
          <w:rFonts w:hAnsi="宋体" w:cs="宋体"/>
        </w:rPr>
        <w:t>D．“去其螟螣，及其蟊贼，无害我田稚”描述农业生产应避免虫害，体现了合理调整能量流动关系，使能量持续流向对人最有益的部分</w:t>
      </w:r>
    </w:p>
    <w:p>
      <w:pPr>
        <w:pStyle w:val="6"/>
        <w:tabs>
          <w:tab w:val="left" w:pos="3969"/>
        </w:tabs>
        <w:rPr>
          <w:rFonts w:hint="default" w:hAnsi="宋体" w:cs="宋体"/>
        </w:rPr>
      </w:pPr>
      <w:r>
        <w:rPr>
          <w:rFonts w:hint="eastAsia" w:hAnsi="宋体" w:cs="宋体"/>
          <w:lang w:val="en-US" w:eastAsia="zh-CN"/>
        </w:rPr>
        <w:t>9</w:t>
      </w:r>
      <w:r>
        <w:rPr>
          <w:rFonts w:hAnsi="宋体" w:cs="宋体"/>
        </w:rPr>
        <w:t>.草地贪夜蛾俗称秋黏虫，外号“行军虫”，成虫借助风力可以在一夜之间飞行100公里，是世界十大植物害虫之一。草地贪夜蛾取食范围广，但明显嗜好禾本科，其低龄幼虫对农药的抵抗力最弱。下列有关说法正确的是(　　)</w:t>
      </w:r>
    </w:p>
    <w:p>
      <w:pPr>
        <w:pStyle w:val="6"/>
        <w:tabs>
          <w:tab w:val="left" w:pos="3969"/>
        </w:tabs>
        <w:ind w:firstLine="105" w:firstLineChars="50"/>
        <w:rPr>
          <w:rFonts w:hint="default" w:hAnsi="宋体" w:cs="宋体"/>
        </w:rPr>
      </w:pPr>
      <w:r>
        <w:rPr>
          <w:rFonts w:hAnsi="宋体" w:cs="宋体"/>
        </w:rPr>
        <w:t>A.用性引诱剂对草地贪夜蛾进行诱杀属于化学防治</w:t>
      </w:r>
    </w:p>
    <w:p>
      <w:pPr>
        <w:pStyle w:val="6"/>
        <w:tabs>
          <w:tab w:val="left" w:pos="3969"/>
        </w:tabs>
        <w:ind w:firstLine="105" w:firstLineChars="50"/>
        <w:rPr>
          <w:rFonts w:hint="default" w:hAnsi="宋体" w:cs="宋体"/>
        </w:rPr>
      </w:pPr>
      <w:r>
        <w:rPr>
          <w:rFonts w:hAnsi="宋体" w:cs="宋体"/>
        </w:rPr>
        <w:t>B.利用黑光灯对草地贪夜蛾进行常规监测利用了物理信息</w:t>
      </w:r>
    </w:p>
    <w:p>
      <w:pPr>
        <w:pStyle w:val="6"/>
        <w:tabs>
          <w:tab w:val="left" w:pos="3969"/>
        </w:tabs>
        <w:ind w:firstLine="105" w:firstLineChars="50"/>
        <w:rPr>
          <w:rFonts w:hint="default" w:hAnsi="宋体" w:cs="宋体"/>
        </w:rPr>
      </w:pPr>
      <w:r>
        <w:rPr>
          <w:rFonts w:hAnsi="宋体" w:cs="宋体"/>
        </w:rPr>
        <w:t>C.杀灭草地贪夜蛾的最佳时期是其成虫期</w:t>
      </w:r>
    </w:p>
    <w:p>
      <w:pPr>
        <w:pStyle w:val="6"/>
        <w:tabs>
          <w:tab w:val="left" w:pos="3402"/>
        </w:tabs>
        <w:snapToGrid w:val="0"/>
        <w:ind w:firstLine="105" w:firstLineChars="50"/>
        <w:rPr>
          <w:rFonts w:hint="default" w:hAnsi="宋体" w:cs="宋体"/>
        </w:rPr>
      </w:pPr>
      <w:r>
        <w:rPr>
          <w:rFonts w:hAnsi="宋体" w:cs="宋体"/>
        </w:rPr>
        <w:t>D.在卵孵化初期选择喷施苏云金杆菌进行防治，利用的种间关系是捕食</w:t>
      </w:r>
    </w:p>
    <w:p>
      <w:pPr>
        <w:spacing w:line="288" w:lineRule="auto"/>
        <w:jc w:val="left"/>
        <w:rPr>
          <w:rFonts w:ascii="宋体" w:hAnsi="宋体" w:eastAsia="宋体" w:cs="宋体"/>
          <w:szCs w:val="21"/>
        </w:rPr>
      </w:pPr>
      <w:r>
        <w:rPr>
          <w:rFonts w:hint="eastAsia" w:ascii="宋体" w:hAnsi="宋体" w:eastAsia="宋体" w:cs="宋体"/>
          <w:szCs w:val="21"/>
        </w:rPr>
        <w:t>三、填空题</w:t>
      </w:r>
    </w:p>
    <w:p>
      <w:pPr>
        <w:spacing w:line="288" w:lineRule="auto"/>
        <w:jc w:val="left"/>
        <w:rPr>
          <w:rFonts w:ascii="宋体" w:hAnsi="宋体" w:eastAsia="宋体" w:cs="宋体"/>
        </w:rPr>
      </w:pPr>
      <w:r>
        <w:rPr>
          <w:rFonts w:hint="eastAsia" w:ascii="宋体" w:hAnsi="宋体" w:eastAsia="宋体" w:cs="宋体"/>
          <w:szCs w:val="21"/>
        </w:rPr>
        <w:t>10.</w:t>
      </w:r>
      <w:r>
        <w:rPr>
          <w:rFonts w:hint="eastAsia" w:ascii="宋体" w:hAnsi="宋体" w:eastAsia="宋体" w:cs="宋体"/>
        </w:rPr>
        <w:t>我国南方某地环保部门向遭受严重污染的某湖泊中引入一些苦草、黑藻等沉水植物和螺蛳等底栖动物来修复该生态系统。图甲所示为该生态系统修复后的部分生物的营养关系，图乙表示该生态系统中另外一部分生物之间的营养关系。请据下图回答：</w:t>
      </w:r>
    </w:p>
    <w:p>
      <w:pPr>
        <w:spacing w:line="288" w:lineRule="auto"/>
        <w:jc w:val="left"/>
        <w:rPr>
          <w:rFonts w:ascii="宋体" w:hAnsi="宋体" w:eastAsia="宋体" w:cs="宋体"/>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4401185</wp:posOffset>
            </wp:positionH>
            <wp:positionV relativeFrom="paragraph">
              <wp:posOffset>-99695</wp:posOffset>
            </wp:positionV>
            <wp:extent cx="1380490" cy="1447165"/>
            <wp:effectExtent l="0" t="0" r="3810" b="635"/>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1380490" cy="1447165"/>
                    </a:xfrm>
                    <a:prstGeom prst="rect">
                      <a:avLst/>
                    </a:prstGeom>
                  </pic:spPr>
                </pic:pic>
              </a:graphicData>
            </a:graphic>
          </wp:anchor>
        </w:drawing>
      </w:r>
      <w:r>
        <w:rPr>
          <w:rFonts w:hint="eastAsia" w:ascii="宋体" w:hAnsi="宋体" w:eastAsia="宋体" w:cs="宋体"/>
        </w:rPr>
        <w:drawing>
          <wp:inline distT="0" distB="0" distL="114300" distR="114300">
            <wp:extent cx="2842260" cy="1033780"/>
            <wp:effectExtent l="0" t="0" r="2540" b="762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a:stretch>
                      <a:fillRect/>
                    </a:stretch>
                  </pic:blipFill>
                  <pic:spPr>
                    <a:xfrm>
                      <a:off x="0" y="0"/>
                      <a:ext cx="2842260" cy="1033780"/>
                    </a:xfrm>
                    <a:prstGeom prst="rect">
                      <a:avLst/>
                    </a:prstGeom>
                  </pic:spPr>
                </pic:pic>
              </a:graphicData>
            </a:graphic>
          </wp:inline>
        </w:drawing>
      </w:r>
      <w:r>
        <w:rPr>
          <w:rFonts w:hint="eastAsia" w:ascii="宋体" w:hAnsi="宋体" w:eastAsia="宋体" w:cs="宋体"/>
        </w:rPr>
        <w:drawing>
          <wp:inline distT="0" distB="0" distL="114300" distR="114300">
            <wp:extent cx="1228090" cy="1247775"/>
            <wp:effectExtent l="0" t="0" r="3810"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6"/>
                    <a:stretch>
                      <a:fillRect/>
                    </a:stretch>
                  </pic:blipFill>
                  <pic:spPr>
                    <a:xfrm>
                      <a:off x="0" y="0"/>
                      <a:ext cx="1228090" cy="1247775"/>
                    </a:xfrm>
                    <a:prstGeom prst="rect">
                      <a:avLst/>
                    </a:prstGeom>
                  </pic:spPr>
                </pic:pic>
              </a:graphicData>
            </a:graphic>
          </wp:inline>
        </w:drawing>
      </w:r>
    </w:p>
    <w:p>
      <w:pPr>
        <w:spacing w:line="288" w:lineRule="auto"/>
        <w:jc w:val="left"/>
        <w:rPr>
          <w:rFonts w:ascii="宋体" w:hAnsi="宋体" w:eastAsia="宋体" w:cs="宋体"/>
        </w:rPr>
      </w:pPr>
      <w:r>
        <w:rPr>
          <w:rFonts w:hint="eastAsia" w:ascii="宋体" w:hAnsi="宋体" w:eastAsia="宋体" w:cs="宋体"/>
        </w:rPr>
        <w:t>(1)在修复该生态系统时要控制污水流入的速率，较慢的流入速率有利于有机污染物被充分分解，还有利于植物对无机盐的充分吸收，防止水体富营养化。该生态系统修复后物种丰富度逐渐增加，其群落演替类型是________。该生态系统得到修复后，为保护生物多样性不再被破坏，应采取的最有效的措施是________。</w:t>
      </w:r>
    </w:p>
    <w:p>
      <w:pPr>
        <w:spacing w:line="288" w:lineRule="auto"/>
        <w:jc w:val="left"/>
        <w:rPr>
          <w:rFonts w:ascii="宋体" w:hAnsi="宋体" w:eastAsia="宋体" w:cs="宋体"/>
        </w:rPr>
      </w:pPr>
      <w:r>
        <w:rPr>
          <w:rFonts w:hint="eastAsia" w:ascii="宋体" w:hAnsi="宋体" w:eastAsia="宋体" w:cs="宋体"/>
        </w:rPr>
        <w:t>(2)当图甲中的苦草等沉水植物大量繁殖后，部分浮游植物的数量下降，大型底栖动物的数量有所增加，这是在________（填“群落”“种群”或“生态系统”）水平上研究的结果。沉水植物通过一定的信息传递吸引浮游动物栖息在其叶表面，从而抚育出高密度的浮游动物。浮游动物能够大量捕食浮游藻类，也间接地控制了浮游藻类的数量。这体现出信息传递的作用是________________</w:t>
      </w:r>
    </w:p>
    <w:p>
      <w:pPr>
        <w:spacing w:line="288" w:lineRule="auto"/>
        <w:jc w:val="left"/>
        <w:rPr>
          <w:rFonts w:ascii="宋体" w:hAnsi="宋体" w:eastAsia="宋体" w:cs="宋体"/>
        </w:rPr>
      </w:pPr>
      <w:r>
        <w:rPr>
          <w:rFonts w:hint="eastAsia" w:ascii="宋体" w:hAnsi="宋体" w:eastAsia="宋体" w:cs="宋体"/>
        </w:rPr>
        <w:t>(3)若图乙中E种群同化的能量为7.5×10</w:t>
      </w:r>
      <w:r>
        <w:rPr>
          <w:rFonts w:hint="eastAsia" w:ascii="宋体" w:hAnsi="宋体" w:eastAsia="宋体" w:cs="宋体"/>
          <w:vertAlign w:val="superscript"/>
        </w:rPr>
        <w:t>9</w:t>
      </w:r>
      <w:r>
        <w:rPr>
          <w:rFonts w:hint="eastAsia" w:ascii="宋体" w:hAnsi="宋体" w:eastAsia="宋体" w:cs="宋体"/>
        </w:rPr>
        <w:t>kJ，B种群同化的能量为1.2×10</w:t>
      </w:r>
      <w:r>
        <w:rPr>
          <w:rFonts w:hint="eastAsia" w:ascii="宋体" w:hAnsi="宋体" w:eastAsia="宋体" w:cs="宋体"/>
          <w:vertAlign w:val="superscript"/>
        </w:rPr>
        <w:t>8</w:t>
      </w:r>
      <w:r>
        <w:rPr>
          <w:rFonts w:hint="eastAsia" w:ascii="宋体" w:hAnsi="宋体" w:eastAsia="宋体" w:cs="宋体"/>
        </w:rPr>
        <w:t>kJ，D种群同化的能量为1.8×10</w:t>
      </w:r>
      <w:r>
        <w:rPr>
          <w:rFonts w:hint="eastAsia" w:ascii="宋体" w:hAnsi="宋体" w:eastAsia="宋体" w:cs="宋体"/>
          <w:vertAlign w:val="superscript"/>
        </w:rPr>
        <w:t>8</w:t>
      </w:r>
      <w:r>
        <w:rPr>
          <w:rFonts w:hint="eastAsia" w:ascii="宋体" w:hAnsi="宋体" w:eastAsia="宋体" w:cs="宋体"/>
        </w:rPr>
        <w:t>kJ，则A种群同化的能量最多为________。</w:t>
      </w:r>
    </w:p>
    <w:p>
      <w:pPr>
        <w:spacing w:line="288" w:lineRule="auto"/>
        <w:jc w:val="left"/>
        <w:rPr>
          <w:rFonts w:ascii="宋体" w:hAnsi="宋体" w:eastAsia="宋体" w:cs="宋体"/>
        </w:rPr>
      </w:pPr>
      <w:r>
        <w:rPr>
          <w:rFonts w:hint="eastAsia" w:ascii="宋体" w:hAnsi="宋体" w:eastAsia="宋体" w:cs="宋体"/>
        </w:rPr>
        <w:t>(4)图丙所示为科研人员为有效控制某人工湿地生态系统中的某种害虫，引入了该害虫的天敌，并用一段时间的调查数据构建的数学模型（图中箭头方向代表曲线变化趋势），若仅从该模型分析，图中最可能代表天敌</w:t>
      </w:r>
      <w:r>
        <w:rPr>
          <w:rFonts w:hint="eastAsia" w:ascii="宋体" w:hAnsi="宋体" w:eastAsia="宋体" w:cs="宋体"/>
          <w:i/>
        </w:rPr>
        <w:t>K</w:t>
      </w:r>
      <w:r>
        <w:rPr>
          <w:rFonts w:hint="eastAsia" w:ascii="宋体" w:hAnsi="宋体" w:eastAsia="宋体" w:cs="宋体"/>
        </w:rPr>
        <w:t>值得数据为________。</w:t>
      </w:r>
    </w:p>
    <w:p>
      <w:pPr>
        <w:spacing w:line="288" w:lineRule="auto"/>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.我国科研人员对喜马拉雅地区具有紫色花蜜的植物——米团花的传粉开展了深入研究。</w:t>
      </w:r>
    </w:p>
    <w:p>
      <w:pPr>
        <w:spacing w:line="288" w:lineRule="auto"/>
        <w:jc w:val="left"/>
        <w:rPr>
          <w:rFonts w:ascii="宋体" w:hAnsi="宋体" w:eastAsia="宋体" w:cs="宋体"/>
          <w:szCs w:val="21"/>
        </w:rPr>
      </w:pPr>
      <w:r>
        <w:rPr>
          <w:rFonts w:hint="eastAsia" w:ascii="宋体" w:hAnsi="宋体" w:eastAsia="宋体" w:cs="宋体"/>
          <w:szCs w:val="21"/>
        </w:rPr>
        <w:t>(1)植物的花蜜是提供给传粉动物的主要回报之一，米团花花蜜的颜色可作为一种_________信息吸引它的传粉者——蓝翅希鹛。</w:t>
      </w:r>
      <w:bookmarkStart w:id="0" w:name="_GoBack"/>
      <w:bookmarkEnd w:id="0"/>
    </w:p>
    <w:p>
      <w:pPr>
        <w:spacing w:line="288" w:lineRule="auto"/>
        <w:jc w:val="left"/>
        <w:rPr>
          <w:rFonts w:ascii="宋体" w:hAnsi="宋体" w:eastAsia="宋体" w:cs="宋体"/>
          <w:szCs w:val="21"/>
        </w:rPr>
      </w:pPr>
      <w:r>
        <w:rPr>
          <w:rFonts w:hint="eastAsia" w:ascii="宋体" w:hAnsi="宋体" w:eastAsia="宋体" w:cs="宋体"/>
          <w:szCs w:val="21"/>
        </w:rPr>
        <w:t>(2)米团花（图1）的开花过程经历4个阶段，具体情况如表1。</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1290"/>
        <w:gridCol w:w="1920"/>
        <w:gridCol w:w="10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开花后的时间和阶段</w:t>
            </w:r>
          </w:p>
        </w:tc>
        <w:tc>
          <w:tcPr>
            <w:tcW w:w="0" w:type="auto"/>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drawing>
                <wp:inline distT="0" distB="0" distL="114300" distR="114300">
                  <wp:extent cx="3648075" cy="5238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3648075" cy="5238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花的特点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花冠筒打开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雄蕊出现花药关闭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雄蕊变长</w:t>
            </w:r>
          </w:p>
          <w:p>
            <w:pPr>
              <w:spacing w:line="288" w:lineRule="auto"/>
              <w:jc w:val="left"/>
              <w:rPr>
                <w:rFonts w:ascii="宋体" w:hAnsi="宋体" w:eastAsia="宋体" w:cs="宋体"/>
                <w:szCs w:val="21"/>
              </w:rPr>
            </w:pPr>
            <w:r>
              <w:rPr>
                <w:rFonts w:hint="eastAsia" w:ascii="宋体" w:hAnsi="宋体" w:eastAsia="宋体" w:cs="宋体"/>
                <w:szCs w:val="21"/>
              </w:rPr>
              <w:t>花药开放</w:t>
            </w:r>
          </w:p>
          <w:p>
            <w:pPr>
              <w:spacing w:line="288" w:lineRule="auto"/>
              <w:jc w:val="left"/>
              <w:rPr>
                <w:rFonts w:ascii="宋体" w:hAnsi="宋体" w:eastAsia="宋体" w:cs="宋体"/>
                <w:szCs w:val="21"/>
              </w:rPr>
            </w:pPr>
            <w:r>
              <w:rPr>
                <w:rFonts w:hint="eastAsia" w:ascii="宋体" w:hAnsi="宋体" w:eastAsia="宋体" w:cs="宋体"/>
                <w:szCs w:val="21"/>
              </w:rPr>
              <w:t>花粉释放</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花冠和雄蕊枯萎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每朵花平均花蜜含量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0.75μL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2.46μL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12.34μL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5.41μL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花蜜颜色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浅紫色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深紫色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88" w:lineRule="auto"/>
              <w:jc w:val="left"/>
              <w:rPr>
                <w:rFonts w:ascii="宋体" w:hAnsi="宋体" w:eastAsia="宋体" w:cs="宋体"/>
                <w:szCs w:val="21"/>
              </w:rPr>
            </w:pPr>
            <w:r>
              <w:rPr>
                <w:rFonts w:hint="eastAsia" w:ascii="宋体" w:hAnsi="宋体" w:eastAsia="宋体" w:cs="宋体"/>
                <w:szCs w:val="21"/>
              </w:rPr>
              <w:t>——</w:t>
            </w:r>
          </w:p>
        </w:tc>
      </w:tr>
    </w:tbl>
    <w:p>
      <w:pPr>
        <w:spacing w:line="288" w:lineRule="auto"/>
        <w:jc w:val="left"/>
        <w:rPr>
          <w:rFonts w:ascii="宋体" w:hAnsi="宋体" w:eastAsia="宋体" w:cs="宋体"/>
          <w:szCs w:val="21"/>
        </w:rPr>
      </w:pPr>
      <w:r>
        <w:rPr>
          <w:rFonts w:hint="eastAsia" w:ascii="宋体" w:hAnsi="宋体" w:eastAsia="宋体" w:cs="宋体"/>
          <w:szCs w:val="21"/>
        </w:rPr>
        <w:drawing>
          <wp:anchor distT="0" distB="0" distL="114300" distR="114300" simplePos="0" relativeHeight="251664384" behindDoc="0" locked="0" layoutInCell="1" allowOverlap="1">
            <wp:simplePos x="0" y="0"/>
            <wp:positionH relativeFrom="column">
              <wp:posOffset>4885690</wp:posOffset>
            </wp:positionH>
            <wp:positionV relativeFrom="paragraph">
              <wp:posOffset>135255</wp:posOffset>
            </wp:positionV>
            <wp:extent cx="962660" cy="1013460"/>
            <wp:effectExtent l="0" t="0" r="8890" b="1524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8"/>
                    <a:stretch>
                      <a:fillRect/>
                    </a:stretch>
                  </pic:blipFill>
                  <pic:spPr>
                    <a:xfrm>
                      <a:off x="0" y="0"/>
                      <a:ext cx="962660" cy="1013460"/>
                    </a:xfrm>
                    <a:prstGeom prst="rect">
                      <a:avLst/>
                    </a:prstGeom>
                  </pic:spPr>
                </pic:pic>
              </a:graphicData>
            </a:graphic>
          </wp:anchor>
        </w:drawing>
      </w:r>
      <w:r>
        <w:rPr>
          <w:rFonts w:hint="eastAsia" w:ascii="宋体" w:hAnsi="宋体" w:eastAsia="宋体" w:cs="宋体"/>
          <w:szCs w:val="21"/>
        </w:rPr>
        <w:t>数据显示，每朵花平均花蜜含量的变化是_________。</w:t>
      </w:r>
    </w:p>
    <w:p>
      <w:pPr>
        <w:spacing w:line="288" w:lineRule="auto"/>
        <w:jc w:val="left"/>
        <w:rPr>
          <w:rFonts w:ascii="宋体" w:hAnsi="宋体" w:eastAsia="宋体" w:cs="宋体"/>
          <w:szCs w:val="21"/>
        </w:rPr>
      </w:pPr>
      <w:r>
        <w:rPr>
          <w:rFonts w:hint="eastAsia" w:ascii="宋体" w:hAnsi="宋体" w:eastAsia="宋体" w:cs="宋体"/>
          <w:szCs w:val="21"/>
        </w:rPr>
        <w:t>(3)实验发现，蓝翅希鹛偏好取食米团花阶段3的花蜜，而在取食阶段1.2的花蜜后会表现出“摇头”或“擦拭喙部”等厌恶行为。为进一步探明蓝翅希鹛的采食偏好，用模型花进行实验。</w:t>
      </w:r>
    </w:p>
    <w:p>
      <w:pPr>
        <w:spacing w:line="288" w:lineRule="auto"/>
        <w:jc w:val="left"/>
        <w:rPr>
          <w:rFonts w:ascii="宋体" w:hAnsi="宋体" w:eastAsia="宋体" w:cs="宋体"/>
          <w:szCs w:val="21"/>
        </w:rPr>
      </w:pPr>
      <w:r>
        <w:rPr>
          <w:rFonts w:hint="eastAsia" w:ascii="宋体" w:hAnsi="宋体" w:eastAsia="宋体" w:cs="宋体"/>
          <w:szCs w:val="21"/>
        </w:rPr>
        <w:t>实验一：2个模型花为一组，分别装入不同体积的第_________阶段花蜜，共设置了5组不同的体积组合。统计蓝翅希鹛第一次到访模型花的情况，结果见图2。</w:t>
      </w:r>
    </w:p>
    <w:p>
      <w:pPr>
        <w:spacing w:line="288" w:lineRule="auto"/>
        <w:jc w:val="left"/>
        <w:rPr>
          <w:rFonts w:ascii="宋体" w:hAnsi="宋体" w:eastAsia="宋体" w:cs="宋体"/>
          <w:szCs w:val="21"/>
        </w:rPr>
      </w:pPr>
      <w:r>
        <w:rPr>
          <w:rFonts w:hint="eastAsia" w:ascii="宋体" w:hAnsi="宋体" w:eastAsia="宋体" w:cs="宋体"/>
          <w:szCs w:val="21"/>
        </w:rPr>
        <w:t>实验二：2个模型花为一组，其中一个全部涂成白色，另一个底部涂成黑色而其余部分为白色，均装入等量糖溶液。统计蓝翅希鹛第一次到访模型花的情况，结果见图3。模型花中装入糖溶液而非花蜜可排除_________。</w:t>
      </w:r>
    </w:p>
    <w:p>
      <w:pPr>
        <w:spacing w:line="288" w:lineRule="auto"/>
        <w:jc w:val="center"/>
        <w:rPr>
          <w:rFonts w:ascii="宋体" w:hAnsi="宋体" w:eastAsia="宋体" w:cs="宋体"/>
          <w:szCs w:val="21"/>
        </w:rPr>
      </w:pPr>
      <w:r>
        <w:rPr>
          <w:rFonts w:hint="eastAsia" w:ascii="宋体" w:hAnsi="宋体" w:eastAsia="宋体" w:cs="宋体"/>
          <w:szCs w:val="21"/>
        </w:rPr>
        <w:drawing>
          <wp:inline distT="0" distB="0" distL="114300" distR="114300">
            <wp:extent cx="4145915" cy="1625600"/>
            <wp:effectExtent l="0" t="0" r="698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4145915" cy="1625600"/>
                    </a:xfrm>
                    <a:prstGeom prst="rect">
                      <a:avLst/>
                    </a:prstGeom>
                  </pic:spPr>
                </pic:pic>
              </a:graphicData>
            </a:graphic>
          </wp:inline>
        </w:drawing>
      </w:r>
    </w:p>
    <w:p>
      <w:pPr>
        <w:spacing w:line="288" w:lineRule="auto"/>
        <w:jc w:val="left"/>
        <w:rPr>
          <w:rFonts w:ascii="宋体" w:hAnsi="宋体" w:eastAsia="宋体" w:cs="宋体"/>
          <w:szCs w:val="21"/>
        </w:rPr>
      </w:pPr>
      <w:r>
        <w:rPr>
          <w:rFonts w:hint="eastAsia" w:ascii="宋体" w:hAnsi="宋体" w:eastAsia="宋体" w:cs="宋体"/>
          <w:szCs w:val="21"/>
        </w:rPr>
        <w:t>两个实验结果表明，蓝翅希鹛的采食偏好是__________。</w:t>
      </w:r>
    </w:p>
    <w:p>
      <w:pPr>
        <w:spacing w:line="288" w:lineRule="auto"/>
        <w:jc w:val="left"/>
        <w:rPr>
          <w:rFonts w:ascii="宋体" w:hAnsi="宋体" w:eastAsia="宋体" w:cs="宋体"/>
          <w:szCs w:val="21"/>
        </w:rPr>
      </w:pPr>
      <w:r>
        <w:rPr>
          <w:rFonts w:hint="eastAsia" w:ascii="宋体" w:hAnsi="宋体" w:eastAsia="宋体" w:cs="宋体"/>
          <w:szCs w:val="21"/>
        </w:rPr>
        <w:t>(4)米团花在不同阶段花蜜状态不同，造成蓝翅希鹛偏好取食阶段3的花蜜，而厌恶取食阶段1、2的花蜜。综合上述内容分析这种偏好对于米团花生存的意义。</w:t>
      </w:r>
    </w:p>
    <w:p>
      <w:pPr>
        <w:pStyle w:val="6"/>
        <w:tabs>
          <w:tab w:val="left" w:pos="3402"/>
        </w:tabs>
        <w:snapToGrid w:val="0"/>
        <w:spacing w:line="288" w:lineRule="auto"/>
        <w:rPr>
          <w:rFonts w:hint="default" w:hAnsi="宋体" w:cs="宋体"/>
        </w:rPr>
      </w:pPr>
      <w:r>
        <w:rPr>
          <w:rFonts w:hAnsi="宋体" w:cs="宋体"/>
        </w:rPr>
        <w:t>__________________________________________________________________________________________。</w:t>
      </w:r>
    </w:p>
    <w:p>
      <w:pPr>
        <w:pStyle w:val="6"/>
        <w:tabs>
          <w:tab w:val="left" w:pos="3402"/>
        </w:tabs>
        <w:snapToGrid w:val="0"/>
        <w:spacing w:line="288" w:lineRule="auto"/>
        <w:rPr>
          <w:rFonts w:hint="default" w:hAnsi="宋体" w:cs="宋体"/>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F7E31"/>
    <w:multiLevelType w:val="singleLevel"/>
    <w:tmpl w:val="DEDF7E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NiYmI2OGQyOWRjMjZjYTIwNTIzNTg2MTJlNDkifQ=="/>
    <w:docVar w:name="KSO_WPS_MARK_KEY" w:val="749cf931-244a-4b47-a5c5-47d8ecec7a6a"/>
  </w:docVars>
  <w:rsids>
    <w:rsidRoot w:val="00FE1166"/>
    <w:rsid w:val="00083144"/>
    <w:rsid w:val="0009089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783868"/>
    <w:rsid w:val="00806256"/>
    <w:rsid w:val="008406F4"/>
    <w:rsid w:val="008D16C7"/>
    <w:rsid w:val="009008B8"/>
    <w:rsid w:val="00920748"/>
    <w:rsid w:val="00964500"/>
    <w:rsid w:val="00964A84"/>
    <w:rsid w:val="0096621C"/>
    <w:rsid w:val="009B7415"/>
    <w:rsid w:val="009D52E2"/>
    <w:rsid w:val="00AA29C2"/>
    <w:rsid w:val="00AB2DAA"/>
    <w:rsid w:val="00AC1FEC"/>
    <w:rsid w:val="00AC64B7"/>
    <w:rsid w:val="00BA2648"/>
    <w:rsid w:val="00BA4A85"/>
    <w:rsid w:val="00D94190"/>
    <w:rsid w:val="00DF5056"/>
    <w:rsid w:val="00E107AA"/>
    <w:rsid w:val="00E129A3"/>
    <w:rsid w:val="00E35E3F"/>
    <w:rsid w:val="00F76FDE"/>
    <w:rsid w:val="00F823E4"/>
    <w:rsid w:val="00F859F1"/>
    <w:rsid w:val="00FE1166"/>
    <w:rsid w:val="00FF370B"/>
    <w:rsid w:val="017C675F"/>
    <w:rsid w:val="01BC4933"/>
    <w:rsid w:val="02556282"/>
    <w:rsid w:val="02965207"/>
    <w:rsid w:val="02DC42C3"/>
    <w:rsid w:val="04495869"/>
    <w:rsid w:val="046D2F3F"/>
    <w:rsid w:val="04706FFA"/>
    <w:rsid w:val="04A051E7"/>
    <w:rsid w:val="062777CB"/>
    <w:rsid w:val="062E4A77"/>
    <w:rsid w:val="06AE1CC4"/>
    <w:rsid w:val="070A2DF8"/>
    <w:rsid w:val="073A1B8B"/>
    <w:rsid w:val="080D14C7"/>
    <w:rsid w:val="085813B6"/>
    <w:rsid w:val="088D4CCB"/>
    <w:rsid w:val="098204DD"/>
    <w:rsid w:val="09B66250"/>
    <w:rsid w:val="0A155D31"/>
    <w:rsid w:val="0A1D3427"/>
    <w:rsid w:val="0A251231"/>
    <w:rsid w:val="0A280352"/>
    <w:rsid w:val="0AA7129C"/>
    <w:rsid w:val="0AF542BA"/>
    <w:rsid w:val="0B3C77AF"/>
    <w:rsid w:val="0B710D38"/>
    <w:rsid w:val="0B9D09F9"/>
    <w:rsid w:val="0C195566"/>
    <w:rsid w:val="0C620522"/>
    <w:rsid w:val="0C924611"/>
    <w:rsid w:val="0CFC1489"/>
    <w:rsid w:val="0D5374B9"/>
    <w:rsid w:val="0D677BFC"/>
    <w:rsid w:val="0D8E701B"/>
    <w:rsid w:val="0DCC1659"/>
    <w:rsid w:val="0DDA308D"/>
    <w:rsid w:val="0E264689"/>
    <w:rsid w:val="0E4706B2"/>
    <w:rsid w:val="0E774210"/>
    <w:rsid w:val="0ED62D22"/>
    <w:rsid w:val="0FDD4E95"/>
    <w:rsid w:val="0FF5133B"/>
    <w:rsid w:val="1068049B"/>
    <w:rsid w:val="108F0808"/>
    <w:rsid w:val="10D13AC7"/>
    <w:rsid w:val="1140560A"/>
    <w:rsid w:val="11691059"/>
    <w:rsid w:val="11B456DE"/>
    <w:rsid w:val="11BF5C67"/>
    <w:rsid w:val="11D1631B"/>
    <w:rsid w:val="12301B77"/>
    <w:rsid w:val="1255460F"/>
    <w:rsid w:val="12BB4F25"/>
    <w:rsid w:val="12ED17BC"/>
    <w:rsid w:val="13173C0E"/>
    <w:rsid w:val="13C71F28"/>
    <w:rsid w:val="13EE374C"/>
    <w:rsid w:val="14B56060"/>
    <w:rsid w:val="15791A87"/>
    <w:rsid w:val="15F20DD8"/>
    <w:rsid w:val="16CB00C0"/>
    <w:rsid w:val="16D0338E"/>
    <w:rsid w:val="16D57191"/>
    <w:rsid w:val="174D6D27"/>
    <w:rsid w:val="17876386"/>
    <w:rsid w:val="178B184C"/>
    <w:rsid w:val="17B56682"/>
    <w:rsid w:val="18813708"/>
    <w:rsid w:val="191E097B"/>
    <w:rsid w:val="199C2692"/>
    <w:rsid w:val="19AD249F"/>
    <w:rsid w:val="1A576082"/>
    <w:rsid w:val="1A613431"/>
    <w:rsid w:val="1A9E4D5F"/>
    <w:rsid w:val="1AAA35F7"/>
    <w:rsid w:val="1AB330B9"/>
    <w:rsid w:val="1B0672BE"/>
    <w:rsid w:val="1B6467F3"/>
    <w:rsid w:val="1B862808"/>
    <w:rsid w:val="1C2709AB"/>
    <w:rsid w:val="1CD5277F"/>
    <w:rsid w:val="1D87128E"/>
    <w:rsid w:val="1E05451A"/>
    <w:rsid w:val="1E77124A"/>
    <w:rsid w:val="1EA71650"/>
    <w:rsid w:val="1EDF55A0"/>
    <w:rsid w:val="1F3507CD"/>
    <w:rsid w:val="1FAC68F4"/>
    <w:rsid w:val="2003348D"/>
    <w:rsid w:val="20B24BC3"/>
    <w:rsid w:val="20BA7A06"/>
    <w:rsid w:val="20C03CFD"/>
    <w:rsid w:val="21167508"/>
    <w:rsid w:val="213D7346"/>
    <w:rsid w:val="216B7770"/>
    <w:rsid w:val="217E4762"/>
    <w:rsid w:val="21E66F14"/>
    <w:rsid w:val="223A0CFF"/>
    <w:rsid w:val="22E87826"/>
    <w:rsid w:val="232079E6"/>
    <w:rsid w:val="23513890"/>
    <w:rsid w:val="239323AD"/>
    <w:rsid w:val="23A26A41"/>
    <w:rsid w:val="24F233A7"/>
    <w:rsid w:val="25423C43"/>
    <w:rsid w:val="25BC7259"/>
    <w:rsid w:val="25E50E0C"/>
    <w:rsid w:val="25E63124"/>
    <w:rsid w:val="263E08AF"/>
    <w:rsid w:val="267E0CAB"/>
    <w:rsid w:val="26C07516"/>
    <w:rsid w:val="26D86519"/>
    <w:rsid w:val="27814EF7"/>
    <w:rsid w:val="28452A15"/>
    <w:rsid w:val="291D47BB"/>
    <w:rsid w:val="29B57723"/>
    <w:rsid w:val="2A3035A4"/>
    <w:rsid w:val="2A94070E"/>
    <w:rsid w:val="2AA970CE"/>
    <w:rsid w:val="2B0C0D70"/>
    <w:rsid w:val="2B9920E3"/>
    <w:rsid w:val="2C5A1A0A"/>
    <w:rsid w:val="2CEC409B"/>
    <w:rsid w:val="2DB6793F"/>
    <w:rsid w:val="2DCF4A75"/>
    <w:rsid w:val="2DE758DC"/>
    <w:rsid w:val="2DE95338"/>
    <w:rsid w:val="2E0813F4"/>
    <w:rsid w:val="2E4D171D"/>
    <w:rsid w:val="2E6E668E"/>
    <w:rsid w:val="2F640B7F"/>
    <w:rsid w:val="2F88521B"/>
    <w:rsid w:val="2FBA000E"/>
    <w:rsid w:val="30217E5C"/>
    <w:rsid w:val="306F06F9"/>
    <w:rsid w:val="307E587B"/>
    <w:rsid w:val="30A341B3"/>
    <w:rsid w:val="30FC59CB"/>
    <w:rsid w:val="318F65D6"/>
    <w:rsid w:val="321F6398"/>
    <w:rsid w:val="32435D80"/>
    <w:rsid w:val="32E16957"/>
    <w:rsid w:val="334F627B"/>
    <w:rsid w:val="335E594A"/>
    <w:rsid w:val="33CF15E7"/>
    <w:rsid w:val="34265AC2"/>
    <w:rsid w:val="35947BB2"/>
    <w:rsid w:val="36244970"/>
    <w:rsid w:val="36650B8E"/>
    <w:rsid w:val="36A43F12"/>
    <w:rsid w:val="373B770A"/>
    <w:rsid w:val="378158DD"/>
    <w:rsid w:val="378A748D"/>
    <w:rsid w:val="385C381E"/>
    <w:rsid w:val="387B4AF8"/>
    <w:rsid w:val="39E41315"/>
    <w:rsid w:val="3A5B53D9"/>
    <w:rsid w:val="3B820DE6"/>
    <w:rsid w:val="3BD9601B"/>
    <w:rsid w:val="3C8B5A78"/>
    <w:rsid w:val="3D6D53E9"/>
    <w:rsid w:val="3F3860FA"/>
    <w:rsid w:val="3F511CD7"/>
    <w:rsid w:val="3FA86047"/>
    <w:rsid w:val="4024421A"/>
    <w:rsid w:val="404144A8"/>
    <w:rsid w:val="407F2DA0"/>
    <w:rsid w:val="41C566AE"/>
    <w:rsid w:val="424F442A"/>
    <w:rsid w:val="4298308D"/>
    <w:rsid w:val="42AD5DF2"/>
    <w:rsid w:val="440B474F"/>
    <w:rsid w:val="44150645"/>
    <w:rsid w:val="44686E59"/>
    <w:rsid w:val="45181E73"/>
    <w:rsid w:val="458302F3"/>
    <w:rsid w:val="45E97659"/>
    <w:rsid w:val="46767799"/>
    <w:rsid w:val="469E02A9"/>
    <w:rsid w:val="46E42955"/>
    <w:rsid w:val="47237A73"/>
    <w:rsid w:val="47600DDC"/>
    <w:rsid w:val="47FE1BC7"/>
    <w:rsid w:val="490E5A67"/>
    <w:rsid w:val="49115242"/>
    <w:rsid w:val="49634823"/>
    <w:rsid w:val="49B06B1E"/>
    <w:rsid w:val="49B94DFA"/>
    <w:rsid w:val="49E35C19"/>
    <w:rsid w:val="4A0A34A4"/>
    <w:rsid w:val="4AC77712"/>
    <w:rsid w:val="4AFA2015"/>
    <w:rsid w:val="4C0513A3"/>
    <w:rsid w:val="4C760506"/>
    <w:rsid w:val="4D4D7998"/>
    <w:rsid w:val="4D505C2D"/>
    <w:rsid w:val="4D607B3A"/>
    <w:rsid w:val="4D7B212F"/>
    <w:rsid w:val="4DE10005"/>
    <w:rsid w:val="4E3251A6"/>
    <w:rsid w:val="4E6C09E4"/>
    <w:rsid w:val="4EA80065"/>
    <w:rsid w:val="4F777776"/>
    <w:rsid w:val="4FC666BA"/>
    <w:rsid w:val="50131D11"/>
    <w:rsid w:val="506D62AB"/>
    <w:rsid w:val="50EB4A23"/>
    <w:rsid w:val="51234CC8"/>
    <w:rsid w:val="51731BE4"/>
    <w:rsid w:val="519B4177"/>
    <w:rsid w:val="51A95C51"/>
    <w:rsid w:val="521C63EA"/>
    <w:rsid w:val="53383E26"/>
    <w:rsid w:val="5428172B"/>
    <w:rsid w:val="54665BE9"/>
    <w:rsid w:val="54A44D39"/>
    <w:rsid w:val="551246E8"/>
    <w:rsid w:val="55204A63"/>
    <w:rsid w:val="553C4F59"/>
    <w:rsid w:val="55D5785B"/>
    <w:rsid w:val="57743881"/>
    <w:rsid w:val="583D5543"/>
    <w:rsid w:val="58AB42E3"/>
    <w:rsid w:val="59712FB9"/>
    <w:rsid w:val="59D22590"/>
    <w:rsid w:val="5A0159AE"/>
    <w:rsid w:val="5A1A613D"/>
    <w:rsid w:val="5A2E3792"/>
    <w:rsid w:val="5AC95648"/>
    <w:rsid w:val="5C4B2724"/>
    <w:rsid w:val="5C871C6C"/>
    <w:rsid w:val="5CBD1901"/>
    <w:rsid w:val="5CD532B4"/>
    <w:rsid w:val="5CFD1C22"/>
    <w:rsid w:val="5D0A77A9"/>
    <w:rsid w:val="5D4E247E"/>
    <w:rsid w:val="5DB35FD3"/>
    <w:rsid w:val="5E23231B"/>
    <w:rsid w:val="5E266E07"/>
    <w:rsid w:val="5E5B5334"/>
    <w:rsid w:val="5E5C62E9"/>
    <w:rsid w:val="5E792C2A"/>
    <w:rsid w:val="5F20566D"/>
    <w:rsid w:val="5F6A3CFF"/>
    <w:rsid w:val="5F6B37BB"/>
    <w:rsid w:val="5FC07B2B"/>
    <w:rsid w:val="60F456DE"/>
    <w:rsid w:val="60FA4091"/>
    <w:rsid w:val="618B3CA1"/>
    <w:rsid w:val="61A26D1F"/>
    <w:rsid w:val="621719B9"/>
    <w:rsid w:val="62AE40EB"/>
    <w:rsid w:val="62C45238"/>
    <w:rsid w:val="63145F40"/>
    <w:rsid w:val="637835F1"/>
    <w:rsid w:val="639316B3"/>
    <w:rsid w:val="63D6555A"/>
    <w:rsid w:val="640507B0"/>
    <w:rsid w:val="6418789A"/>
    <w:rsid w:val="64AE4585"/>
    <w:rsid w:val="65041425"/>
    <w:rsid w:val="65C61027"/>
    <w:rsid w:val="65EC067F"/>
    <w:rsid w:val="66394772"/>
    <w:rsid w:val="6694184A"/>
    <w:rsid w:val="66DF198B"/>
    <w:rsid w:val="671832CB"/>
    <w:rsid w:val="676C3601"/>
    <w:rsid w:val="67EE31DB"/>
    <w:rsid w:val="681B7D1D"/>
    <w:rsid w:val="682544A1"/>
    <w:rsid w:val="68582DDC"/>
    <w:rsid w:val="686B1B91"/>
    <w:rsid w:val="69476318"/>
    <w:rsid w:val="69912E82"/>
    <w:rsid w:val="6B88654D"/>
    <w:rsid w:val="6B97523F"/>
    <w:rsid w:val="6C8E0883"/>
    <w:rsid w:val="6D333A34"/>
    <w:rsid w:val="6D8506AD"/>
    <w:rsid w:val="6E084582"/>
    <w:rsid w:val="6F577822"/>
    <w:rsid w:val="6FB470AF"/>
    <w:rsid w:val="705F4F20"/>
    <w:rsid w:val="7066716A"/>
    <w:rsid w:val="71027521"/>
    <w:rsid w:val="710D050A"/>
    <w:rsid w:val="711F521E"/>
    <w:rsid w:val="71F907B3"/>
    <w:rsid w:val="722D2CCC"/>
    <w:rsid w:val="727D0F5D"/>
    <w:rsid w:val="72AA73D8"/>
    <w:rsid w:val="74387CB8"/>
    <w:rsid w:val="74394E34"/>
    <w:rsid w:val="74480E3B"/>
    <w:rsid w:val="75F914CB"/>
    <w:rsid w:val="762108DE"/>
    <w:rsid w:val="76523697"/>
    <w:rsid w:val="769F1D04"/>
    <w:rsid w:val="76C7195B"/>
    <w:rsid w:val="76E96531"/>
    <w:rsid w:val="77607E56"/>
    <w:rsid w:val="77BF249E"/>
    <w:rsid w:val="77E91850"/>
    <w:rsid w:val="78033ABE"/>
    <w:rsid w:val="785030F6"/>
    <w:rsid w:val="78DA187D"/>
    <w:rsid w:val="78E569ED"/>
    <w:rsid w:val="795B1D53"/>
    <w:rsid w:val="7AFE7B3C"/>
    <w:rsid w:val="7B0B302A"/>
    <w:rsid w:val="7B653379"/>
    <w:rsid w:val="7BC71A19"/>
    <w:rsid w:val="7C440456"/>
    <w:rsid w:val="7D355ACC"/>
    <w:rsid w:val="7D414429"/>
    <w:rsid w:val="7D683958"/>
    <w:rsid w:val="7D701CB7"/>
    <w:rsid w:val="7DA146D0"/>
    <w:rsid w:val="7DE07944"/>
    <w:rsid w:val="7E863678"/>
    <w:rsid w:val="7E904CFB"/>
    <w:rsid w:val="7E9C6AB3"/>
    <w:rsid w:val="7EAF501B"/>
    <w:rsid w:val="7F040C9F"/>
    <w:rsid w:val="7F2C5A0D"/>
    <w:rsid w:val="7F2E077F"/>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6"/>
    <w:next w:val="5"/>
    <w:unhideWhenUsed/>
    <w:qFormat/>
    <w:uiPriority w:val="9"/>
    <w:pPr>
      <w:jc w:val="center"/>
      <w:outlineLvl w:val="5"/>
    </w:pPr>
    <w:rPr>
      <w:rFonts w:ascii="Times New Roman" w:hAnsi="Times New Roman" w:eastAsia="宋体" w:cs="Times New Roman"/>
      <w:b/>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5">
    <w:name w:val="正文1"/>
    <w:qFormat/>
    <w:uiPriority w:val="0"/>
    <w:pPr>
      <w:spacing w:line="300" w:lineRule="auto"/>
    </w:pPr>
    <w:rPr>
      <w:rFonts w:ascii="Times New Roman" w:hAnsi="Times New Roman" w:eastAsia="宋体" w:cs="Times New Roman"/>
      <w:szCs w:val="21"/>
      <w:lang w:val="en-US" w:eastAsia="zh-CN" w:bidi="ar-SA"/>
    </w:rPr>
  </w:style>
  <w:style w:type="paragraph" w:styleId="6">
    <w:name w:val="Plain Text"/>
    <w:basedOn w:val="1"/>
    <w:link w:val="16"/>
    <w:qFormat/>
    <w:uiPriority w:val="99"/>
    <w:rPr>
      <w:rFonts w:hint="eastAsia" w:ascii="宋体" w:hAnsi="Courier New" w:eastAsia="宋体" w:cs="Courier New"/>
      <w:szCs w:val="21"/>
    </w:rPr>
  </w:style>
  <w:style w:type="paragraph" w:styleId="7">
    <w:name w:val="Body Text Indent 2"/>
    <w:basedOn w:val="1"/>
    <w:link w:val="20"/>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Theme"/>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纯文本 Char"/>
    <w:basedOn w:val="15"/>
    <w:link w:val="6"/>
    <w:qFormat/>
    <w:uiPriority w:val="99"/>
    <w:rPr>
      <w:rFonts w:ascii="宋体" w:hAnsi="Courier New" w:eastAsia="宋体" w:cs="Courier New"/>
      <w:szCs w:val="21"/>
    </w:rPr>
  </w:style>
  <w:style w:type="character" w:customStyle="1" w:styleId="17">
    <w:name w:val="HTML 预设格式 Char"/>
    <w:basedOn w:val="15"/>
    <w:link w:val="11"/>
    <w:qFormat/>
    <w:uiPriority w:val="0"/>
    <w:rPr>
      <w:rFonts w:ascii="Arial" w:hAnsi="Arial" w:eastAsia="宋体" w:cs="Arial"/>
      <w:kern w:val="0"/>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正文文本缩进 2 Char"/>
    <w:basedOn w:val="15"/>
    <w:link w:val="7"/>
    <w:qFormat/>
    <w:uiPriority w:val="0"/>
    <w:rPr>
      <w:rFonts w:ascii="Times New Roman" w:hAnsi="Times New Roman" w:eastAsia="宋体" w:cs="Times New Roman"/>
      <w:szCs w:val="24"/>
    </w:rPr>
  </w:style>
  <w:style w:type="paragraph" w:styleId="21">
    <w:name w:val="List Paragraph"/>
    <w:basedOn w:val="1"/>
    <w:unhideWhenUsed/>
    <w:qFormat/>
    <w:uiPriority w:val="99"/>
    <w:pPr>
      <w:ind w:firstLine="420" w:firstLineChars="200"/>
    </w:pPr>
  </w:style>
  <w:style w:type="paragraph" w:customStyle="1" w:styleId="22">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无间隔1"/>
    <w:qFormat/>
    <w:uiPriority w:val="0"/>
    <w:rPr>
      <w:rFonts w:ascii="NEU-BZ-S92" w:hAnsi="NEU-BZ-S92" w:eastAsia="方正书宋_GBK" w:cs="Times New Roman"/>
      <w:color w:val="000000"/>
      <w:szCs w:val="22"/>
      <w:lang w:val="en-US" w:eastAsia="zh-CN" w:bidi="ar-SA"/>
    </w:rPr>
  </w:style>
  <w:style w:type="paragraph" w:customStyle="1" w:styleId="25">
    <w:name w:val="纯文本_0"/>
    <w:basedOn w:val="23"/>
    <w:qFormat/>
    <w:uiPriority w:val="0"/>
    <w:rPr>
      <w:rFonts w:ascii="宋体" w:hAnsi="Courier New" w:cs="Courier New"/>
      <w:szCs w:val="21"/>
    </w:rPr>
  </w:style>
  <w:style w:type="character" w:customStyle="1" w:styleId="26">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SW44.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S7-103.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7693</Words>
  <Characters>8491</Characters>
  <Lines>69</Lines>
  <Paragraphs>19</Paragraphs>
  <TotalTime>1</TotalTime>
  <ScaleCrop>false</ScaleCrop>
  <LinksUpToDate>false</LinksUpToDate>
  <CharactersWithSpaces>8823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露露</cp:lastModifiedBy>
  <dcterms:modified xsi:type="dcterms:W3CDTF">2025-02-17T02:49:43Z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122DE19BE6524037B24A6C5E6782F542</vt:lpwstr>
  </property>
</Properties>
</file>