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2"/>
        <w:jc w:val="center"/>
        <w:textAlignment w:val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高三语文“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止</w:t>
      </w:r>
      <w:r>
        <w:rPr>
          <w:rFonts w:hint="eastAsia" w:ascii="宋体" w:hAnsi="宋体" w:eastAsia="宋体" w:cs="宋体"/>
          <w:b/>
          <w:bCs/>
          <w:szCs w:val="21"/>
        </w:rPr>
        <w:t>”优秀作文展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2"/>
        <w:jc w:val="left"/>
        <w:textAlignment w:val="auto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【文题回顾】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阅读下面的材料，根据要求作文。(60分)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将有作则思知止以安人。——《谏太宗十思疏》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譬如为山，未成一篑，止，吾止也。——《论语》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大学之道，在止于至善。——《礼记》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陈力就列，不能者止。——《季氏将伐颛臾》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以上含有“止”字的语句引发了你怎样的联想与思考? 请写一篇文章。可以就以上某一句话联想思考，也可以把几个语句联系起来思考。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要求：选准角度，确定立意，明确文体，自拟标题；不要套作，不得抄袭；不得泄露个人信息；不少于800字。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b/>
          <w:bCs/>
        </w:rPr>
      </w:pPr>
      <w:r>
        <w:rPr>
          <w:rFonts w:hint="eastAsia"/>
          <w:b/>
          <w:bCs/>
        </w:rPr>
        <w:t>【</w:t>
      </w:r>
      <w:r>
        <w:rPr>
          <w:rFonts w:hint="eastAsia"/>
          <w:b/>
          <w:bCs/>
          <w:lang w:val="en-US" w:eastAsia="zh-CN"/>
        </w:rPr>
        <w:t>审题立意</w:t>
      </w:r>
      <w:r>
        <w:rPr>
          <w:rFonts w:hint="eastAsia"/>
          <w:b/>
          <w:bCs/>
        </w:rPr>
        <w:t>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</w:pPr>
      <w:r>
        <w:rPr>
          <w:rFonts w:hint="eastAsia"/>
        </w:rPr>
        <w:t>这是一道多则名言类材料作文。部编版选择性必修上册第二单元的研习任务明确 提出，学习中华优秀传统文化，应该学以致用，要认真理解并体会古代典籍中的经典语句。本题选取了学生比较熟悉的一些经典语句，希望学生围绕“止”探讨其</w:t>
      </w:r>
      <w:r>
        <w:rPr>
          <w:rFonts w:hint="eastAsia"/>
          <w:lang w:val="en-US" w:eastAsia="zh-CN"/>
        </w:rPr>
        <w:t>内涵和</w:t>
      </w:r>
      <w:r>
        <w:rPr>
          <w:rFonts w:hint="eastAsia"/>
        </w:rPr>
        <w:t>哲理情思，论述其在当今社会的价值，领悟其对青少年的现实意义。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left"/>
        <w:textAlignment w:val="auto"/>
      </w:pPr>
      <w:r>
        <w:rPr>
          <w:rFonts w:hint="eastAsia"/>
        </w:rPr>
        <w:t>材料中的第一句“将有作则思知止以安人” 出自《谏太宗十思疏》,这是学生必背篇目中非常熟悉的一句话，如果能想起它的上一句“诚能见可欲则思知足以自戒”,有助于学生理解这一语境，这里的“止”是告诉我们面对诱惑时能理智应对，可以联想到当代社会怎样面对安逸、懒散、物质享受等现实诱惑。</w:t>
      </w:r>
      <w:r>
        <w:rPr>
          <w:lang w:val="en-US" w:eastAsia="zh-CN"/>
        </w:rPr>
        <w:t>也可以引申到现在作为管理者应该不过分奢侈骄逸，应该符合民意，合民生，不合民意的行为就应制止。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二句“譬如为山，未成一篑，止，吾止也”,讲的是不要半途而废、功亏一篑，而自己要承担因为“止”造成的后果，前一句讲的是“知止”,这一句讲的是“不止”,二者也可以结合起来加以辩证思考，探讨新时代的青年何时“止”何时“不止”的问题。</w:t>
      </w:r>
      <w:r>
        <w:rPr>
          <w:lang w:val="en-US" w:eastAsia="zh-CN"/>
        </w:rPr>
        <w:t>这句话侧重个人的目标追求，个人的学习，个人积累等，这些都是可以通过持续努力，不断追求实现自己的圆满。不达目标则不止。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第三句“大学之道，在止于至善”的本义是，修身治人的根本原则是要达到道德修养的最高境界，这句话是对君子道德修养提出的要求，学无止境，一个人的品行修养亦无止境，</w:t>
      </w:r>
      <w:r>
        <w:rPr>
          <w:lang w:val="en-US" w:eastAsia="zh-CN"/>
        </w:rPr>
        <w:t>力争在品德修养方面达到至善至美至完善的。</w:t>
      </w:r>
      <w:r>
        <w:rPr>
          <w:rFonts w:hint="eastAsia"/>
        </w:rPr>
        <w:t>学生可以结合现代社会谈修身正心的重要意义。</w:t>
      </w:r>
      <w:r>
        <w:rPr>
          <w:lang w:val="en-US" w:eastAsia="zh-CN"/>
        </w:rPr>
        <w:t>这需要人们不断的去提升自己的道德修养，提升自己的文化水平，力争使自己在行为上符合至善，提升自己的道德，让自己成为君子。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第四句“陈力就列，不能者止”出自 《季氏将伐颛臾》,意思是能够施展自己的才能就 可担任官职，如果不能施展才能就应罢官免职，也就是在其位谋其职的意思，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作为臣子应该在自己的职位上担当自己的责任，要有责任、有担当，能解决职责上的问题，</w:t>
      </w:r>
      <w:r>
        <w:rPr>
          <w:rFonts w:ascii="宋体" w:hAnsi="宋体" w:eastAsia="宋体" w:cs="宋体"/>
          <w:color w:val="000000" w:themeColor="text1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>可以胜任这个职务就去做，不能够胜任就停止。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简单概括为“能者上，庸者下”。</w:t>
      </w:r>
      <w:r>
        <w:rPr>
          <w:rFonts w:hint="eastAsia"/>
        </w:rPr>
        <w:t>学生可以结合自己对社会的理解，谈谈各司其职以及自己对人生规划的想法。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b/>
          <w:bCs/>
        </w:rPr>
      </w:pPr>
      <w:r>
        <w:rPr>
          <w:rFonts w:hint="eastAsia"/>
          <w:b/>
          <w:bCs/>
        </w:rPr>
        <w:t>【参考立意</w:t>
      </w:r>
      <w:r>
        <w:rPr>
          <w:rFonts w:hint="eastAsia"/>
          <w:b/>
          <w:bCs/>
          <w:lang w:val="en-US" w:eastAsia="zh-CN"/>
        </w:rPr>
        <w:t>方向</w:t>
      </w:r>
      <w:r>
        <w:rPr>
          <w:rFonts w:hint="eastAsia"/>
          <w:b/>
          <w:bCs/>
        </w:rPr>
        <w:t>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</w:pPr>
      <w:r>
        <w:rPr>
          <w:rFonts w:hint="eastAsia"/>
        </w:rPr>
        <w:t>①“止”与“不止”;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②学无止境，德亦无止境；③“止损”的智慧；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④“止”中乾坤大；⑤勇往直前，奋斗不止；等等。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b/>
          <w:bCs/>
        </w:rPr>
      </w:pPr>
      <w:r>
        <w:rPr>
          <w:b/>
          <w:bCs/>
        </w:rPr>
        <w:t>【优秀标题】</w:t>
      </w:r>
      <w:bookmarkStart w:id="1" w:name="_GoBack"/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</w:pPr>
      <w:r>
        <w:rPr>
          <w:rFonts w:hint="eastAsia"/>
          <w:lang w:eastAsia="zh-CN"/>
        </w:rPr>
        <w:t>《</w:t>
      </w:r>
      <w:r>
        <w:rPr>
          <w:rFonts w:hint="eastAsia"/>
        </w:rPr>
        <w:t>“止”与“不止”</w:t>
      </w:r>
      <w:r>
        <w:rPr>
          <w:rFonts w:hint="eastAsia"/>
          <w:lang w:eastAsia="zh-CN"/>
        </w:rPr>
        <w:t>》《》</w:t>
      </w:r>
      <w:r>
        <w:rPr>
          <w:rFonts w:hint="eastAsia"/>
        </w:rPr>
        <w:t>“止损”的智慧</w:t>
      </w:r>
      <w:r>
        <w:rPr>
          <w:rFonts w:hint="eastAsia"/>
          <w:lang w:eastAsia="zh-CN"/>
        </w:rPr>
        <w:t>》《</w:t>
      </w:r>
      <w:r>
        <w:rPr>
          <w:rFonts w:hint="eastAsia"/>
        </w:rPr>
        <w:t>“止”中乾坤大</w:t>
      </w:r>
      <w:r>
        <w:rPr>
          <w:rFonts w:hint="eastAsia"/>
          <w:lang w:eastAsia="zh-CN"/>
        </w:rPr>
        <w:t>》</w:t>
      </w:r>
      <w:r>
        <w:t>《学涯止境待破，进取不止方兴高》《人生驿站:止的休憩与不止的奔赴》《止与不止，勾勒人生的经纬格》《知止而行，把握分寸》《量力而行，适时而止》《止若山岳，不止如川流》《不止于学，无尽于德》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</w:pPr>
      <w:r>
        <w:t>《于止处觅心安，于不止中寻梦远》《止为成长之锚，不止是逐梦之帆》</w:t>
      </w:r>
      <w:r>
        <w:rPr>
          <w:rFonts w:hint="eastAsia"/>
          <w:lang w:eastAsia="zh-CN"/>
        </w:rPr>
        <w:t>《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人贵有自止之明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</w:pPr>
      <w:r>
        <w:t>《青春路上，止与不止的交响》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问题分析</w:t>
      </w:r>
      <w:r>
        <w:rPr>
          <w:rFonts w:hint="eastAsia"/>
          <w:b/>
          <w:bCs/>
          <w:lang w:eastAsia="zh-CN"/>
        </w:rPr>
        <w:t>】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t>名句释意有误。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前</w:t>
      </w:r>
      <w:r>
        <w:rPr>
          <w:lang w:val="en-US" w:eastAsia="zh-CN"/>
        </w:rPr>
        <w:t>句话都是出自课本，此处理解出错，说明基础不扎实。</w:t>
      </w:r>
      <w:r>
        <w:rPr>
          <w:rFonts w:hint="eastAsia"/>
          <w:lang w:val="en-US" w:eastAsia="zh-CN"/>
        </w:rPr>
        <w:t>第四句话理解肤浅，只注意到认清自身能力，就原文语境，面对</w:t>
      </w:r>
      <w:r>
        <w:rPr>
          <w:rFonts w:hint="eastAsia"/>
        </w:rPr>
        <w:t>季氏将伐颛臾</w:t>
      </w:r>
      <w:r>
        <w:rPr>
          <w:rFonts w:hint="eastAsia"/>
          <w:lang w:val="en-US" w:eastAsia="zh-CN"/>
        </w:rPr>
        <w:t>这件事，孔子批评冉有、子路作为</w:t>
      </w:r>
      <w:r>
        <w:rPr>
          <w:rFonts w:hint="eastAsia"/>
        </w:rPr>
        <w:t>季氏</w:t>
      </w:r>
      <w:r>
        <w:rPr>
          <w:rFonts w:hint="eastAsia"/>
          <w:lang w:val="en-US" w:eastAsia="zh-CN"/>
        </w:rPr>
        <w:t>家臣，没有尽到责任。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文章思路层次安排不妥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开篇机械刻板，只是完成引入话题或提出论点，不重视文章切入点，对于全文结构层次的作用。选择材料中两三句话立意或作为论据，不重视安排它们之间的逻辑关系。部分学生生硬使用材料中三四句话安排层次，造成对“止”的理解空泛浅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【作文难点】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准确</w:t>
      </w:r>
      <w:r>
        <w:rPr>
          <w:lang w:val="en-US" w:eastAsia="zh-CN"/>
        </w:rPr>
        <w:t>理解</w:t>
      </w:r>
      <w:r>
        <w:rPr>
          <w:rFonts w:hint="eastAsia"/>
          <w:lang w:val="en-US" w:eastAsia="zh-CN"/>
        </w:rPr>
        <w:t>名言</w:t>
      </w:r>
      <w:r>
        <w:rPr>
          <w:lang w:val="en-US" w:eastAsia="zh-CN"/>
        </w:rPr>
        <w:t>，</w:t>
      </w:r>
      <w:r>
        <w:rPr>
          <w:rFonts w:hint="eastAsia"/>
          <w:lang w:val="en-US" w:eastAsia="zh-CN"/>
        </w:rPr>
        <w:t>敏锐抓住材料之间形成的</w:t>
      </w:r>
      <w:r>
        <w:rPr>
          <w:lang w:val="en-US" w:eastAsia="zh-CN"/>
        </w:rPr>
        <w:t>思辨</w:t>
      </w:r>
      <w:r>
        <w:rPr>
          <w:rFonts w:hint="eastAsia"/>
          <w:lang w:val="en-US" w:eastAsia="zh-CN"/>
        </w:rPr>
        <w:t>关系，能清晰地</w:t>
      </w:r>
      <w:r>
        <w:rPr>
          <w:lang w:val="en-US" w:eastAsia="zh-CN"/>
        </w:rPr>
        <w:t>分析</w:t>
      </w:r>
      <w:r>
        <w:rPr>
          <w:rFonts w:hint="eastAsia"/>
          <w:lang w:val="en-US" w:eastAsia="zh-CN"/>
        </w:rPr>
        <w:t>其中地思辨</w:t>
      </w:r>
      <w:r>
        <w:rPr>
          <w:lang w:val="en-US" w:eastAsia="zh-CN"/>
        </w:rPr>
        <w:t>关系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佳作展示</w:t>
      </w:r>
      <w:r>
        <w:rPr>
          <w:rFonts w:hint="eastAsia"/>
          <w:b/>
          <w:bCs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 w:firstLine="3373" w:firstLineChars="160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止与不止，行之有道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 w:firstLine="3150" w:firstLineChars="15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高三（2）班 王天依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“止”这一字，在中华文化的长河里闪耀着独特的智慧光芒。《大学》云：“知止而后有定。”唯有把握好“止”之分寸，方可于纷繁世界中有所成就。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止，不仅仅是一个简单的行动，它是深思熟虑的一种选择，是一种在激流勇进与适时止步之间寻找平衡的智慧。止，是“知止以安人”的自我约束；是对“止，吾止也”半途而废的警示；是“止于至善”的道德境界；也是“陈力就列，不能者止”的量力而行。唯有懂“止”，方能行稳致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人生之旅，当有所止。指当今世界物欲横流，不知“止”之人回旋其中，被各种诱惑所吸引，在过度的欲望迷失自我、陷入深渊。老子曾言：“祸莫大于不知足，咎莫大于欲得。”商纣王不知止，落得身死国灭；王维知止，半官半隐，终获心灵的自由。在追求目标中，审视内心，克制欲望，明确内心，保持清醒头脑，懂得适可而止，才是人生真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社会之行，当知“何止”。在社会这个庞大的运转机器中，我们每个人都是其中一个零件。社会的发展需要各人齐心协力，各司其职。“陈力就列”，能力不足却深居高位会浪费社会资源，难以推动社会发展。能止而止，只有每个人精确定位，量力而行，适时而止，才能发挥出最大效能。这种基于能力的“止”，是社会发展的内在需求，更是个人对社会的责任担当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left="0" w:right="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 知止并非消极败退，永不作为。世事如棋，局局新。有时我们也要像卒一样，不止向前。“天行健，君子以自强不息”，在追求梦想与自我实现的道路上，不应轻易言止。屠呦呦在青蒿素科研路上，遇到重重困难仍然不放弃，终获巨大成就。这便是“不止”的力量。“进，吾往也”，若遇到困难就停滞不前，则何来青藏高铁的通天之路？何处见疫情后欢声笑语的社会？怀知止之积极态度，行不止之奋勇向前，方可于昼短夜长之中自在秉烛夜游，从容金樽对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64" w:lineRule="auto"/>
        <w:ind w:right="0" w:firstLine="420" w:firstLineChars="200"/>
        <w:jc w:val="both"/>
        <w:textAlignment w:val="auto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于青年，“止”要求我们在行动前深思熟虑，在能力上知所进退，在道德上追求至善，在自我认识中保持清醒。以“止”之智慧。劈波斩浪，稳健航行，成就未来。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征途漫漫，唯有知止，点亮心灯。青年当于灯火阑珊处，寻那柳暗花明，知所进，知所止，行有有道，方可越高山，悦己心，成宏愿。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巧用“止”，止至善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高三（7）班 李旻彦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“止”是一个有趣的字，因为在文言文中，它可以表示两种看似矛盾的词义：到达、停止。停止了，又如何到达？其实，如果我们能巧用“止”字，以“知止”与“不止”相结合，便可以收获颇多。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“知止”是一个方向，保证我们不脱轨，“不止”则是一种精神力量，促进我们向前。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最要紧的一点是正确的“知止”和“不止”都是有所作为的表现。形象的说，“知止”是文景之治，带有道家思想的色彩。正所谓“将有作则思，知止以安人”，就像无为不是不作为，而是顺应天理去作为，“知止”不是随意停下来，而是停止错误的事情，或是放缓脚步以获得喘息。而“不止”则是汉武帝“犯我大汉者虽远必诛”，东讨西征，为了国家统一不懈努力。所以“知止”或“不止”都是发展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“不止”是前进，“知止”是停留，两者是否可以共存？其实是可以的。往深层说，“知止”是“不止”的前提，让“不止”不盲目；“不止”是“知止”的延伸，跳出原本狭隘的圈子，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不会“知止”便无法“不止”。秦朝被称为暴秦，它的灭亡，何不是 “取之尽锱铢，用之如泥沙”的“不知止”所导致？纵有崤山之固，金城千里，又怎能达到“子孙帝王万世之业”的“不止”？又如足球比赛中，盲目的“不止”奔跑有时意义并不大，倒是在别人移动时自己适时地停下脚步，或许更能找到一些空当，觅得战机。没有事物在一个方面可以永不停止。适当的“知止”，往往能找到正确的方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又为何“不止”是“知止”的延伸呢？汉武帝的“不止”表面在于他开疆拓土，但其实他在晚年也是“知止”了的:看到连年战火给人民带来无限的灾难，他颁布了《罪己诏》.我认为这是比扩展版图更有意义——国家统治最根本在于国土有多大吗？不是，而是在于人民——人民才是国家长治久安的基础。无论汉武帝的做法如何，他让我们发现，“知止”是某一方面的，这儿的停止带来的是更长远的“不止”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样的“不止”与“知止”是放诸四海皆准的——美国人在中东“不知止”，曾深陷伊拉克、阿富汗泥潭;中国呼吁节约资源便是一种“知止”，是为了可持续的“不止”发展。；再比如AI，何时该停止对其发掘又是一大难题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所以,“止”的学问是丰富的，对我们青年人而言，要在欲望上“知止”，在知识、精神和个人价值追求方面“不止”，巧用“止”字，方可止于至善之境。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行前思止，为时知止，进而不止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高三（9）班 陶淑雅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谏太宗十思疏》有云：“将有作则思知止以安人”告诫为国者在大兴建筑之前为了安定百姓而推敲决定;又如《论语》中“止，吾止也”论述为山时停止积土是自己停止的。“止”贯穿着人们行事的始终，也对结果有着直接的影响。简言之，为人或处事，应做到行前思止，为时知止，进而不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行前知止，即在行事之前思考周全，比较行与止的差异，在行事之前答好“是否去做”的题。为国者兴建之前思天下安定平稳而止；发言者说话之前思言语并不恰当而止;就职者赴职之前思其不可以施展才能而止......行前思止，将便于行事的平稳，有助于成功达到目的，同时也可以避免不必要的麻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时知止，及适可而止，做事之时，观事之全局，为事时留有限度，因时而止，答好”是否该继续做下去”的问题。春去秋来，时代正经历着沧桑巨变，AI时代的到来无疑是时代之进步，但也带来了许多风险，如失业风险，责任风险等...当AI一步步侵入个人信息安全等领域时，我们应更加注重管制，AI换脸等不健康导向必须制止，而不是让其一味地“自由”发展下去。这便是为时知止，将事物发展到最佳状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进而不止，即明白坚持的重要性，在选定目标并考虑周全后前进不止，答好“如何达成目标”的题。中国物理学大师李政道，探索宇宙之火在16岁的他心中“蠢蠢欲动”。在15年后的诺贝尔物理学奖中得以燃烧成熊熊烈火。一条探索宇宙不对称理论的路，他走了15年，不至于外界动荡，不至于四处奔波，不止于疲惫，不止于困难，唯日日坚持，终以成功。这便是进而不止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行前思止，为时知止，进而不止，每一个，都在为人处事中至关重要。若不然，人将会变成“无脑”者，让所做之事难以收场。“止”不仅可以安人，更可以安己，以“止”修身，有益于在做事之前做出正确的决定，将事情做到适宜的度并达到自己的目标。“止”是人们内心选择的映射，也与外在表现密不可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但“止”从不是怯懦的退缩，不是躺平的借口，人生是旷野，但往往会有着无形的枷锁，“止”让我的明白自己的限度，也让我们更好地追逐有限性中的无限性。躬逢盛世，吾辈应谨记行前思止，为时知止，进而不止，以寻求人生的旷野与天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21"/>
          <w:szCs w:val="21"/>
          <w:lang w:val="en-US" w:eastAsia="zh-CN"/>
        </w:rPr>
        <w:t>能而不止 , 止于不能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高三（10）班 高黎阳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 xml:space="preserve"> 何谓“止”？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在我们的固有思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维中，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“止“似乎意味着一个人半途而废，或止于懒惰，或止于无能,多含贬义意味。但我认为“止”并非就意味着失败 ，“不止”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未必能驶向成功的彼岸, 决定“止”与“不止”的，应该是我们对自身,对事件理性而客观的判断,并非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主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观臆想。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是曰:能而不止 ,止于不能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知能而不止,展吾辈芳华。判定事情合宜而自身有能力执行,则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应矢志不渝，砥砺前行。古有盘庚迁殷“度义而后动，是而不见可悔故也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”，今有李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樟煜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身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残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志坚,发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现自己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有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骑行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山地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自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行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车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的天赋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便坚定信念，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坚持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训练，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终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斩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获一枚残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奥会金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牌。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而反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观“譬如为山,未成一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篑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,止,吾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止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也”,即使只差一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筐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土就能堆积成山,也因最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后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的“止”而功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亏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一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篑，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是故既已知能,则应坚定信念,进而不止,切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勿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能而止之,功亏一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无能而止,及时止损。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认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识到自己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能力不足,不能胜任,则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应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及时止之,及时止损。“ 陈力就列,不能者止”生动诠释了这 一道理:有能力就施展才能,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没有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能力就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做。倘若无能而不止,将会适得其反。“德不处其厚,情不胜其欲,斯亦伐根以求木茂，塞源而欲流长者也”，昏庸的帝王,德不配位,必将导致王朝短命,民不聊生。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或日:“倘若知不能则止,不亦有鼠辈懦夫之嫌,何以谈及进步?”诚然,若判定自身不能就停止,事事如此,久而久之,人生将四处碰壁,穷极一生碌碌无为,而破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局之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法则是知不足则思提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升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自我、为自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己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充能,能力提升到足以胜任的程度,“止 ”也可转化为“不止”。鼠辈懦夫知不能则止 、碌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碌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无为的根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本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原因在于他们止而堕落, 不思自进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自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强 , 困于安逸圈,不寻求突破自我的方法,不能将“止”转化为“不止”。当然,并非所有的“止”都能转化为“不止” 。“高山仰止,景行行止”,我们切勿好高骛远 , 对于超出自己能力范围过多或时机不足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以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待到自我提升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至符合要求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的情况，应及时止之 ,转换赛道，不负韶华。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反观当下 , 仍存在“有能者龟缩而止 , 无能者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大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行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其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道”的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val="en-US" w:eastAsia="zh-CN"/>
        </w:rPr>
        <w:t>现象。</w:t>
      </w:r>
      <w:r>
        <w:rPr>
          <w:rFonts w:hint="eastAsia" w:ascii="宋体" w:hAnsi="宋体" w:eastAsia="宋体" w:cs="宋体"/>
          <w:snapToGrid/>
          <w:kern w:val="2"/>
          <w:sz w:val="21"/>
          <w:szCs w:val="21"/>
          <w:lang w:eastAsia="zh-CN"/>
        </w:rPr>
        <w:t>对此我们应提升自我认知能力,“能而不止,止于不能”。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以坚韧行路，勿止于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未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高三（11）班 廖馨怡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《论语》有云：“譬如为山，未成一篑，止，吾止也。”依我所见，吾辈应有坚韧之志，勿止于未成，方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土</w:t>
      </w:r>
      <w:r>
        <w:rPr>
          <w:rFonts w:hint="eastAsia" w:ascii="宋体" w:hAnsi="宋体" w:eastAsia="宋体" w:cs="宋体"/>
          <w:sz w:val="21"/>
          <w:szCs w:val="21"/>
        </w:rPr>
        <w:t>可成“山”。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若止于未成，则无以行路。在面临艰难险阻时，总有人会冒出畏惧心理；又或在几近成功之时，骄傲自满，最终止于安乐，与成功失之交臂。正如龟兔赛跑的寓言一般，兔子本拥有绝对的优势，却掉以轻心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止于中途，而乌龟却以坚韧之志行路，成了赢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家</w:t>
      </w:r>
      <w:r>
        <w:rPr>
          <w:rFonts w:hint="eastAsia" w:ascii="宋体" w:hAnsi="宋体" w:eastAsia="宋体" w:cs="宋体"/>
          <w:sz w:val="21"/>
          <w:szCs w:val="21"/>
        </w:rPr>
        <w:t>。由此可见，止于未成，则无以行路。“行百里者半九十”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在漫漫长途之中，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有些人</w:t>
      </w:r>
      <w:r>
        <w:rPr>
          <w:rFonts w:hint="eastAsia" w:ascii="宋体" w:hAnsi="宋体" w:eastAsia="宋体" w:cs="宋体"/>
          <w:sz w:val="21"/>
          <w:szCs w:val="21"/>
        </w:rPr>
        <w:t>看不到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美好的前景</w:t>
      </w:r>
      <w:r>
        <w:rPr>
          <w:rFonts w:hint="eastAsia" w:ascii="宋体" w:hAnsi="宋体" w:eastAsia="宋体" w:cs="宋体"/>
          <w:sz w:val="21"/>
          <w:szCs w:val="21"/>
        </w:rPr>
        <w:t>，而止于未成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他们在面对困难之时没有坚定的理想信念，因而在最后“一篑”之时，选择了放弃。人生是一场长途跋涉，这也要求我们以坚韧行路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如果</w:t>
      </w:r>
      <w:r>
        <w:rPr>
          <w:rFonts w:hint="eastAsia" w:ascii="宋体" w:hAnsi="宋体" w:eastAsia="宋体" w:cs="宋体"/>
          <w:sz w:val="21"/>
          <w:szCs w:val="21"/>
        </w:rPr>
        <w:t>止于未成，止于自满，则无以行路。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不止，坚持为先。行路不止，应以坚持为先。“骐骥一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跃</w:t>
      </w:r>
      <w:r>
        <w:rPr>
          <w:rFonts w:hint="eastAsia" w:ascii="宋体" w:hAnsi="宋体" w:eastAsia="宋体" w:cs="宋体"/>
          <w:sz w:val="21"/>
          <w:szCs w:val="21"/>
        </w:rPr>
        <w:t>，不能十步，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驽马</w:t>
      </w:r>
      <w:r>
        <w:rPr>
          <w:rFonts w:hint="eastAsia" w:ascii="宋体" w:hAnsi="宋体" w:eastAsia="宋体" w:cs="宋体"/>
          <w:sz w:val="21"/>
          <w:szCs w:val="21"/>
        </w:rPr>
        <w:t>十驾，功在不舍。”成“山”之理，以不舍为要义。纵观古今，若是那些有识之士止于未成，轻言放弃，又何以流名千古。如果爱迪生在千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余</w:t>
      </w:r>
      <w:r>
        <w:rPr>
          <w:rFonts w:hint="eastAsia" w:ascii="宋体" w:hAnsi="宋体" w:eastAsia="宋体" w:cs="宋体"/>
          <w:sz w:val="21"/>
          <w:szCs w:val="21"/>
        </w:rPr>
        <w:t>次失败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试验中放弃，那就不会有灯丝的出现：如果袁隆平院士因为畏惧权威，而放弃对杂交水稻的研究，那就不会有千万亩丰产的稻田；如果张桂梅不坚持理想，那大山中的女孩就失去了走出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去的</w:t>
      </w:r>
      <w:r>
        <w:rPr>
          <w:rFonts w:hint="eastAsia" w:ascii="宋体" w:hAnsi="宋体" w:eastAsia="宋体" w:cs="宋体"/>
          <w:sz w:val="21"/>
          <w:szCs w:val="21"/>
        </w:rPr>
        <w:t>机会……如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此</w:t>
      </w:r>
      <w:r>
        <w:rPr>
          <w:rFonts w:hint="eastAsia" w:ascii="宋体" w:hAnsi="宋体" w:eastAsia="宋体" w:cs="宋体"/>
          <w:sz w:val="21"/>
          <w:szCs w:val="21"/>
        </w:rPr>
        <w:t>看来，这些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名人大家</w:t>
      </w:r>
      <w:r>
        <w:rPr>
          <w:rFonts w:hint="eastAsia" w:ascii="宋体" w:hAnsi="宋体" w:eastAsia="宋体" w:cs="宋体"/>
          <w:sz w:val="21"/>
          <w:szCs w:val="21"/>
        </w:rPr>
        <w:t>不止于失败，不止于畏惧，不止于困难，他们以坚持为先，一直行路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最终到达成功的彼岸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拥有坚韧之志，勿止于未成。吾侪青年，应树立远大理想，为之坚持奋斗。勿因外界干扰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而</w:t>
      </w:r>
      <w:r>
        <w:rPr>
          <w:rFonts w:hint="eastAsia" w:ascii="宋体" w:hAnsi="宋体" w:eastAsia="宋体" w:cs="宋体"/>
          <w:sz w:val="21"/>
          <w:szCs w:val="21"/>
        </w:rPr>
        <w:t>放弃，止于未成。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我辈青年应</w:t>
      </w:r>
      <w:r>
        <w:rPr>
          <w:rFonts w:hint="eastAsia" w:ascii="宋体" w:hAnsi="宋体" w:eastAsia="宋体" w:cs="宋体"/>
          <w:sz w:val="21"/>
          <w:szCs w:val="21"/>
        </w:rPr>
        <w:t>持有“路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漫漫</w:t>
      </w:r>
      <w:r>
        <w:rPr>
          <w:rFonts w:hint="eastAsia" w:ascii="宋体" w:hAnsi="宋体" w:eastAsia="宋体" w:cs="宋体"/>
          <w:sz w:val="21"/>
          <w:szCs w:val="21"/>
        </w:rPr>
        <w:t>其修远兮，吾将上下而求索”的精神；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</w:t>
      </w:r>
      <w:r>
        <w:rPr>
          <w:rFonts w:hint="eastAsia" w:ascii="宋体" w:hAnsi="宋体" w:eastAsia="宋体" w:cs="宋体"/>
          <w:sz w:val="21"/>
          <w:szCs w:val="21"/>
        </w:rPr>
        <w:t>像蚯蚓一样，有着“上食埃土，下饮黄泉”的专一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锲而不止行远路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当敢于直面万难，摒除自满自得心态，以坚持为先，奋斗不止。“</w:t>
      </w:r>
      <w:bookmarkStart w:id="0" w:name="OLE_LINK1"/>
      <w:r>
        <w:rPr>
          <w:rFonts w:hint="eastAsia" w:ascii="宋体" w:hAnsi="宋体" w:eastAsia="宋体" w:cs="宋体"/>
          <w:sz w:val="21"/>
          <w:szCs w:val="21"/>
        </w:rPr>
        <w:t>譬如平地，虽覆一篑，进，吾往也</w:t>
      </w:r>
      <w:bookmarkEnd w:id="0"/>
      <w:r>
        <w:rPr>
          <w:rFonts w:hint="eastAsia" w:ascii="宋体" w:hAnsi="宋体" w:eastAsia="宋体" w:cs="宋体"/>
          <w:sz w:val="21"/>
          <w:szCs w:val="21"/>
        </w:rPr>
        <w:t>。”不止方可进，坚韧自可行。故而青年们更是要知道不止的重要，在行路之时多一分坚定。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时代之路，社会之路，学习之路，是万里征途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一路坎坷，却有流水鲜花相伴。少年当有凌云志，当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骑</w:t>
      </w:r>
      <w:r>
        <w:rPr>
          <w:rFonts w:hint="eastAsia" w:ascii="宋体" w:hAnsi="宋体" w:eastAsia="宋体" w:cs="宋体"/>
          <w:sz w:val="21"/>
          <w:szCs w:val="21"/>
        </w:rPr>
        <w:t>骏马踏平川。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</w:t>
      </w:r>
      <w:r>
        <w:rPr>
          <w:rFonts w:hint="eastAsia" w:ascii="宋体" w:hAnsi="宋体" w:eastAsia="宋体" w:cs="宋体"/>
          <w:sz w:val="21"/>
          <w:szCs w:val="21"/>
        </w:rPr>
        <w:t>青年自当以坚韧行路，勿止于未成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知止，智止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高三（13）班 孙晨旭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魏征有言：“将有作则思知止以安人。”这是他劝谏君主的肺腑之言。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何谓“止”？“止”从字形上看，横平竖直，无弯钩撇捺，简单利落，可想要写出它的风韵，却很难。魏征所谓“止”，意为“适可而止”，旨在劝告君主审时度势，使百姓安宁，切忌贪得无厌。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然当今时代正处于快速发展之际，所谓“乱花渐欲迷人眼”，许多人被眼前的纷繁复杂迷惑了心智，掉进了欲望的漩涡。由此，我们更应该摒弃浮躁，审时知止，方能达到所追求的高度。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论语有云：“一曰克己复礼，天下归仁焉。”从古至今，能够克制住自己的欲望，懂得适可而止的人，都是受全天下人民爱戴、有大智慧的人。反之，则将遭受天下人的唾骂。古之秦国，贪得无厌，苏洵谓之“暴秦”，“奉之弥繁，侵之愈急”。秦国的君主不知何谓“知止”。一味压榨役使百姓，等来的是“王侯将相，宁有种乎”的高呼。人心渐失，离灭亡的结局，也就不远了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起古人，今人所面对的诱惑似乎更为庞大，年轻一代的我们接受着目前最为先进的教育，接触着更为广阔的知识面。选择变多了，这也意味着耐得住性子深耕的人变少了。“三分钟热度”成了一种广泛性的群体行为，到头来什么也没抓住。有时候，适时停止，也是一种收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年东京奥运会200米男子个人混合泳的金牌得主汪顺，在本该意气风发、荣光满身之时，骤然贴入低谷，直到23年杭州亚运会重回赛场夺得六金后，他才坦然道：“有的时候就是太想要了，反而会拿不到成绩。”时过境迁，心随境变，而立之年的汪顺已经能够坦然地看待得与失，懂得了“知止”也是一种积蓄能量的手段，是为下一次拼搏作准备。看似停止的脚步，其实是为“不止”的奔跑蓄力，做下一次的冲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值得一提的是，我们不仅要“知止”，更要学会“智止”。纵使心有不甘，面对螳臂当车般的困境之时，“止”也是休养生息的好机会。在黑夜里起舞，是为了给登上荧幕铺砖设瓦。揆诸当下，许多人囫囵吞枣，不明白什么是“贪多嚼不烂”，只一味吸收而不消化，必然不可能有什么惊人的成就，反而会使自己陷入深渊而无法自救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唯有知止，智止，而后不止，方能追得更美的风景。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after="0" w:line="264" w:lineRule="auto"/>
        <w:ind w:right="580" w:firstLine="422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止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明方向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，“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不止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臻境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after="0" w:line="264" w:lineRule="auto"/>
        <w:ind w:right="580" w:firstLine="420" w:firstLineChars="200"/>
        <w:jc w:val="center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高三（15）班 王思源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1" w:after="0" w:line="264" w:lineRule="auto"/>
        <w:ind w:right="58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人生如逆旅，你我皆是行人，时而需乘风破浪一苇以航，时而需泊岸休憩重整行装。在这无尽的旅途中，“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止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”是一种深遂的人生智慧，诚如《大学》所云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知止而后有定”。“止”这一词意蕴深厚，吾辈青年需以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止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明心，方能享受人生至得。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64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《谏太宗十思疏》中说道：“将有作则思知止以安人。”知止，是一种智慧的抉择，是对自我欲望与杂念的控制，是心灵返璞归真的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必由之路。陶渊明面对污秽官场，在心为形役，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倜伥而独悲之际，果断辞官归隐，在采菊东篱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种豆南山的过程中重拾内心的纯粹，找到了自己的心之所向。由是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之，“止”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是一种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在迷茫之际的暂时驻足，是对自我的重新审视，“止”拔开虚罔的迷雾，让认知的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视野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更为广阔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0" w:line="264" w:lineRule="auto"/>
        <w:ind w:left="20" w:right="40" w:firstLine="438" w:firstLineChars="209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但需警惕的是，“止”绝不意味着凝滞不前，躺平摆烂，“止”是重整行囊，整装待发，是为了“不止”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奠基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准备。“譬如为山，未成一篑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止，吾止也。”成败在己，不可轻止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追风赶月莫停留，平芜尽处是春山。既已通过“止”明确了志向、定位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剩下的路便要勇毅执着，蹿后奋发。君可见孔子“虽千万人，吾往矣”的勇气，他一生践行“仁”的义理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游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列国，耕耘不辍，誓要将这诗书礼义传于人心；君且看，袁隆平坚守田间地头，几十年如一日，终于成就“喜看稻菽千层浪”的美谈。朝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乾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夕惕，踔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奋发，奋斗不止不息，方能成就无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疆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无界，差一篑为山而止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人，终难到达彼岸。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64" w:lineRule="auto"/>
        <w:ind w:right="20" w:firstLine="42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人生旅途，止于至善。于己，躬行不辍，不断锤炼自身品德修为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筑牢道德根基。于外，需有“已识乾坤大，犹怜草木青”的觉悟，自我奋斗不应停止，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援助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他人的手更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不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应止。止霸权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恶欲，绘和平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宏图，借不止奋斗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之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力，成人类命运共同体的壮丽华章。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" w:after="0" w:line="264" w:lineRule="auto"/>
        <w:ind w:right="20"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通往苍茫云海的路上，总是荆棘丛生，何不暂时止步，冷静思考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为日后的“薄发”而后“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厚积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”？兰生幽谷，不为莫服而不芳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君子行义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不为莫知而止休。道也，不可须臾离也，追求初心梦想，道济天下的胸怀绝不可止。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以“止”明方向，以“不止”臻境，在新的时代谱写属于当代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青年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的华丽乐章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不“止”于行，善“止”于智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高三（16）班 侯靖雯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有关“止”的智慧，从几百年前儒家经典的深切戒慎至如今法治社会的底线思维，贯穿历史进程，而身处历史节点的当代青年，亦当明晰“止”之哲学，不止于行，善止于智。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良臣魏征劝谏君王“将有作则思知止以安人”时，“止”之哲学，便是三思而后行的远见；当儒学哲人高呼“譬如为山，未成一篑，止，吾止也”时，“止”之智慧，便是功在不舍的毅力；当“陈力就列，不能者止”鞭辟于世时，“止”之艺术，便是自我反省后的整装待发。可见，“止”是外在行动的停滞，更是内在趋动的自我修炼与完善，“止”之大弊，在于迷茫不前，“止”之大道，在于智取向前，当我们将人生的坐标系拉长，便可发现，“不止”与“善止”贯穿其中，久久为功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前之止，志之所趋。王安石变法，举大道以安天下，却不是深谙世艰而突发其想，“至于怨诽之多，则固前知其如此也”是其食寝不安、思虑日夜的坚定决绝，终造福于民，相比荆轲刺秦的鲁莽，三思而后行，才能将目光放得更长远，以追求志之所趋。反观当今法治之下的社会乱象，不知“止”的人因一时冲动突破法律界限，终致人生污点。斯可见“止”，是迈步之前的路线选择，是行事之前的充分思虑，可规范行为以约束自我，可三思而行以长远建设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止于行，无弗远届。“止”之智慧，在于锲而不舍，久久为功，试看古今诗文大家，无不以积累的耐心资本构筑自身文学大厦。徐志摩“沉默是今夜的康桥”背后，是吟唐诗诵五经的日复一日，“文章本天成，妙手偶得之”的背后，是不停地写作练习，而青年人，作为奋斗地代名词，更应不“止”于行，做行动地主人，更做思想地先行者，学习和生活中，既要有不“止”地精神动力，亦当具备“善止”的人生智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善“止”于智，不拘于时。揆诸先贤“心如止水”的境界，除了处事平和、情绪稳定的字面意外，还蕴藏着善于反思的人生哲学，“潜水是喧哗的，深水是沉默的，就在于深水能屏蔽风浪的趋动与杂音，平静后再向另一个漩涡奔去。青年人的成长甚至国家社会的发展，理固宜然，挫折与困境的出现有时忌讳横冲直撞的”勇气“，停下脚步自我反思后的整装待发亦是一种智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>不“止”于行，善“止”于智，青年人身处时代漩涡之中，当明晰“止”之智慧。知“止”，不“止”，善“止”，以青春之我。装点青春之人生，贡献青春之国家！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  <w:rPr>
          <w:rFonts w:hint="eastAsia" w:eastAsiaTheme="minor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【</w:t>
      </w:r>
      <w:r>
        <w:rPr>
          <w:rFonts w:hint="eastAsia"/>
          <w:b/>
          <w:bCs/>
          <w:lang w:val="en-US" w:eastAsia="zh-CN"/>
        </w:rPr>
        <w:t>拓展阅读</w:t>
      </w:r>
      <w:r>
        <w:rPr>
          <w:rFonts w:hint="eastAsia"/>
          <w:b/>
          <w:bCs/>
          <w:lang w:eastAsia="zh-CN"/>
        </w:rPr>
        <w:t>】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2100" w:firstLineChars="1000"/>
        <w:textAlignment w:val="auto"/>
      </w:pPr>
      <w:r>
        <w:rPr>
          <w:rFonts w:hint="eastAsia"/>
        </w:rPr>
        <w:t>人民日报：体味人生“上、止、正”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</w:pPr>
      <w:r>
        <w:rPr>
          <w:rFonts w:hint="eastAsia"/>
        </w:rPr>
        <w:t xml:space="preserve">  一位老同志从领导岗位上退下来，晚辈追问怎样才能让人生行稳致远，他没有讲大道理，只是说了三个字：上、止、正。这三个字，形如玩文字游戏，细味之下，却颇富哲理。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3150" w:firstLineChars="1500"/>
        <w:jc w:val="both"/>
        <w:textAlignment w:val="auto"/>
      </w:pPr>
      <w:r>
        <w:rPr>
          <w:rFonts w:hint="eastAsia"/>
        </w:rPr>
        <w:t>“上”者上进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</w:pPr>
      <w:r>
        <w:rPr>
          <w:rFonts w:hint="eastAsia"/>
        </w:rPr>
        <w:t>“上”者上进，保持一颗上进心，对所认定目标始终如一地执着追求。俗话说得好，“地不耕种，再肥沃也长不出果实”。从呱呱坠地起，每个人几乎都在同一起跑线上。后天努力不一样，便有了好差、先后、强弱的差别。浑浑噩噩的生活不值得过，人生只有不断超越，才能行稳致远，只有不断历练，才能愈发成熟。上进的关键在于实干，一切美好都源自踏踏实实的奋斗，精进不休，发愤图强，生命的充实、人生的价值才能显现出来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      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“止”者知止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</w:pPr>
      <w:r>
        <w:rPr>
          <w:rFonts w:hint="eastAsia"/>
        </w:rPr>
        <w:t>“止”者知止，适可而止，当止则止，自己给自己“叫停”。知止意味着心中有度，懂得节制欲望、控制本能。把握不好度，健康会在大吃大喝中受损，名节也会因贪占侵吞而受辱。知止也意味着心中有界与戒，哪些朋友不能交，哪些地方不能去，哪些东西不能拿，都要讲纪律、有分寸。朱熹有言：“止者，所当止之地，即至善之所在也。知之，则志有定向。”知止是成功和失败的分水岭，守住道德底线，不越法律红线，便可以筑牢成功的围堰。知止的关键在于清醒，意念清醒才能克制私欲、从不逾矩，志向清晰才会志之所驱、不受干扰。</w:t>
      </w:r>
      <w:r>
        <w:rPr>
          <w:rFonts w:hint="eastAsia"/>
        </w:rPr>
        <w:br w:type="textWrapping"/>
      </w:r>
      <w:r>
        <w:rPr>
          <w:rFonts w:hint="eastAsia"/>
        </w:rPr>
        <w:t xml:space="preserve">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“正”者守正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</w:pPr>
      <w:r>
        <w:rPr>
          <w:rFonts w:hint="eastAsia"/>
        </w:rPr>
        <w:t>“正”者守正，心有正气，胸有信念，人以正气立，事行正道远。无论是“宁为玉碎，不为瓦全”的慷慨献身，还是“出淤泥而不染，濯清涟而不妖”的持身守洁，正气总能给人心以温润，给社会以光明。对居官从政而言，清清白白做人、干干净净做事、堂堂正正做官，比什么都重要。守正的关键在于坚定，所谓“见利不亏其义，见死不更其守”，正气凛然不失节，邪气就会让路，正义昭彰不退缩，黑暗不驱而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</w:pPr>
      <w:r>
        <w:rPr>
          <w:rFonts w:hint="eastAsia"/>
        </w:rPr>
        <w:t>上进、知止、守正，代表着人生的起点、拐点和支点，起点要高，拐点要慎，支点要牢，三者互为砥柱，互为护佑，一环环紧扣起来，人生画卷展现的才会是绚丽图画，而不是污淖或者凌乱。如果把人生看成一辆驶向未来的列车，“上”好比油门，加油提速完全由自己来控制；“止”好比刹车，危险时刻如不当机立断、紧急制动，结果就会车毁人亡；“正”好比方向盘，牢牢把好行驶方向，保持不脱轨、不跑偏，才能快速而又平稳地抵达梦想彼岸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</w:pPr>
      <w:r>
        <w:rPr>
          <w:rFonts w:hint="eastAsia"/>
        </w:rPr>
        <w:t>“人的生命只有一次，这仅有一次的生命应该怎样度过呢？”保尔·柯察金的人生之问，让一代又一代人思考。现实中，“听了很多道理，依然过不好这一生”的，大有人在。年轻人上学怕苦、工作怕累，些小困难都扛不住，上进心长满荒草，梦想难免沦为侈谈。一些人退而不休、走而不放，利用各种关系干预插手原地区、原部门的工作，如能当止则止，怎会腐化堕落？落马官员忏悔自己的堕落过程，常自言被亲情压倒原则、欲望淹没党性、私利泯灭正气，但早知如此何必当初不走正道？人生没有涂改液，不可能推倒重来，该怎么设计自己的人生路，马虎不得，随意不得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firstLine="420" w:firstLineChars="200"/>
        <w:textAlignment w:val="auto"/>
      </w:pPr>
      <w:r>
        <w:rPr>
          <w:rFonts w:hint="eastAsia"/>
        </w:rPr>
        <w:t>“若将世路比山路，世路更多千万盘。”人生之题言人人殊，但体味好“上止正”，必定受益无穷。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360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360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AB0E9"/>
    <w:multiLevelType w:val="singleLevel"/>
    <w:tmpl w:val="EFEAB0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kNDViNzc4YTQ1NzU1OTJkOTE4N2M4ZGUwNjI1NzEifQ=="/>
    <w:docVar w:name="KSO_WPS_MARK_KEY" w:val="af4c5e3f-5d03-41c4-970d-f368df59ecef"/>
  </w:docVars>
  <w:rsids>
    <w:rsidRoot w:val="37734024"/>
    <w:rsid w:val="00007AC7"/>
    <w:rsid w:val="00321197"/>
    <w:rsid w:val="00323624"/>
    <w:rsid w:val="005873C3"/>
    <w:rsid w:val="00803B08"/>
    <w:rsid w:val="00FC7B50"/>
    <w:rsid w:val="0E22699B"/>
    <w:rsid w:val="1611504D"/>
    <w:rsid w:val="1B117779"/>
    <w:rsid w:val="1E026DFC"/>
    <w:rsid w:val="22EF6AE0"/>
    <w:rsid w:val="3468442D"/>
    <w:rsid w:val="36FD4093"/>
    <w:rsid w:val="37734024"/>
    <w:rsid w:val="50C66A39"/>
    <w:rsid w:val="50CE59A4"/>
    <w:rsid w:val="55FC6D5E"/>
    <w:rsid w:val="59972BBD"/>
    <w:rsid w:val="60675CAE"/>
    <w:rsid w:val="6D136FED"/>
    <w:rsid w:val="70502435"/>
    <w:rsid w:val="756B2CB8"/>
    <w:rsid w:val="78136298"/>
    <w:rsid w:val="79036D9D"/>
    <w:rsid w:val="7E15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2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8826</Words>
  <Characters>8852</Characters>
  <Lines>7</Lines>
  <Paragraphs>2</Paragraphs>
  <TotalTime>1</TotalTime>
  <ScaleCrop>false</ScaleCrop>
  <LinksUpToDate>false</LinksUpToDate>
  <CharactersWithSpaces>8966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2024-12-21T14:44:00Z</dcterms:created>
  <dc:creator>雪</dc:creator>
  <cp:lastModifiedBy>。</cp:lastModifiedBy>
  <cp:lastPrinted>2024-12-23T06:59:00Z</cp:lastPrinted>
  <dcterms:modified xsi:type="dcterms:W3CDTF">2025-01-06T02:30:21Z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6C3D214A3F084507ABCA295964E737CB</vt:lpwstr>
  </property>
</Properties>
</file>