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</w:t>
      </w:r>
      <w:bookmarkStart w:id="0" w:name="_GoBack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探索“题外之意”，拓展隐藏知识</w:t>
      </w:r>
      <w:bookmarkEnd w:id="0"/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——以联考中两道选择题为例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某次联考后，学生请教我这样一个试题：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1.</w:t>
      </w:r>
      <w:r>
        <w:rPr>
          <w:rFonts w:hint="eastAsia" w:ascii="宋体" w:hAnsi="宋体" w:eastAsia="宋体" w:cs="宋体"/>
          <w:sz w:val="21"/>
          <w:szCs w:val="21"/>
        </w:rPr>
        <w:t>1768—1780年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英国人詹姆斯·库克上尉，在麦哲伦环球探险旅行精神的感召和刺激下，率船队三下太平洋探险旅行（见如图），“发现”了南大西洋、南太平洋的多处岛屿，其中包括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2891155" cy="1581150"/>
            <wp:effectExtent l="0" t="0" r="4445" b="0"/>
            <wp:docPr id="100003" name="图片 100003" descr="@@@2abd7b26-73a8-4acf-acba-b390c42b05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2abd7b26-73a8-4acf-acba-b390c42b05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A．澳大利亚、新西兰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B．印尼摩鹿加香料群岛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C．古巴、海地、印度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D．非洲最南端的风暴角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答案：A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试题本来不难，仅通过图示和地理知识就能做出来，但这个学生指着《中外历史纲要》下的课本问我，“教材上不是说‘1642年—1643年，荷兰人塔斯曼环航澳大利亚时，到达新西兰和塔斯马尼亚岛’吗？怎么这里会认为是100多年后的库克船长发现了澳大利亚和新西兰呢？”我顿时语塞，只能采取“缓兵之计”，跟学生表示“等我想想再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奔回办公室，我迅速打开电脑查询，发现在2019年《历史教学》就刊登了广东惠州市实验中学胡文根老师《不该被遗忘的地理大发现》一文，他对新航路中“发现”澳大利亚这个问题展开详细论述，指出“真正发现澳大利亚大陆的是荷兰人，但荷兰并没有在澳大利亚建立真正意义上的殖民地，也没有把新大陆纳入到新的世界体系之中。”</w:t>
      </w:r>
      <w:r>
        <w:rPr>
          <w:rStyle w:val="5"/>
          <w:rFonts w:hint="eastAsia" w:ascii="宋体" w:hAnsi="宋体" w:eastAsia="宋体" w:cs="宋体"/>
          <w:lang w:val="en-US" w:eastAsia="zh-CN"/>
        </w:rPr>
        <w:t>[</w:t>
      </w:r>
      <w:r>
        <w:rPr>
          <w:rStyle w:val="5"/>
          <w:rFonts w:hint="eastAsia" w:ascii="宋体" w:hAnsi="宋体" w:eastAsia="宋体" w:cs="宋体"/>
          <w:lang w:val="en-US" w:eastAsia="zh-CN"/>
        </w:rPr>
        <w:endnoteReference w:id="0"/>
      </w:r>
      <w:r>
        <w:rPr>
          <w:rStyle w:val="5"/>
          <w:rFonts w:hint="eastAsia" w:ascii="宋体" w:hAnsi="宋体" w:eastAsia="宋体" w:cs="宋体"/>
          <w:lang w:val="en-US" w:eastAsia="zh-CN"/>
        </w:rPr>
        <w:t>]</w:t>
      </w:r>
      <w:r>
        <w:rPr>
          <w:rFonts w:hint="eastAsia" w:ascii="宋体" w:hAnsi="宋体" w:eastAsia="宋体" w:cs="宋体"/>
          <w:lang w:val="en-US" w:eastAsia="zh-CN"/>
        </w:rPr>
        <w:t>只有等到英国航海家詹姆斯·库克在1775年完成第二次澳大利亚探险，“欧洲人终于完全揭开了南方大陆的全部面貌”</w:t>
      </w:r>
      <w:r>
        <w:rPr>
          <w:rStyle w:val="5"/>
          <w:rFonts w:hint="eastAsia" w:ascii="宋体" w:hAnsi="宋体" w:eastAsia="宋体" w:cs="宋体"/>
          <w:lang w:val="en-US" w:eastAsia="zh-CN"/>
        </w:rPr>
        <w:t>[</w:t>
      </w:r>
      <w:r>
        <w:rPr>
          <w:rStyle w:val="5"/>
          <w:rFonts w:hint="eastAsia" w:ascii="宋体" w:hAnsi="宋体" w:eastAsia="宋体" w:cs="宋体"/>
          <w:lang w:val="en-US" w:eastAsia="zh-CN"/>
        </w:rPr>
        <w:endnoteReference w:id="1"/>
      </w:r>
      <w:r>
        <w:rPr>
          <w:rStyle w:val="5"/>
          <w:rFonts w:hint="eastAsia" w:ascii="宋体" w:hAnsi="宋体" w:eastAsia="宋体" w:cs="宋体"/>
          <w:lang w:val="en-US" w:eastAsia="zh-CN"/>
        </w:rPr>
        <w:t>]</w:t>
      </w:r>
      <w:r>
        <w:rPr>
          <w:rFonts w:hint="eastAsia" w:ascii="宋体" w:hAnsi="宋体" w:eastAsia="宋体" w:cs="宋体"/>
          <w:lang w:val="en-US" w:eastAsia="zh-CN"/>
        </w:rPr>
        <w:t>。除此，我国大洋洲史研究权威张天教授在《宁夏大学学报》发表的《澳大利亚地理大发现述略》一文则更全面的介绍了澳大利亚地理大发现的始末，并明确表示荷兰航海家塔斯曼“发现了今新西兰岛”</w:t>
      </w:r>
      <w:r>
        <w:rPr>
          <w:rStyle w:val="5"/>
          <w:rFonts w:hint="eastAsia" w:ascii="宋体" w:hAnsi="宋体" w:eastAsia="宋体" w:cs="宋体"/>
          <w:lang w:val="en-US" w:eastAsia="zh-CN"/>
        </w:rPr>
        <w:t>[</w:t>
      </w:r>
      <w:r>
        <w:rPr>
          <w:rStyle w:val="5"/>
          <w:rFonts w:hint="eastAsia" w:ascii="宋体" w:hAnsi="宋体" w:eastAsia="宋体" w:cs="宋体"/>
          <w:lang w:val="en-US" w:eastAsia="zh-CN"/>
        </w:rPr>
        <w:endnoteReference w:id="2"/>
      </w:r>
      <w:r>
        <w:rPr>
          <w:rStyle w:val="5"/>
          <w:rFonts w:hint="eastAsia" w:ascii="宋体" w:hAnsi="宋体" w:eastAsia="宋体" w:cs="宋体"/>
          <w:lang w:val="en-US" w:eastAsia="zh-CN"/>
        </w:rPr>
        <w:t>]</w:t>
      </w:r>
      <w:r>
        <w:rPr>
          <w:rFonts w:hint="eastAsia" w:ascii="宋体" w:hAnsi="宋体" w:eastAsia="宋体" w:cs="宋体"/>
          <w:lang w:val="en-US" w:eastAsia="zh-CN"/>
        </w:rPr>
        <w:t>，但他同时指出，库克的船只也“到达了新西兰，环绕新西兰一周，并穿过新西兰南北两岛之间的海峡即今库克海峡，判定该岛由两岛组成。”</w:t>
      </w:r>
      <w:r>
        <w:rPr>
          <w:rStyle w:val="5"/>
          <w:rFonts w:hint="eastAsia" w:ascii="宋体" w:hAnsi="宋体" w:eastAsia="宋体" w:cs="宋体"/>
          <w:lang w:val="en-US" w:eastAsia="zh-CN"/>
        </w:rPr>
        <w:t>[</w:t>
      </w:r>
      <w:r>
        <w:rPr>
          <w:rStyle w:val="5"/>
          <w:rFonts w:hint="eastAsia" w:ascii="宋体" w:hAnsi="宋体" w:eastAsia="宋体" w:cs="宋体"/>
          <w:lang w:val="en-US" w:eastAsia="zh-CN"/>
        </w:rPr>
        <w:endnoteReference w:id="3"/>
      </w:r>
      <w:r>
        <w:rPr>
          <w:rStyle w:val="5"/>
          <w:rFonts w:hint="eastAsia" w:ascii="宋体" w:hAnsi="宋体" w:eastAsia="宋体" w:cs="宋体"/>
          <w:lang w:val="en-US" w:eastAsia="zh-CN"/>
        </w:rPr>
        <w:t>]</w:t>
      </w:r>
      <w:r>
        <w:rPr>
          <w:rFonts w:hint="eastAsia" w:ascii="宋体" w:hAnsi="宋体" w:eastAsia="宋体" w:cs="宋体"/>
          <w:lang w:val="en-US" w:eastAsia="zh-CN"/>
        </w:rPr>
        <w:t>据此我们可以得出这样的结论，塔斯曼为代表的早期航海家，在17世纪就已经涉足澳大利亚和新西兰，但是仅限于两地的西海岸，只有等到18世纪英国库克船长到达澳大利亚和新西兰后，才对大洋洲进行了真正意义上全面探索和开发，张天教授认为，把库克称为澳大利亚大陆的“哥伦布”是不合适的，但将他定义为澳大利亚大陆的“亚美利哥”却是“实事求是</w:t>
      </w:r>
      <w:r>
        <w:rPr>
          <w:rFonts w:hint="eastAsia" w:ascii="宋体" w:hAnsi="宋体" w:eastAsia="宋体" w:cs="宋体"/>
          <w:lang w:val="en-US" w:eastAsia="zh-CN"/>
        </w:rPr>
        <w:t>”</w:t>
      </w:r>
      <w:r>
        <w:rPr>
          <w:rFonts w:hint="eastAsia" w:ascii="宋体" w:hAnsi="宋体" w:eastAsia="宋体" w:cs="宋体"/>
          <w:lang w:val="en-US" w:eastAsia="zh-CN"/>
        </w:rPr>
        <w:t>。</w:t>
      </w:r>
      <w:r>
        <w:rPr>
          <w:rStyle w:val="5"/>
          <w:rFonts w:hint="eastAsia" w:ascii="宋体" w:hAnsi="宋体" w:eastAsia="宋体" w:cs="宋体"/>
          <w:lang w:val="en-US" w:eastAsia="zh-CN"/>
        </w:rPr>
        <w:t>[</w:t>
      </w:r>
      <w:r>
        <w:rPr>
          <w:rStyle w:val="5"/>
          <w:rFonts w:hint="eastAsia" w:ascii="宋体" w:hAnsi="宋体" w:eastAsia="宋体" w:cs="宋体"/>
          <w:lang w:val="en-US" w:eastAsia="zh-CN"/>
        </w:rPr>
        <w:endnoteReference w:id="4"/>
      </w:r>
      <w:r>
        <w:rPr>
          <w:rStyle w:val="5"/>
          <w:rFonts w:hint="eastAsia" w:ascii="宋体" w:hAnsi="宋体" w:eastAsia="宋体" w:cs="宋体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通过对这道题相关知识的检索，我认识到，试题的应用价值，不仅在于检测学生能力、强化知识记忆，还可用以扩展教材内容，帮助师生丰富认知，弥补授课过程中遗漏的历史细节。比如下题：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2．下图是土地改革前后陕甘宁边区陇东分区25个乡不同阶级或阶层人均占有土地数量的一份调查资料，这说明当时的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4057650" cy="1333500"/>
            <wp:effectExtent l="0" t="0" r="0" b="0"/>
            <wp:docPr id="100005" name="图片 100005" descr="@@@c562981c32d14d75a5797d8e2f9cf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c562981c32d14d75a5797d8e2f9cf3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A．抗战路线得以落实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            B．政权建设成效显著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C．革命策略发生变化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            D．工作重心实现转移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答案：C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本题让很多学生摸不着头脑，因为题干中有大家非常熟悉的“陕甘宁边区”这个地名，导致学生以为图片中这一变化发生在抗日战争时期，由此在解答时跌入A或C的陷阱，其实用以判断该题时间背景的依据应是“土地改革”一词，结合所学可知，中国共产党在1947——1952年的土地改革中，“将地主富农两阶级多余的粮食、耕牛、农具、房屋及其他财富拿</w:t>
      </w:r>
      <w:r>
        <w:rPr>
          <w:rFonts w:hint="eastAsia" w:ascii="宋体" w:hAnsi="宋体" w:eastAsia="宋体" w:cs="宋体"/>
          <w:color w:val="auto"/>
          <w:lang w:val="en-US" w:eastAsia="zh-CN"/>
        </w:rPr>
        <w:t>出来，适当地分配给农民中缺乏这些东西的人民，地主富农所得的土地财产不超过也不低于农民所得”</w:t>
      </w:r>
      <w:r>
        <w:rPr>
          <w:rStyle w:val="5"/>
          <w:rFonts w:hint="eastAsia" w:ascii="宋体" w:hAnsi="宋体" w:eastAsia="宋体" w:cs="宋体"/>
          <w:color w:val="auto"/>
          <w:lang w:val="en-US" w:eastAsia="zh-CN"/>
        </w:rPr>
        <w:t>[</w:t>
      </w:r>
      <w:r>
        <w:rPr>
          <w:rStyle w:val="5"/>
          <w:rFonts w:hint="eastAsia" w:ascii="宋体" w:hAnsi="宋体" w:eastAsia="宋体" w:cs="宋体"/>
          <w:color w:val="auto"/>
          <w:lang w:val="en-US" w:eastAsia="zh-CN"/>
        </w:rPr>
        <w:endnoteReference w:id="5"/>
      </w:r>
      <w:r>
        <w:rPr>
          <w:rStyle w:val="5"/>
          <w:rFonts w:hint="eastAsia" w:ascii="宋体" w:hAnsi="宋体" w:eastAsia="宋体" w:cs="宋体"/>
          <w:color w:val="auto"/>
          <w:lang w:val="en-US" w:eastAsia="zh-CN"/>
        </w:rPr>
        <w:t>]</w:t>
      </w:r>
      <w:r>
        <w:rPr>
          <w:rFonts w:hint="eastAsia" w:ascii="宋体" w:hAnsi="宋体" w:eastAsia="宋体" w:cs="宋体"/>
          <w:color w:val="auto"/>
          <w:lang w:val="en-US" w:eastAsia="zh-CN"/>
        </w:rPr>
        <w:t>。这与抗日战争时期实施的“双减双交”政策截然不同，它触动了地主与富农的土地所有权，最终使“地主阶级成为土地和财产占有最少的人”。</w:t>
      </w:r>
      <w:r>
        <w:rPr>
          <w:rStyle w:val="5"/>
          <w:rFonts w:hint="eastAsia" w:ascii="宋体" w:hAnsi="宋体" w:eastAsia="宋体" w:cs="宋体"/>
          <w:color w:val="auto"/>
          <w:lang w:val="en-US" w:eastAsia="zh-CN"/>
        </w:rPr>
        <w:t>[</w:t>
      </w:r>
      <w:r>
        <w:rPr>
          <w:rStyle w:val="5"/>
          <w:rFonts w:hint="eastAsia" w:ascii="宋体" w:hAnsi="宋体" w:eastAsia="宋体" w:cs="宋体"/>
          <w:color w:val="auto"/>
          <w:lang w:val="en-US" w:eastAsia="zh-CN"/>
        </w:rPr>
        <w:endnoteReference w:id="6"/>
      </w:r>
      <w:r>
        <w:rPr>
          <w:rStyle w:val="5"/>
          <w:rFonts w:hint="eastAsia" w:ascii="宋体" w:hAnsi="宋体" w:eastAsia="宋体" w:cs="宋体"/>
          <w:color w:val="auto"/>
          <w:lang w:val="en-US" w:eastAsia="zh-CN"/>
        </w:rPr>
        <w:t>]</w:t>
      </w:r>
      <w:r>
        <w:rPr>
          <w:rFonts w:hint="eastAsia" w:ascii="宋体" w:hAnsi="宋体" w:eastAsia="宋体" w:cs="宋体"/>
          <w:color w:val="auto"/>
          <w:lang w:val="en-US" w:eastAsia="zh-CN"/>
        </w:rPr>
        <w:t>以此就能解释图片中地主、富农等群体的人均土地占有情况变化。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针对该题的讲解，学生提出疑问：“难道陕甘宁边区一直存在到解放战争时期？”在教材中，并未对陕甘宁边区在抗日战争后的情况做太多介绍，实际它一直存在到新中国建立以后，直到“1950年1月19日，中央人民政府委员会批准，在原陕甘宁边区政府的基础上成立西北军政委员会”。</w:t>
      </w:r>
      <w:r>
        <w:rPr>
          <w:rStyle w:val="5"/>
          <w:rFonts w:hint="eastAsia" w:ascii="宋体" w:hAnsi="宋体" w:eastAsia="宋体" w:cs="宋体"/>
          <w:color w:val="auto"/>
          <w:lang w:val="en-US" w:eastAsia="zh-CN"/>
        </w:rPr>
        <w:t>[</w:t>
      </w:r>
      <w:r>
        <w:rPr>
          <w:rStyle w:val="5"/>
          <w:rFonts w:hint="eastAsia" w:ascii="宋体" w:hAnsi="宋体" w:eastAsia="宋体" w:cs="宋体"/>
          <w:color w:val="auto"/>
          <w:lang w:val="en-US" w:eastAsia="zh-CN"/>
        </w:rPr>
        <w:endnoteReference w:id="7"/>
      </w:r>
      <w:r>
        <w:rPr>
          <w:rStyle w:val="5"/>
          <w:rFonts w:hint="eastAsia" w:ascii="宋体" w:hAnsi="宋体" w:eastAsia="宋体" w:cs="宋体"/>
          <w:color w:val="auto"/>
          <w:lang w:val="en-US" w:eastAsia="zh-CN"/>
        </w:rPr>
        <w:t>]</w:t>
      </w:r>
      <w:r>
        <w:rPr>
          <w:rFonts w:hint="eastAsia" w:ascii="宋体" w:hAnsi="宋体" w:eastAsia="宋体" w:cs="宋体"/>
          <w:color w:val="auto"/>
          <w:lang w:val="en-US" w:eastAsia="zh-CN"/>
        </w:rPr>
        <w:t>据此，上题中陕甘宁边区和1947年进行的土地改革之间的时空联系得以成功构建。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通过以上两题的讲解，我们可以看到，在当下历史命题越来越注重创设新情境的现实需求下，试题材料不可避免的会触及教材文本的盲区，这为学生解题创设了障碍，但同时也为教师适时为学生填补知识空白提供机会，在试题讲解中，对这类试题多加关注，深挖扩展，对完善学生的知识体系，丰富学生的学科素养有极大的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注释：</w:t>
      </w:r>
    </w:p>
    <w:sectPr>
      <w:endnotePr>
        <w:numFmt w:val="decimal"/>
      </w:end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16">
    <w:p/>
  </w:endnote>
  <w:endnote w:type="continuationSeparator" w:id="17">
    <w:p/>
  </w:endnote>
  <w:endnote w:id="0">
    <w:p>
      <w:pPr>
        <w:pStyle w:val="2"/>
        <w:snapToGrid w:val="0"/>
        <w:rPr>
          <w:rFonts w:hint="eastAsia" w:ascii="宋体" w:hAnsi="宋体" w:eastAsia="宋体" w:cs="宋体"/>
          <w:color w:val="auto"/>
        </w:rPr>
      </w:pPr>
      <w:r>
        <w:rPr>
          <w:rStyle w:val="5"/>
          <w:rFonts w:hint="eastAsia" w:ascii="宋体" w:hAnsi="宋体" w:eastAsia="宋体" w:cs="宋体"/>
          <w:color w:val="auto"/>
        </w:rPr>
        <w:t>[</w:t>
      </w:r>
      <w:r>
        <w:rPr>
          <w:rStyle w:val="5"/>
          <w:rFonts w:hint="eastAsia" w:ascii="宋体" w:hAnsi="宋体" w:eastAsia="宋体" w:cs="宋体"/>
          <w:color w:val="auto"/>
        </w:rPr>
        <w:endnoteRef/>
      </w:r>
      <w:r>
        <w:rPr>
          <w:rStyle w:val="5"/>
          <w:rFonts w:hint="eastAsia" w:ascii="宋体" w:hAnsi="宋体" w:eastAsia="宋体" w:cs="宋体"/>
          <w:color w:val="auto"/>
        </w:rPr>
        <w:t>]</w:t>
      </w: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lang w:val="en-US" w:eastAsia="zh-CN"/>
        </w:rPr>
        <w:t>胡文根:</w:t>
      </w:r>
      <w:r>
        <w:rPr>
          <w:rFonts w:hint="eastAsia" w:ascii="宋体" w:hAnsi="宋体" w:eastAsia="宋体" w:cs="宋体"/>
          <w:color w:val="auto"/>
          <w:lang w:eastAsia="zh-CN"/>
        </w:rPr>
        <w:t>《</w:t>
      </w:r>
      <w:r>
        <w:rPr>
          <w:rFonts w:hint="eastAsia" w:ascii="宋体" w:hAnsi="宋体" w:eastAsia="宋体" w:cs="宋体"/>
          <w:color w:val="auto"/>
          <w:lang w:val="en-US" w:eastAsia="zh-CN"/>
        </w:rPr>
        <w:t>不该被遗忘的地理大发现</w:t>
      </w:r>
      <w:r>
        <w:rPr>
          <w:rFonts w:hint="eastAsia" w:ascii="宋体" w:hAnsi="宋体" w:eastAsia="宋体" w:cs="宋体"/>
          <w:color w:val="auto"/>
          <w:lang w:eastAsia="zh-CN"/>
        </w:rPr>
        <w:t>》</w:t>
      </w:r>
      <w:r>
        <w:rPr>
          <w:rFonts w:hint="eastAsia" w:ascii="宋体" w:hAnsi="宋体" w:eastAsia="宋体" w:cs="宋体"/>
          <w:color w:val="auto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lang w:eastAsia="zh-CN"/>
        </w:rPr>
        <w:t>《</w:t>
      </w:r>
      <w:r>
        <w:rPr>
          <w:rFonts w:hint="eastAsia" w:ascii="宋体" w:hAnsi="宋体" w:eastAsia="宋体" w:cs="宋体"/>
          <w:color w:val="auto"/>
          <w:lang w:val="en-US" w:eastAsia="zh-CN"/>
        </w:rPr>
        <w:t>历史教学</w:t>
      </w:r>
      <w:r>
        <w:rPr>
          <w:rFonts w:hint="eastAsia" w:ascii="宋体" w:hAnsi="宋体" w:eastAsia="宋体" w:cs="宋体"/>
          <w:color w:val="auto"/>
          <w:lang w:eastAsia="zh-CN"/>
        </w:rPr>
        <w:t>》</w:t>
      </w:r>
      <w:r>
        <w:rPr>
          <w:rFonts w:hint="eastAsia" w:ascii="宋体" w:hAnsi="宋体" w:eastAsia="宋体" w:cs="宋体"/>
          <w:color w:val="auto"/>
          <w:lang w:val="en-US" w:eastAsia="zh-CN"/>
        </w:rPr>
        <w:t>2019年第13期,第58页。</w:t>
      </w:r>
    </w:p>
  </w:endnote>
  <w:endnote w:id="1">
    <w:p>
      <w:pPr>
        <w:pStyle w:val="2"/>
        <w:snapToGrid w:val="0"/>
        <w:rPr>
          <w:rFonts w:hint="eastAsia" w:ascii="宋体" w:hAnsi="宋体" w:eastAsia="宋体" w:cs="宋体"/>
          <w:color w:val="auto"/>
        </w:rPr>
      </w:pPr>
      <w:r>
        <w:rPr>
          <w:rStyle w:val="5"/>
          <w:rFonts w:hint="eastAsia" w:ascii="宋体" w:hAnsi="宋体" w:eastAsia="宋体" w:cs="宋体"/>
          <w:color w:val="auto"/>
        </w:rPr>
        <w:t>[</w:t>
      </w:r>
      <w:r>
        <w:rPr>
          <w:rStyle w:val="5"/>
          <w:rFonts w:hint="eastAsia" w:ascii="宋体" w:hAnsi="宋体" w:eastAsia="宋体" w:cs="宋体"/>
          <w:color w:val="auto"/>
        </w:rPr>
        <w:endnoteRef/>
      </w:r>
      <w:r>
        <w:rPr>
          <w:rStyle w:val="5"/>
          <w:rFonts w:hint="eastAsia" w:ascii="宋体" w:hAnsi="宋体" w:eastAsia="宋体" w:cs="宋体"/>
          <w:color w:val="auto"/>
        </w:rPr>
        <w:t>]</w:t>
      </w: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lang w:val="en-US" w:eastAsia="zh-CN"/>
        </w:rPr>
        <w:t>胡文根:</w:t>
      </w:r>
      <w:r>
        <w:rPr>
          <w:rFonts w:hint="eastAsia" w:ascii="宋体" w:hAnsi="宋体" w:eastAsia="宋体" w:cs="宋体"/>
          <w:color w:val="auto"/>
          <w:lang w:eastAsia="zh-CN"/>
        </w:rPr>
        <w:t>《</w:t>
      </w:r>
      <w:r>
        <w:rPr>
          <w:rFonts w:hint="eastAsia" w:ascii="宋体" w:hAnsi="宋体" w:eastAsia="宋体" w:cs="宋体"/>
          <w:color w:val="auto"/>
          <w:lang w:val="en-US" w:eastAsia="zh-CN"/>
        </w:rPr>
        <w:t>不该被遗忘的地理大发现</w:t>
      </w:r>
      <w:r>
        <w:rPr>
          <w:rFonts w:hint="eastAsia" w:ascii="宋体" w:hAnsi="宋体" w:eastAsia="宋体" w:cs="宋体"/>
          <w:color w:val="auto"/>
          <w:lang w:eastAsia="zh-CN"/>
        </w:rPr>
        <w:t>》</w:t>
      </w:r>
      <w:r>
        <w:rPr>
          <w:rFonts w:hint="eastAsia" w:ascii="宋体" w:hAnsi="宋体" w:eastAsia="宋体" w:cs="宋体"/>
          <w:color w:val="auto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lang w:eastAsia="zh-CN"/>
        </w:rPr>
        <w:t>《</w:t>
      </w:r>
      <w:r>
        <w:rPr>
          <w:rFonts w:hint="eastAsia" w:ascii="宋体" w:hAnsi="宋体" w:eastAsia="宋体" w:cs="宋体"/>
          <w:color w:val="auto"/>
          <w:lang w:val="en-US" w:eastAsia="zh-CN"/>
        </w:rPr>
        <w:t>历史教学</w:t>
      </w:r>
      <w:r>
        <w:rPr>
          <w:rFonts w:hint="eastAsia" w:ascii="宋体" w:hAnsi="宋体" w:eastAsia="宋体" w:cs="宋体"/>
          <w:color w:val="auto"/>
          <w:lang w:eastAsia="zh-CN"/>
        </w:rPr>
        <w:t>》</w:t>
      </w:r>
      <w:r>
        <w:rPr>
          <w:rFonts w:hint="eastAsia" w:ascii="宋体" w:hAnsi="宋体" w:eastAsia="宋体" w:cs="宋体"/>
          <w:color w:val="auto"/>
          <w:lang w:val="en-US" w:eastAsia="zh-CN"/>
        </w:rPr>
        <w:t>2019年第13期,第60页。</w:t>
      </w:r>
    </w:p>
  </w:endnote>
  <w:endnote w:id="2">
    <w:p>
      <w:pPr>
        <w:pStyle w:val="2"/>
        <w:snapToGrid w:val="0"/>
        <w:rPr>
          <w:rFonts w:hint="eastAsia" w:ascii="宋体" w:hAnsi="宋体" w:eastAsia="宋体" w:cs="宋体"/>
          <w:color w:val="auto"/>
          <w:lang w:val="en-US"/>
        </w:rPr>
      </w:pPr>
      <w:r>
        <w:rPr>
          <w:rStyle w:val="5"/>
          <w:rFonts w:hint="eastAsia" w:ascii="宋体" w:hAnsi="宋体" w:eastAsia="宋体" w:cs="宋体"/>
          <w:color w:val="auto"/>
        </w:rPr>
        <w:t>[</w:t>
      </w:r>
      <w:r>
        <w:rPr>
          <w:rStyle w:val="5"/>
          <w:rFonts w:hint="eastAsia" w:ascii="宋体" w:hAnsi="宋体" w:eastAsia="宋体" w:cs="宋体"/>
          <w:color w:val="auto"/>
        </w:rPr>
        <w:endnoteRef/>
      </w:r>
      <w:r>
        <w:rPr>
          <w:rStyle w:val="5"/>
          <w:rFonts w:hint="eastAsia" w:ascii="宋体" w:hAnsi="宋体" w:eastAsia="宋体" w:cs="宋体"/>
          <w:color w:val="auto"/>
        </w:rPr>
        <w:t>]</w:t>
      </w: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lang w:val="en-US" w:eastAsia="zh-CN"/>
        </w:rPr>
        <w:t>张天:《澳大利亚地理大发现述略》,《宁夏大学学报》1982年第1期,第31页。</w:t>
      </w:r>
    </w:p>
  </w:endnote>
  <w:endnote w:id="3">
    <w:p>
      <w:pPr>
        <w:pStyle w:val="2"/>
        <w:snapToGrid w:val="0"/>
        <w:rPr>
          <w:rFonts w:hint="eastAsia" w:ascii="宋体" w:hAnsi="宋体" w:eastAsia="宋体" w:cs="宋体"/>
          <w:color w:val="auto"/>
        </w:rPr>
      </w:pPr>
      <w:r>
        <w:rPr>
          <w:rStyle w:val="5"/>
          <w:rFonts w:hint="eastAsia" w:ascii="宋体" w:hAnsi="宋体" w:eastAsia="宋体" w:cs="宋体"/>
          <w:color w:val="auto"/>
        </w:rPr>
        <w:t>[</w:t>
      </w:r>
      <w:r>
        <w:rPr>
          <w:rStyle w:val="5"/>
          <w:rFonts w:hint="eastAsia" w:ascii="宋体" w:hAnsi="宋体" w:eastAsia="宋体" w:cs="宋体"/>
          <w:color w:val="auto"/>
        </w:rPr>
        <w:endnoteRef/>
      </w:r>
      <w:r>
        <w:rPr>
          <w:rStyle w:val="5"/>
          <w:rFonts w:hint="eastAsia" w:ascii="宋体" w:hAnsi="宋体" w:eastAsia="宋体" w:cs="宋体"/>
          <w:color w:val="auto"/>
        </w:rPr>
        <w:t>]</w:t>
      </w: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lang w:val="en-US" w:eastAsia="zh-CN"/>
        </w:rPr>
        <w:t>张天:《澳大利亚地理大发现述略》,《宁夏大学学报》1982年第1期,第32页。</w:t>
      </w:r>
    </w:p>
  </w:endnote>
  <w:endnote w:id="4">
    <w:p>
      <w:pPr>
        <w:pStyle w:val="2"/>
        <w:snapToGrid w:val="0"/>
        <w:rPr>
          <w:rFonts w:hint="eastAsia" w:ascii="宋体" w:hAnsi="宋体" w:eastAsia="宋体" w:cs="宋体"/>
          <w:color w:val="auto"/>
        </w:rPr>
      </w:pPr>
      <w:r>
        <w:rPr>
          <w:rStyle w:val="5"/>
          <w:rFonts w:hint="eastAsia" w:ascii="宋体" w:hAnsi="宋体" w:eastAsia="宋体" w:cs="宋体"/>
          <w:color w:val="auto"/>
        </w:rPr>
        <w:t>[</w:t>
      </w:r>
      <w:r>
        <w:rPr>
          <w:rStyle w:val="5"/>
          <w:rFonts w:hint="eastAsia" w:ascii="宋体" w:hAnsi="宋体" w:eastAsia="宋体" w:cs="宋体"/>
          <w:color w:val="auto"/>
        </w:rPr>
        <w:endnoteRef/>
      </w:r>
      <w:r>
        <w:rPr>
          <w:rStyle w:val="5"/>
          <w:rFonts w:hint="eastAsia" w:ascii="宋体" w:hAnsi="宋体" w:eastAsia="宋体" w:cs="宋体"/>
          <w:color w:val="auto"/>
        </w:rPr>
        <w:t>]</w:t>
      </w: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lang w:val="en-US" w:eastAsia="zh-CN"/>
        </w:rPr>
        <w:t>张天:《澳大利亚地理大发现述略》,《宁夏大学学报》1982年第1期,第33页。</w:t>
      </w:r>
    </w:p>
  </w:endnote>
  <w:endnote w:id="5">
    <w:p>
      <w:pPr>
        <w:pStyle w:val="2"/>
        <w:snapToGrid w:val="0"/>
        <w:rPr>
          <w:rFonts w:hint="eastAsia" w:ascii="宋体" w:hAnsi="宋体" w:eastAsia="宋体" w:cs="宋体"/>
          <w:color w:val="auto"/>
        </w:rPr>
      </w:pPr>
      <w:r>
        <w:rPr>
          <w:rStyle w:val="5"/>
          <w:rFonts w:hint="eastAsia" w:ascii="宋体" w:hAnsi="宋体" w:eastAsia="宋体" w:cs="宋体"/>
          <w:color w:val="auto"/>
        </w:rPr>
        <w:t>[</w:t>
      </w:r>
      <w:r>
        <w:rPr>
          <w:rStyle w:val="5"/>
          <w:rFonts w:hint="eastAsia" w:ascii="宋体" w:hAnsi="宋体" w:eastAsia="宋体" w:cs="宋体"/>
          <w:color w:val="auto"/>
        </w:rPr>
        <w:endnoteRef/>
      </w:r>
      <w:r>
        <w:rPr>
          <w:rStyle w:val="5"/>
          <w:rFonts w:hint="eastAsia" w:ascii="宋体" w:hAnsi="宋体" w:eastAsia="宋体" w:cs="宋体"/>
          <w:color w:val="auto"/>
        </w:rPr>
        <w:t>]</w:t>
      </w: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lang w:eastAsia="zh-CN"/>
        </w:rPr>
        <w:t>《</w:t>
      </w:r>
      <w:r>
        <w:rPr>
          <w:rFonts w:hint="eastAsia" w:ascii="宋体" w:hAnsi="宋体" w:eastAsia="宋体" w:cs="宋体"/>
          <w:color w:val="auto"/>
          <w:lang w:val="en-US" w:eastAsia="zh-CN"/>
        </w:rPr>
        <w:t>中外历史纲要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上</w:t>
      </w:r>
      <w:r>
        <w:rPr>
          <w:rFonts w:hint="eastAsia" w:ascii="宋体" w:hAnsi="宋体" w:eastAsia="宋体" w:cs="宋体"/>
          <w:color w:val="auto"/>
          <w:lang w:eastAsia="zh-CN"/>
        </w:rPr>
        <w:t>）》</w:t>
      </w:r>
      <w:r>
        <w:rPr>
          <w:rFonts w:hint="eastAsia" w:ascii="宋体" w:hAnsi="宋体" w:eastAsia="宋体" w:cs="宋体"/>
          <w:color w:val="auto"/>
          <w:lang w:val="en-US" w:eastAsia="zh-CN"/>
        </w:rPr>
        <w:t>，北京：人民教育出版社，2023年，第153页。</w:t>
      </w:r>
    </w:p>
  </w:endnote>
  <w:endnote w:id="6">
    <w:p>
      <w:pPr>
        <w:pStyle w:val="2"/>
        <w:snapToGrid w:val="0"/>
        <w:rPr>
          <w:rFonts w:hint="eastAsia" w:ascii="宋体" w:hAnsi="宋体" w:eastAsia="宋体" w:cs="宋体"/>
          <w:color w:val="auto"/>
        </w:rPr>
      </w:pPr>
      <w:r>
        <w:rPr>
          <w:rStyle w:val="5"/>
          <w:rFonts w:hint="eastAsia" w:ascii="宋体" w:hAnsi="宋体" w:eastAsia="宋体" w:cs="宋体"/>
          <w:color w:val="auto"/>
        </w:rPr>
        <w:t>[</w:t>
      </w:r>
      <w:r>
        <w:rPr>
          <w:rStyle w:val="5"/>
          <w:rFonts w:hint="eastAsia" w:ascii="宋体" w:hAnsi="宋体" w:eastAsia="宋体" w:cs="宋体"/>
          <w:color w:val="auto"/>
        </w:rPr>
        <w:endnoteRef/>
      </w:r>
      <w:r>
        <w:rPr>
          <w:rStyle w:val="5"/>
          <w:rFonts w:hint="eastAsia" w:ascii="宋体" w:hAnsi="宋体" w:eastAsia="宋体" w:cs="宋体"/>
          <w:color w:val="auto"/>
        </w:rPr>
        <w:t>]</w:t>
      </w: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lang w:val="en-US" w:eastAsia="zh-CN"/>
        </w:rPr>
        <w:t>薄一波:《若干重大决策与事件的回顾（上卷）》，北京：中共中央党校出版社，1999年，第133页。</w:t>
      </w:r>
    </w:p>
  </w:endnote>
  <w:endnote w:id="7">
    <w:p>
      <w:pPr>
        <w:pStyle w:val="2"/>
        <w:snapToGrid w:val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auto"/>
        </w:rPr>
        <w:t>[</w:t>
      </w:r>
      <w:r>
        <w:rPr>
          <w:rStyle w:val="5"/>
          <w:rFonts w:hint="eastAsia" w:ascii="宋体" w:hAnsi="宋体" w:eastAsia="宋体" w:cs="宋体"/>
          <w:color w:val="auto"/>
        </w:rPr>
        <w:endnoteRef/>
      </w:r>
      <w:r>
        <w:rPr>
          <w:rStyle w:val="5"/>
          <w:rFonts w:hint="eastAsia" w:ascii="宋体" w:hAnsi="宋体" w:eastAsia="宋体" w:cs="宋体"/>
          <w:color w:val="auto"/>
        </w:rPr>
        <w:t>]</w:t>
      </w: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lang w:val="en-US" w:eastAsia="zh-CN"/>
        </w:rPr>
        <w:t>缪平均：《&lt;西北军政委员会&gt;组织始末》，《山西档案》2013年第1期，第21页。</w:t>
      </w:r>
    </w:p>
    <w:p>
      <w:pPr>
        <w:pStyle w:val="2"/>
        <w:snapToGrid w:val="0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2"/>
        <w:snapToGrid w:val="0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2"/>
        <w:snapToGrid w:val="0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作者：刘涛，湖北省恩施高中历史教科室主任，中学高级教师，13972408424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ZJFLrv-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JFLr6-12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JFLr6-12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GFX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DY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2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3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FQGe4-2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numFmt w:val="decimal"/>
    <w:endnote w:id="16"/>
    <w:endnote w:id="17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WM0NTUzNDEyYWM0MTA3YjMwN2IzMWRkZDQ0ZDAifQ=="/>
  </w:docVars>
  <w:rsids>
    <w:rsidRoot w:val="5FBF3B38"/>
    <w:rsid w:val="22733C5E"/>
    <w:rsid w:val="3F8832C9"/>
    <w:rsid w:val="43AC7F58"/>
    <w:rsid w:val="44155D98"/>
    <w:rsid w:val="5EF57892"/>
    <w:rsid w:val="5FB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character" w:styleId="5">
    <w:name w:val="endnote reference"/>
    <w:basedOn w:val="4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2024-10-07T11:07:00Z</dcterms:created>
  <dcterms:modified xsi:type="dcterms:W3CDTF">2024-10-08T03:13:20Z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54606C37DBE249149DA0B9CC7FEEC357_13</vt:lpwstr>
  </property>
</Properties>
</file>