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08C1">
      <w:pPr>
        <w:jc w:val="center"/>
        <w:rPr>
          <w:rFonts w:hint="eastAsia" w:ascii="黑体" w:hAnsi="黑体" w:eastAsia="黑体" w:cs="黑体"/>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学年度第一学期高一历史学科导学案</w:t>
      </w:r>
    </w:p>
    <w:p w14:paraId="37EBAE49">
      <w:pPr>
        <w:numPr>
          <w:ilvl w:val="0"/>
          <w:numId w:val="0"/>
        </w:numPr>
        <w:jc w:val="center"/>
        <w:rPr>
          <w:rFonts w:hint="eastAsia" w:ascii="黑体" w:hAnsi="黑体" w:eastAsia="黑体" w:cs="黑体"/>
          <w:b/>
          <w:bCs/>
          <w:sz w:val="28"/>
          <w:lang w:val="en-US" w:eastAsia="zh-CN"/>
        </w:rPr>
      </w:pPr>
      <w:r>
        <w:rPr>
          <w:rFonts w:hint="eastAsia" w:ascii="黑体" w:hAnsi="黑体" w:eastAsia="黑体" w:cs="黑体"/>
          <w:b/>
          <w:bCs/>
          <w:kern w:val="2"/>
          <w:sz w:val="28"/>
          <w:szCs w:val="22"/>
          <w:lang w:val="en-US" w:eastAsia="zh-CN" w:bidi="ar-SA"/>
        </w:rPr>
        <w:t>第23课</w:t>
      </w:r>
      <w:r>
        <w:rPr>
          <w:rFonts w:hint="eastAsia" w:ascii="黑体" w:hAnsi="黑体" w:eastAsia="黑体" w:cs="黑体"/>
          <w:b/>
          <w:bCs/>
          <w:sz w:val="28"/>
        </w:rPr>
        <w:t xml:space="preserve">  </w:t>
      </w:r>
      <w:r>
        <w:rPr>
          <w:rFonts w:hint="eastAsia" w:ascii="黑体" w:hAnsi="黑体" w:eastAsia="黑体" w:cs="黑体"/>
          <w:b/>
          <w:bCs/>
          <w:sz w:val="28"/>
          <w:lang w:val="en-US" w:eastAsia="zh-CN"/>
        </w:rPr>
        <w:t>全民族浴血奋战与抗日战争的胜利</w:t>
      </w:r>
    </w:p>
    <w:p w14:paraId="6F2DFF38">
      <w:pPr>
        <w:numPr>
          <w:numId w:val="0"/>
        </w:numPr>
        <w:jc w:val="center"/>
        <w:rPr>
          <w:rFonts w:hint="default" w:ascii="黑体" w:hAnsi="黑体" w:eastAsia="黑体" w:cs="黑体"/>
          <w:b/>
          <w:bCs/>
          <w:sz w:val="28"/>
          <w:lang w:val="en-US" w:eastAsia="zh-CN"/>
        </w:rPr>
      </w:pPr>
      <w:r>
        <w:rPr>
          <w:rFonts w:hint="eastAsia" w:ascii="黑体" w:hAnsi="黑体" w:eastAsia="黑体" w:cs="黑体"/>
          <w:b/>
          <w:bCs/>
          <w:sz w:val="28"/>
          <w:lang w:val="en-US" w:eastAsia="zh-CN"/>
        </w:rPr>
        <w:t>第2课时</w:t>
      </w:r>
    </w:p>
    <w:p w14:paraId="1C5CD9DB">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24B4D95B">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16</w:t>
      </w:r>
    </w:p>
    <w:p w14:paraId="1B830DC3">
      <w:pPr>
        <w:widowControl w:val="0"/>
        <w:tabs>
          <w:tab w:val="left" w:pos="4678"/>
        </w:tabs>
        <w:jc w:val="both"/>
        <w:rPr>
          <w:rFonts w:ascii="宋体" w:hAnsi="宋体" w:eastAsia="宋体" w:cs="宋体"/>
          <w:kern w:val="2"/>
          <w:sz w:val="21"/>
          <w:szCs w:val="21"/>
          <w:lang w:val="en-US" w:eastAsia="zh-CN" w:bidi="ar-SA"/>
        </w:rPr>
      </w:pPr>
    </w:p>
    <w:p w14:paraId="5650224F">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b/>
          <w:szCs w:val="21"/>
        </w:rPr>
      </w:pPr>
      <w:r>
        <w:rPr>
          <w:rFonts w:hint="eastAsia" w:ascii="宋体" w:hAnsi="宋体"/>
          <w:b/>
          <w:szCs w:val="21"/>
        </w:rPr>
        <w:t>【课标呈现】</w:t>
      </w:r>
    </w:p>
    <w:p w14:paraId="52397B86">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szCs w:val="21"/>
        </w:rPr>
      </w:pPr>
      <w:r>
        <w:rPr>
          <w:rFonts w:hint="eastAsia" w:ascii="宋体" w:hAnsi="宋体"/>
          <w:szCs w:val="21"/>
        </w:rPr>
        <w:t>了解正面战场和敌后战场的抗战，认识中国共产党是全民族团结抗战的中流砥柱。认识中国战场是世界反法西斯战争的东方主战场</w:t>
      </w:r>
      <w:r>
        <w:rPr>
          <w:rFonts w:hint="eastAsia" w:ascii="宋体" w:hAnsi="宋体"/>
          <w:szCs w:val="21"/>
          <w:lang w:eastAsia="zh-CN"/>
        </w:rPr>
        <w:t>。</w:t>
      </w:r>
      <w:r>
        <w:rPr>
          <w:rFonts w:hint="eastAsia" w:ascii="宋体" w:hAnsi="宋体"/>
          <w:szCs w:val="21"/>
        </w:rPr>
        <w:t>理解14年抗战胜利在中华民族伟大复兴中的历史意义。</w:t>
      </w:r>
    </w:p>
    <w:p w14:paraId="033E87F1">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ascii="宋体" w:hAnsi="宋体"/>
          <w:b/>
          <w:szCs w:val="21"/>
        </w:rPr>
      </w:pPr>
      <w:r>
        <w:rPr>
          <w:rFonts w:hint="eastAsia" w:ascii="宋体" w:hAnsi="宋体"/>
          <w:b/>
          <w:szCs w:val="21"/>
        </w:rPr>
        <w:t>【课前自主学习】</w:t>
      </w:r>
    </w:p>
    <w:p w14:paraId="39D74E4C">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一、东方主战场</w:t>
      </w:r>
    </w:p>
    <w:p w14:paraId="7744659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1.贡献</w:t>
      </w:r>
    </w:p>
    <w:p w14:paraId="4137907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（1）中国国内的抗战</w:t>
      </w:r>
    </w:p>
    <w:p w14:paraId="0A4697EF">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①在____________________的旗帜下，中国各民族、各政党、各政治派别求同存异，共同抗敌。</w:t>
      </w:r>
    </w:p>
    <w:p w14:paraId="6D6DF3D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②海外华侨在________等侨领的领导下，捐款捐物，支援抗战，数万华侨青年回国参战。</w:t>
      </w:r>
    </w:p>
    <w:p w14:paraId="4AFD7E1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③中国的正面战场和____________所抗击的日军兵力，超过了太平洋战场上日军的总兵力。</w:t>
      </w:r>
    </w:p>
    <w:p w14:paraId="4B40ABA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（2）协助盟军作战：中国战场协助和配合了盟军作战，给予盟军以战略上和资源、情报上的重大支持。</w:t>
      </w:r>
    </w:p>
    <w:p w14:paraId="7F2462D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（3）倡导建立世界反法西斯同盟</w:t>
      </w:r>
    </w:p>
    <w:p w14:paraId="70C81D0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①中国积极倡导建立____________________，实际参与了世界反法西斯战争的谋划和指挥。</w:t>
      </w:r>
    </w:p>
    <w:p w14:paraId="6F46DAF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②1942年初，以中、美、英、苏为首的26个同盟国，在华盛顿签署《________________》，标志着世界反法西斯统一战线正式形成。</w:t>
      </w:r>
    </w:p>
    <w:p w14:paraId="41ED5BA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（4）中国远征军入缅作战：中国远征军开赴缅甸，救援在日军追击下仓皇撤退的________，战绩名扬海外。</w:t>
      </w:r>
    </w:p>
    <w:p w14:paraId="765F58B4">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2.地位：中国战场是世界反法西斯战争的东方主战场。</w:t>
      </w:r>
    </w:p>
    <w:p w14:paraId="5A072C8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3.成果</w:t>
      </w:r>
    </w:p>
    <w:p w14:paraId="5DB8B99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(1)1943年11月，中、美、英三国政府首脑在埃及开罗举行会议，通过《____________》，决定了对日作战以及战后处置日本的基本策略。</w:t>
      </w:r>
    </w:p>
    <w:p w14:paraId="3A5E0BAA">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(2)中国与美、英达成协议，废除____________，取消在华特权，订立新的条约；与10余个西方国家废除旧约，签订新约。</w:t>
      </w:r>
    </w:p>
    <w:p w14:paraId="7DADFF99">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二、抗日战争的胜利</w:t>
      </w:r>
    </w:p>
    <w:p w14:paraId="42FADBE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1.中共七大</w:t>
      </w:r>
    </w:p>
    <w:p w14:paraId="08B6366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（1）召开：1945年4—6月，________。</w:t>
      </w:r>
    </w:p>
    <w:p w14:paraId="3D6575C6">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14:paraId="071B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71463C4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政治报告</w:t>
            </w:r>
          </w:p>
        </w:tc>
        <w:tc>
          <w:tcPr>
            <w:tcW w:w="7380" w:type="dxa"/>
            <w:noWrap w:val="0"/>
            <w:vAlign w:val="center"/>
          </w:tcPr>
          <w:p w14:paraId="09025ADE">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毛泽东在会上作《____________》的政治报告</w:t>
            </w:r>
          </w:p>
        </w:tc>
      </w:tr>
      <w:tr w14:paraId="7B5B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4819C588">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政治路线</w:t>
            </w:r>
          </w:p>
        </w:tc>
        <w:tc>
          <w:tcPr>
            <w:tcW w:w="7380" w:type="dxa"/>
            <w:noWrap w:val="0"/>
            <w:vAlign w:val="center"/>
          </w:tcPr>
          <w:p w14:paraId="223D86EE">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放手发动群众，壮大人民力量，在中国共产党的领导下，打败日本侵略者，解放全国人民，建立一个________________</w:t>
            </w:r>
          </w:p>
        </w:tc>
      </w:tr>
      <w:tr w14:paraId="2AD2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6403298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指导思想</w:t>
            </w:r>
          </w:p>
        </w:tc>
        <w:tc>
          <w:tcPr>
            <w:tcW w:w="7380" w:type="dxa"/>
            <w:noWrap w:val="0"/>
            <w:vAlign w:val="center"/>
          </w:tcPr>
          <w:p w14:paraId="2BF9844D">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确立____________为党的指导思想</w:t>
            </w:r>
          </w:p>
        </w:tc>
      </w:tr>
    </w:tbl>
    <w:p w14:paraId="0364AD2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（3）意义：使全党在马克思列宁主义、____________的基础上达到了空前的团结。</w:t>
      </w:r>
    </w:p>
    <w:p w14:paraId="3479907C">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2.抗战胜利</w:t>
      </w:r>
    </w:p>
    <w:p w14:paraId="0C5C4D0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（1）日本投降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117"/>
      </w:tblGrid>
      <w:tr w14:paraId="0C2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noWrap w:val="0"/>
            <w:vAlign w:val="center"/>
          </w:tcPr>
          <w:p w14:paraId="075626F7">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1945年5月</w:t>
            </w:r>
          </w:p>
        </w:tc>
        <w:tc>
          <w:tcPr>
            <w:tcW w:w="7117" w:type="dxa"/>
            <w:noWrap w:val="0"/>
            <w:vAlign w:val="center"/>
          </w:tcPr>
          <w:p w14:paraId="7642B17B">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________无条件投降</w:t>
            </w:r>
          </w:p>
        </w:tc>
      </w:tr>
      <w:tr w14:paraId="3762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9" w:type="dxa"/>
            <w:noWrap w:val="0"/>
            <w:vAlign w:val="center"/>
          </w:tcPr>
          <w:p w14:paraId="4CE359B3">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1945年8月</w:t>
            </w:r>
          </w:p>
        </w:tc>
        <w:tc>
          <w:tcPr>
            <w:tcW w:w="7117" w:type="dxa"/>
            <w:noWrap w:val="0"/>
            <w:vAlign w:val="center"/>
          </w:tcPr>
          <w:p w14:paraId="7C844FB5">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________先后在日本广岛、长崎投下原子弹；________对日宣战，在东北消灭关东军。____________展开全面反攻</w:t>
            </w:r>
          </w:p>
        </w:tc>
      </w:tr>
    </w:tbl>
    <w:p w14:paraId="5BE9A40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（2）过程</w:t>
      </w:r>
    </w:p>
    <w:p w14:paraId="1FA0003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①1945年8月15日，日本天皇发布无条件投降诏书。</w:t>
      </w:r>
    </w:p>
    <w:p w14:paraId="7D42005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②1945年9月2日，在________举行日本投降签字仪式。</w:t>
      </w:r>
    </w:p>
    <w:p w14:paraId="1707FC0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③1945年10月25日，________光复。</w:t>
      </w:r>
    </w:p>
    <w:p w14:paraId="6EB775C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p>
    <w:p w14:paraId="52A5D5F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（3）意义</w:t>
      </w:r>
    </w:p>
    <w:p w14:paraId="3DAF60B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①近代首胜：是近代以来中国抗击外敌入侵所取得的第一次________胜利，对维护世界和平的伟大事业产生了重要影响。</w:t>
      </w:r>
    </w:p>
    <w:p w14:paraId="43DB42A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②大国重立：重新确立了中国在世界上的大国地位，使中国人民赢得了世界爱好和平人民的尊敬。</w:t>
      </w:r>
    </w:p>
    <w:p w14:paraId="501CA40F">
      <w:pPr>
        <w:widowControl w:val="0"/>
        <w:tabs>
          <w:tab w:val="left" w:pos="3544"/>
        </w:tabs>
        <w:adjustRightInd w:val="0"/>
        <w:snapToGrid w:val="0"/>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③民族复兴：开辟了中华民族伟大复兴的光明前景，开启了古老中国的新征程。</w:t>
      </w:r>
    </w:p>
    <w:p w14:paraId="23B28B9C">
      <w:pPr>
        <w:keepNext w:val="0"/>
        <w:keepLines w:val="0"/>
        <w:pageBreakBefore w:val="0"/>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【重难点化解】</w:t>
      </w:r>
    </w:p>
    <w:p w14:paraId="0C943A27">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ascii="宋体" w:hAnsi="宋体" w:eastAsia="宋体" w:cs="宋体"/>
          <w:b w:val="0"/>
          <w:bCs w:val="0"/>
          <w:sz w:val="21"/>
          <w:szCs w:val="21"/>
          <w:lang w:val="en-US" w:eastAsia="zh-CN"/>
        </w:rPr>
        <w:t xml:space="preserve">一 </w:t>
      </w:r>
      <w:r>
        <w:rPr>
          <w:rFonts w:hint="eastAsia" w:ascii="宋体" w:hAnsi="宋体" w:eastAsia="宋体" w:cs="宋体"/>
          <w:b w:val="0"/>
          <w:bCs w:val="0"/>
          <w:sz w:val="21"/>
          <w:szCs w:val="21"/>
        </w:rPr>
        <w:t>世界人民反法西斯战争时间统计简表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2673"/>
        <w:gridCol w:w="2521"/>
        <w:gridCol w:w="2825"/>
      </w:tblGrid>
      <w:tr w14:paraId="6169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0" w:type="auto"/>
            <w:vAlign w:val="center"/>
          </w:tcPr>
          <w:p w14:paraId="078D590B">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战场名称</w:t>
            </w:r>
          </w:p>
        </w:tc>
        <w:tc>
          <w:tcPr>
            <w:tcW w:w="0" w:type="auto"/>
            <w:vAlign w:val="center"/>
          </w:tcPr>
          <w:p w14:paraId="4179E07E">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开始时间</w:t>
            </w:r>
          </w:p>
        </w:tc>
        <w:tc>
          <w:tcPr>
            <w:tcW w:w="0" w:type="auto"/>
            <w:vAlign w:val="center"/>
          </w:tcPr>
          <w:p w14:paraId="0617A165">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终止时间</w:t>
            </w:r>
          </w:p>
        </w:tc>
        <w:tc>
          <w:tcPr>
            <w:tcW w:w="0" w:type="auto"/>
            <w:vAlign w:val="center"/>
          </w:tcPr>
          <w:p w14:paraId="4547E4AA">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小计</w:t>
            </w:r>
          </w:p>
        </w:tc>
      </w:tr>
      <w:tr w14:paraId="4877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7432A12">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欧洲战场</w:t>
            </w:r>
          </w:p>
        </w:tc>
        <w:tc>
          <w:tcPr>
            <w:tcW w:w="0" w:type="auto"/>
            <w:vAlign w:val="center"/>
          </w:tcPr>
          <w:p w14:paraId="75FEB4D5">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1939年9月1日</w:t>
            </w:r>
          </w:p>
        </w:tc>
        <w:tc>
          <w:tcPr>
            <w:tcW w:w="0" w:type="auto"/>
            <w:vAlign w:val="center"/>
          </w:tcPr>
          <w:p w14:paraId="2739DA9F">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1945年5月8日</w:t>
            </w:r>
          </w:p>
        </w:tc>
        <w:tc>
          <w:tcPr>
            <w:tcW w:w="0" w:type="auto"/>
            <w:vAlign w:val="center"/>
          </w:tcPr>
          <w:p w14:paraId="5F6F2C5A">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4年8个月零8天</w:t>
            </w:r>
          </w:p>
        </w:tc>
      </w:tr>
      <w:tr w14:paraId="655E6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45C42A31">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苏德战场</w:t>
            </w:r>
          </w:p>
        </w:tc>
        <w:tc>
          <w:tcPr>
            <w:tcW w:w="0" w:type="auto"/>
            <w:vAlign w:val="center"/>
          </w:tcPr>
          <w:p w14:paraId="423B3156">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1941年6月22日</w:t>
            </w:r>
          </w:p>
        </w:tc>
        <w:tc>
          <w:tcPr>
            <w:tcW w:w="0" w:type="auto"/>
            <w:vAlign w:val="center"/>
          </w:tcPr>
          <w:p w14:paraId="26553EB9">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1945年5月8日</w:t>
            </w:r>
          </w:p>
        </w:tc>
        <w:tc>
          <w:tcPr>
            <w:tcW w:w="0" w:type="auto"/>
            <w:vAlign w:val="center"/>
          </w:tcPr>
          <w:p w14:paraId="1CD5FCDC">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3年10个月17天</w:t>
            </w:r>
          </w:p>
        </w:tc>
      </w:tr>
      <w:tr w14:paraId="546A3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77E6BB43">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太平洋战场</w:t>
            </w:r>
          </w:p>
        </w:tc>
        <w:tc>
          <w:tcPr>
            <w:tcW w:w="0" w:type="auto"/>
            <w:vAlign w:val="center"/>
          </w:tcPr>
          <w:p w14:paraId="53C46098">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1941年12月8日</w:t>
            </w:r>
          </w:p>
        </w:tc>
        <w:tc>
          <w:tcPr>
            <w:tcW w:w="0" w:type="auto"/>
            <w:vAlign w:val="center"/>
          </w:tcPr>
          <w:p w14:paraId="5A843E9A">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1945年9月2日</w:t>
            </w:r>
          </w:p>
        </w:tc>
        <w:tc>
          <w:tcPr>
            <w:tcW w:w="0" w:type="auto"/>
            <w:vAlign w:val="center"/>
          </w:tcPr>
          <w:p w14:paraId="444BEB2C">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3年8个月26天</w:t>
            </w:r>
          </w:p>
        </w:tc>
      </w:tr>
      <w:tr w14:paraId="4529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BBF22C6">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中国战场</w:t>
            </w:r>
          </w:p>
        </w:tc>
        <w:tc>
          <w:tcPr>
            <w:tcW w:w="0" w:type="auto"/>
            <w:vAlign w:val="center"/>
          </w:tcPr>
          <w:p w14:paraId="59DAE259">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1931年9月18日</w:t>
            </w:r>
          </w:p>
        </w:tc>
        <w:tc>
          <w:tcPr>
            <w:tcW w:w="0" w:type="auto"/>
            <w:vAlign w:val="center"/>
          </w:tcPr>
          <w:p w14:paraId="77F9172D">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1945年9月2日</w:t>
            </w:r>
          </w:p>
        </w:tc>
        <w:tc>
          <w:tcPr>
            <w:tcW w:w="0" w:type="auto"/>
            <w:vAlign w:val="center"/>
          </w:tcPr>
          <w:p w14:paraId="49586BFD">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13年11个月16天</w:t>
            </w:r>
          </w:p>
        </w:tc>
      </w:tr>
      <w:tr w14:paraId="1AA8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40FF6FEE">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苏对日作战</w:t>
            </w:r>
          </w:p>
        </w:tc>
        <w:tc>
          <w:tcPr>
            <w:tcW w:w="0" w:type="auto"/>
            <w:vAlign w:val="center"/>
          </w:tcPr>
          <w:p w14:paraId="6634E192">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1945年8月9日</w:t>
            </w:r>
          </w:p>
        </w:tc>
        <w:tc>
          <w:tcPr>
            <w:tcW w:w="0" w:type="auto"/>
            <w:vAlign w:val="center"/>
          </w:tcPr>
          <w:p w14:paraId="56903AD4">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1945年9月2日</w:t>
            </w:r>
          </w:p>
        </w:tc>
        <w:tc>
          <w:tcPr>
            <w:tcW w:w="0" w:type="auto"/>
            <w:vAlign w:val="center"/>
          </w:tcPr>
          <w:p w14:paraId="07259011">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25天</w:t>
            </w:r>
          </w:p>
        </w:tc>
      </w:tr>
    </w:tbl>
    <w:p w14:paraId="6E4194F2">
      <w:pPr>
        <w:keepNext w:val="0"/>
        <w:keepLines w:val="0"/>
        <w:pageBreakBefore w:val="0"/>
        <w:widowControl/>
        <w:kinsoku/>
        <w:wordWrap/>
        <w:overflowPunct/>
        <w:topLinePunct w:val="0"/>
        <w:autoSpaceDE/>
        <w:autoSpaceDN/>
        <w:bidi w:val="0"/>
        <w:adjustRightInd/>
        <w:spacing w:line="240" w:lineRule="auto"/>
        <w:ind w:right="0"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——高中历史人民版必修一</w:t>
      </w:r>
    </w:p>
    <w:p w14:paraId="4F3F751E">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材料</w:t>
      </w:r>
      <w:r>
        <w:rPr>
          <w:rFonts w:hint="eastAsia" w:ascii="宋体" w:hAnsi="宋体" w:eastAsia="宋体" w:cs="宋体"/>
          <w:b w:val="0"/>
          <w:bCs w:val="0"/>
          <w:sz w:val="21"/>
          <w:szCs w:val="21"/>
          <w:lang w:val="en-US" w:eastAsia="zh-CN"/>
        </w:rPr>
        <w:t xml:space="preserve">二 </w:t>
      </w:r>
      <w:r>
        <w:rPr>
          <w:rFonts w:hint="eastAsia" w:ascii="宋体" w:hAnsi="宋体" w:eastAsia="宋体" w:cs="宋体"/>
          <w:b w:val="0"/>
          <w:bCs w:val="0"/>
          <w:sz w:val="21"/>
          <w:szCs w:val="21"/>
        </w:rPr>
        <w:t>日本在1945年完全被摧毁了。尼米兹海军上将始终认为，美国海军的绝对优势使胜利得以实现，而且只要有海军的优势就足以获胜。苏联的观点认为红军的参战是决定性的因素，即使没有原子弹也是这样。看来是所有这些因素综合在一起，才把日本一步步引向失败，然后又使失败突然来到。</w:t>
      </w:r>
    </w:p>
    <w:p w14:paraId="13630B87">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righ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——H·米歇尔《第二次世界大战史》</w:t>
      </w:r>
    </w:p>
    <w:p w14:paraId="39C99EF1">
      <w:pPr>
        <w:keepNext w:val="0"/>
        <w:keepLines w:val="0"/>
        <w:pageBreakBefore w:val="0"/>
        <w:widowControl/>
        <w:kinsoku/>
        <w:wordWrap/>
        <w:overflowPunct/>
        <w:topLinePunct w:val="0"/>
        <w:autoSpaceDE/>
        <w:autoSpaceDN/>
        <w:bidi w:val="0"/>
        <w:adjustRightInd/>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）根据材料二指出中国抗日战争的特点。结合所学简要说明中国战场对其他反法西斯战场所作出的贡献。</w:t>
      </w:r>
    </w:p>
    <w:p w14:paraId="0025FDB1">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p>
    <w:p w14:paraId="394AB52E">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p>
    <w:p w14:paraId="17EF9601">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p>
    <w:p w14:paraId="36EEC43B">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p>
    <w:p w14:paraId="5FED0D2C">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p>
    <w:p w14:paraId="180C9CC8">
      <w:pPr>
        <w:pStyle w:val="2"/>
        <w:keepNext w:val="0"/>
        <w:keepLines w:val="0"/>
        <w:pageBreakBefore w:val="0"/>
        <w:tabs>
          <w:tab w:val="left" w:pos="4305"/>
        </w:tabs>
        <w:kinsoku/>
        <w:wordWrap/>
        <w:overflowPunct/>
        <w:topLinePunct w:val="0"/>
        <w:autoSpaceDE/>
        <w:autoSpaceDN/>
        <w:bidi w:val="0"/>
        <w:adjustRightInd/>
        <w:snapToGrid w:val="0"/>
        <w:spacing w:line="240" w:lineRule="auto"/>
        <w:ind w:right="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hAnsi="宋体" w:eastAsia="宋体" w:cs="宋体"/>
          <w:b w:val="0"/>
          <w:bCs w:val="0"/>
          <w:sz w:val="21"/>
          <w:szCs w:val="21"/>
          <w:lang w:val="en-US" w:eastAsia="zh-CN"/>
        </w:rPr>
        <w:t>2</w:t>
      </w:r>
      <w:r>
        <w:rPr>
          <w:rFonts w:hint="eastAsia" w:ascii="宋体" w:hAnsi="宋体" w:eastAsia="宋体" w:cs="宋体"/>
          <w:b w:val="0"/>
          <w:bCs w:val="0"/>
          <w:sz w:val="21"/>
          <w:szCs w:val="21"/>
        </w:rPr>
        <w:t>）根据材料三并结合所学知识，分析抗战胜利的主要原因。</w:t>
      </w:r>
    </w:p>
    <w:p w14:paraId="4BF41007">
      <w:pPr>
        <w:pStyle w:val="2"/>
        <w:tabs>
          <w:tab w:val="left" w:pos="4620"/>
        </w:tabs>
        <w:snapToGrid w:val="0"/>
        <w:rPr>
          <w:rFonts w:hint="eastAsia" w:cs="宋体" w:asciiTheme="minorEastAsia" w:hAnsiTheme="minorEastAsia"/>
        </w:rPr>
      </w:pPr>
    </w:p>
    <w:p w14:paraId="71060466">
      <w:pPr>
        <w:pStyle w:val="2"/>
        <w:tabs>
          <w:tab w:val="left" w:pos="4620"/>
        </w:tabs>
        <w:snapToGrid w:val="0"/>
        <w:rPr>
          <w:rFonts w:hint="eastAsia" w:cs="宋体" w:asciiTheme="minorEastAsia" w:hAnsiTheme="minorEastAsia"/>
        </w:rPr>
      </w:pPr>
    </w:p>
    <w:p w14:paraId="5FB8D76A">
      <w:pPr>
        <w:pStyle w:val="2"/>
        <w:tabs>
          <w:tab w:val="left" w:pos="4620"/>
        </w:tabs>
        <w:snapToGrid w:val="0"/>
        <w:rPr>
          <w:rFonts w:hint="eastAsia" w:cs="宋体" w:asciiTheme="minorEastAsia" w:hAnsiTheme="minorEastAsia"/>
        </w:rPr>
      </w:pPr>
    </w:p>
    <w:p w14:paraId="6C38182E">
      <w:pPr>
        <w:pStyle w:val="2"/>
        <w:tabs>
          <w:tab w:val="left" w:pos="4620"/>
        </w:tabs>
        <w:snapToGrid w:val="0"/>
        <w:rPr>
          <w:rFonts w:hint="eastAsia" w:cs="宋体" w:asciiTheme="minorEastAsia" w:hAnsiTheme="minorEastAsia"/>
        </w:rPr>
      </w:pPr>
    </w:p>
    <w:p w14:paraId="4A7151AC">
      <w:pPr>
        <w:pStyle w:val="2"/>
        <w:tabs>
          <w:tab w:val="left" w:pos="4620"/>
        </w:tabs>
        <w:snapToGrid w:val="0"/>
        <w:rPr>
          <w:rFonts w:hint="eastAsia" w:cs="宋体" w:asciiTheme="minorEastAsia" w:hAnsiTheme="minorEastAsia"/>
        </w:rPr>
      </w:pPr>
    </w:p>
    <w:p w14:paraId="79DFC6F0">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【课后巩固练习】</w:t>
      </w:r>
      <w:r>
        <w:rPr>
          <w:rFonts w:hint="eastAsia" w:ascii="宋体" w:hAnsi="宋体" w:eastAsia="宋体" w:cs="宋体"/>
          <w:szCs w:val="21"/>
        </w:rPr>
        <w:t>完成</w:t>
      </w:r>
      <w:r>
        <w:rPr>
          <w:rFonts w:hint="eastAsia" w:ascii="宋体" w:hAnsi="宋体" w:eastAsia="宋体" w:cs="宋体"/>
          <w:szCs w:val="21"/>
          <w:lang w:val="en-US" w:eastAsia="zh-CN"/>
        </w:rPr>
        <w:t>高一</w:t>
      </w:r>
      <w:r>
        <w:rPr>
          <w:rFonts w:hint="eastAsia" w:ascii="宋体" w:hAnsi="宋体" w:eastAsia="宋体" w:cs="宋体"/>
          <w:szCs w:val="21"/>
        </w:rPr>
        <w:t>历史学科作业</w:t>
      </w:r>
    </w:p>
    <w:p w14:paraId="6845F727">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【反思感悟】</w:t>
      </w:r>
    </w:p>
    <w:p w14:paraId="0678571C">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21590</wp:posOffset>
                </wp:positionV>
                <wp:extent cx="6057900" cy="2950210"/>
                <wp:effectExtent l="6350" t="6350" r="12700" b="15240"/>
                <wp:wrapNone/>
                <wp:docPr id="4" name="矩形 4"/>
                <wp:cNvGraphicFramePr/>
                <a:graphic xmlns:a="http://schemas.openxmlformats.org/drawingml/2006/main">
                  <a:graphicData uri="http://schemas.microsoft.com/office/word/2010/wordprocessingShape">
                    <wps:wsp>
                      <wps:cNvSpPr/>
                      <wps:spPr>
                        <a:xfrm flipV="1">
                          <a:off x="0" y="0"/>
                          <a:ext cx="6057900" cy="2950210"/>
                        </a:xfrm>
                        <a:prstGeom prst="rect">
                          <a:avLst/>
                        </a:prstGeom>
                        <a:noFill/>
                        <a:ln w="12700" cap="flat" cmpd="sng" algn="ctr">
                          <a:solidFill>
                            <a:sysClr val="windowText" lastClr="000000"/>
                          </a:solidFill>
                          <a:prstDash val="solid"/>
                        </a:ln>
                        <a:effectLst/>
                      </wps:spPr>
                      <wps:txbx>
                        <w:txbxContent>
                          <w:p w14:paraId="7ED4001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45pt;margin-top:1.7pt;height:232.3pt;width:477pt;z-index:251660288;v-text-anchor:middle;mso-width-relative:page;mso-height-relative:page;" filled="f" stroked="t" coordsize="21600,21600" o:gfxdata="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&#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18359MAAAAHAQAADwAAAAAAAAABACAAAAAiAAAA&#10;ZHJzL2Rvd25yZXYueG1sUEsBAhQAFAAAAAgAh07iQNgpf/d+AgAA7AQAAA4AAAAAAAAAAQAgAAAA&#10;IgEAAGRycy9lMm9Eb2MueG1sUEsFBgAAAAAGAAYAWQEAABIGAAAAAA==&#10;">
                <v:fill on="f" focussize="0,0"/>
                <v:stroke weight="1pt" color="#000000" joinstyle="round"/>
                <v:imagedata o:title=""/>
                <o:lock v:ext="edit" aspectratio="f"/>
                <v:textbox>
                  <w:txbxContent>
                    <w:p w14:paraId="7ED4001B"/>
                  </w:txbxContent>
                </v:textbox>
              </v:rect>
            </w:pict>
          </mc:Fallback>
        </mc:AlternateContent>
      </w:r>
    </w:p>
    <w:p w14:paraId="16166C01">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4D871B43">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0F2C27A1">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3F29B3BA">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D3B88FD">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1E623ED2">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BE4953B">
      <w:pPr>
        <w:rPr>
          <w:rFonts w:hint="eastAsia" w:cs="宋体" w:asciiTheme="minorEastAsia" w:hAnsiTheme="minorEastAsia"/>
          <w:b/>
          <w:sz w:val="28"/>
          <w:szCs w:val="28"/>
        </w:rPr>
      </w:pPr>
      <w:r>
        <w:rPr>
          <w:rFonts w:hint="eastAsia" w:cs="宋体" w:asciiTheme="minorEastAsia" w:hAnsiTheme="minorEastAsia"/>
          <w:b/>
          <w:sz w:val="28"/>
          <w:szCs w:val="28"/>
        </w:rPr>
        <w:br w:type="page"/>
      </w:r>
    </w:p>
    <w:p w14:paraId="639095D6">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091F344A">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23</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全民族浴血奋战与抗日战争的胜利</w:t>
      </w:r>
    </w:p>
    <w:p w14:paraId="25599494">
      <w:pPr>
        <w:numPr>
          <w:ilvl w:val="0"/>
          <w:numId w:val="0"/>
        </w:numPr>
        <w:jc w:val="center"/>
        <w:rPr>
          <w:rFonts w:hint="default" w:ascii="黑体" w:hAnsi="黑体" w:eastAsia="黑体" w:cs="黑体"/>
          <w:b/>
          <w:bCs/>
          <w:sz w:val="28"/>
          <w:lang w:val="en-US" w:eastAsia="zh-CN"/>
        </w:rPr>
      </w:pPr>
      <w:r>
        <w:rPr>
          <w:rFonts w:hint="eastAsia" w:ascii="黑体" w:hAnsi="黑体" w:eastAsia="黑体" w:cs="黑体"/>
          <w:b/>
          <w:bCs/>
          <w:sz w:val="28"/>
          <w:lang w:val="en-US" w:eastAsia="zh-CN"/>
        </w:rPr>
        <w:t>第2课时</w:t>
      </w:r>
    </w:p>
    <w:p w14:paraId="5FA925DC">
      <w:pPr>
        <w:ind w:left="2148"/>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377B3283">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16</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14:paraId="42975D6A">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14:paraId="576BC374">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选择题</w:t>
      </w:r>
    </w:p>
    <w:p w14:paraId="2F65161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1.有学者认为：“抗日战争是中国确立大国地位的起点。”这主要是因为抗日战争</w:t>
      </w:r>
    </w:p>
    <w:p w14:paraId="79009E7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A．对世界反法西斯战争的胜利贡献巨大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B．加速了近代民主革命的进程</w:t>
      </w:r>
    </w:p>
    <w:p w14:paraId="2A863D9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C．壮大了社会主义的力量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D．实现了中华民族的独立</w:t>
      </w:r>
    </w:p>
    <w:p w14:paraId="37CEF11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2.据不完全统计，抗战期间，中国向苏联提供了价值4.5亿美元的矿石，向美国提供了价值7.48亿美元的桐油和锡、钨等矿产品，向英国提供了价值1.48亿英镑的农、矿产品。由此说明，抗战期间中国</w:t>
      </w:r>
    </w:p>
    <w:p w14:paraId="50C7978A">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A．支援了盟国的反法西斯战争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B．加快了民族资本主义的发展</w:t>
      </w:r>
    </w:p>
    <w:p w14:paraId="350CD23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C．建立了比较完整的工业体系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D．扭转了近代以来的贸易逆差</w:t>
      </w:r>
    </w:p>
    <w:p w14:paraId="599BEBC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3.1942年1月，中、美、英、苏四国领衔签署《联合国家宣言》；1943年11月，中、美、英三国通过《开罗宣言》；1946年4月，中国第一个在《联合国宪章》上签字。这一系列外交高光时刻的到来，主要得益于中国</w:t>
      </w:r>
    </w:p>
    <w:p w14:paraId="7DA50E5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A．综合国力的强势增长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B．外交政策的亲美反苏</w:t>
      </w:r>
    </w:p>
    <w:p w14:paraId="7D438EB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C．全民抗战的突出贡献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D．传统文化的全面复兴</w:t>
      </w:r>
    </w:p>
    <w:p w14:paraId="0DEDB78B">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4.1942年春，罗斯福说过：假如中国被打败了，他们可以马上打下澳洲，打下印度……他们并且可以一直冲向中东……和德国配合起来。罗斯福意在</w:t>
      </w:r>
    </w:p>
    <w:p w14:paraId="291D4EC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A．凸显中国抗战的正义性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B．强调中国抗日战场的重要性</w:t>
      </w:r>
    </w:p>
    <w:p w14:paraId="3B207F1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C．支援澳洲抵御日本侵略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D．谋划建立中国印度统一战线</w:t>
      </w:r>
    </w:p>
    <w:p w14:paraId="20F743C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5.1942年，日军进攻英国殖民地缅甸，中国远征军赴缅作战。在战役中，戴安澜将军入缅作战</w:t>
      </w:r>
    </w:p>
    <w:p w14:paraId="30BBD86A">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A．刺激了日本偷袭美国珍珠港基地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B．推动世界反法西斯同盟建立</w:t>
      </w:r>
    </w:p>
    <w:p w14:paraId="525EE78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C．赢得了沿海工业西迁的宝贵时间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D．有利于中国国际地位的提高</w:t>
      </w:r>
    </w:p>
    <w:p w14:paraId="129583A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6.1945年4月，在抗日战争的最后一次会战——“雪峰山会战”中，中国军队与日军鏖战肉搏，反复争夺阵地。在中国军队的英勇搏杀下，终以日军被击毙3万余人，彻底溃败告终。由此可知</w:t>
      </w:r>
    </w:p>
    <w:p w14:paraId="4472E69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A．中华民族英勇不屈的精神</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B．国共两党摒弃前嫌精诚合作</w:t>
      </w:r>
    </w:p>
    <w:p w14:paraId="7A49869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C．抗日民族统一战线的作用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D．反法西斯国家之间团结一致</w:t>
      </w:r>
    </w:p>
    <w:p w14:paraId="1679AC8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7.到1939年欧战爆发</w:t>
      </w:r>
      <w:r>
        <w:rPr>
          <w:rFonts w:hint="eastAsia" w:ascii="宋体" w:hAnsi="宋体" w:eastAsia="宋体" w:cs="宋体"/>
          <w:sz w:val="21"/>
          <w:szCs w:val="21"/>
          <w:lang w:eastAsia="zh-CN"/>
        </w:rPr>
        <w:t>，</w:t>
      </w:r>
      <w:r>
        <w:rPr>
          <w:rFonts w:hint="eastAsia" w:ascii="宋体" w:hAnsi="宋体" w:eastAsia="宋体" w:cs="宋体"/>
          <w:sz w:val="21"/>
          <w:szCs w:val="21"/>
        </w:rPr>
        <w:t>中国已只身抗战八年</w:t>
      </w:r>
      <w:r>
        <w:rPr>
          <w:rFonts w:hint="eastAsia" w:ascii="宋体" w:hAnsi="宋体" w:eastAsia="宋体" w:cs="宋体"/>
          <w:sz w:val="21"/>
          <w:szCs w:val="21"/>
          <w:lang w:eastAsia="zh-CN"/>
        </w:rPr>
        <w:t>，</w:t>
      </w:r>
      <w:r>
        <w:rPr>
          <w:rFonts w:hint="eastAsia" w:ascii="宋体" w:hAnsi="宋体" w:eastAsia="宋体" w:cs="宋体"/>
          <w:sz w:val="21"/>
          <w:szCs w:val="21"/>
        </w:rPr>
        <w:t>美国总统罗斯福曾称赞“中国人民在这次战争中是首先站起来同侵略者战斗的”。其意在强调</w:t>
      </w:r>
    </w:p>
    <w:p w14:paraId="0738E42B">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中国抗战的意义和价值</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反法西斯同盟的重要性</w:t>
      </w:r>
    </w:p>
    <w:p w14:paraId="5369642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亚欧战场地位同等重要</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中国敌后战场意义重大</w:t>
      </w:r>
    </w:p>
    <w:p w14:paraId="67C91EA9">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8.英国学者拉纳·米特所著《中国</w:t>
      </w:r>
      <w:r>
        <w:rPr>
          <w:rFonts w:hint="eastAsia" w:ascii="宋体" w:hAnsi="宋体" w:eastAsia="宋体" w:cs="宋体"/>
          <w:sz w:val="21"/>
          <w:szCs w:val="21"/>
          <w:lang w:eastAsia="zh-CN"/>
        </w:rPr>
        <w:t>，</w:t>
      </w:r>
      <w:r>
        <w:rPr>
          <w:rFonts w:hint="eastAsia" w:ascii="宋体" w:hAnsi="宋体" w:eastAsia="宋体" w:cs="宋体"/>
          <w:sz w:val="21"/>
          <w:szCs w:val="21"/>
        </w:rPr>
        <w:t>被遗忘的盟友》一书充分肯定了中国军队配合盟军作战</w:t>
      </w:r>
      <w:r>
        <w:rPr>
          <w:rFonts w:hint="eastAsia" w:ascii="宋体" w:hAnsi="宋体" w:eastAsia="宋体" w:cs="宋体"/>
          <w:sz w:val="21"/>
          <w:szCs w:val="21"/>
          <w:lang w:eastAsia="zh-CN"/>
        </w:rPr>
        <w:t>，</w:t>
      </w:r>
      <w:r>
        <w:rPr>
          <w:rFonts w:hint="eastAsia" w:ascii="宋体" w:hAnsi="宋体" w:eastAsia="宋体" w:cs="宋体"/>
          <w:sz w:val="21"/>
          <w:szCs w:val="21"/>
        </w:rPr>
        <w:t>为世界反法西斯战争作出的贡献。据此判断下列选项中最有可能出现在该书目录中的是</w:t>
      </w:r>
    </w:p>
    <w:p w14:paraId="1DA6EBC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东北抗日义勇军</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中国远征军入缅作战</w:t>
      </w:r>
    </w:p>
    <w:p w14:paraId="010F3AF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“三三制”原则</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一二·九学生运动</w:t>
      </w:r>
    </w:p>
    <w:p w14:paraId="23D3C6A8">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苏德战争爆发后，德国多次要求日军自远东夹击苏联，但日本参谋总长杉山元认为：日本的大部分兵力，现在正用于中国，北上实际上办不到。苏联得到日本暂缓“北进”的情报后，先后从远东地区西调近70万人，在保卫莫斯科和斯大林格勒等战役的关键时刻，发挥了巨大作用。材料意在说明</w:t>
      </w:r>
    </w:p>
    <w:p w14:paraId="045B2957">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A．中国战场在二战中的重要战略地位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B．中国是抗击日本的东方主战场</w:t>
      </w:r>
    </w:p>
    <w:p w14:paraId="19E66E1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C．苏联避免两线作战取得卫国战争胜利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D．法西斯轴心国集团已分崩离析</w:t>
      </w:r>
    </w:p>
    <w:p w14:paraId="4D85AF3F">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10.“直到现在……我们从亡国灭种的危机中</w:t>
      </w:r>
      <w:r>
        <w:rPr>
          <w:rFonts w:hint="eastAsia" w:ascii="宋体" w:hAnsi="宋体" w:eastAsia="宋体" w:cs="宋体"/>
          <w:sz w:val="21"/>
          <w:szCs w:val="21"/>
          <w:lang w:eastAsia="zh-CN"/>
        </w:rPr>
        <w:t>，</w:t>
      </w:r>
      <w:r>
        <w:rPr>
          <w:rFonts w:hint="eastAsia" w:ascii="宋体" w:hAnsi="宋体" w:eastAsia="宋体" w:cs="宋体"/>
          <w:sz w:val="21"/>
          <w:szCs w:val="21"/>
        </w:rPr>
        <w:t>开始觉悟了中国民族的整体性和不可分性。……这是民族自觉史的开端</w:t>
      </w:r>
      <w:r>
        <w:rPr>
          <w:rFonts w:hint="eastAsia" w:ascii="宋体" w:hAnsi="宋体" w:eastAsia="宋体" w:cs="宋体"/>
          <w:sz w:val="21"/>
          <w:szCs w:val="21"/>
          <w:lang w:eastAsia="zh-CN"/>
        </w:rPr>
        <w:t>，</w:t>
      </w:r>
      <w:r>
        <w:rPr>
          <w:rFonts w:hint="eastAsia" w:ascii="宋体" w:hAnsi="宋体" w:eastAsia="宋体" w:cs="宋体"/>
          <w:sz w:val="21"/>
          <w:szCs w:val="21"/>
        </w:rPr>
        <w:t>是真正的……序幕。”该评论说明了抗日战争对中华民族的历史作用是</w:t>
      </w:r>
    </w:p>
    <w:p w14:paraId="6283D41B">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增强了民族自尊心</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提高了中国的国际地位</w:t>
      </w:r>
    </w:p>
    <w:p w14:paraId="0E3E8D4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增强了民族自信心</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增强了民族凝聚力</w:t>
      </w:r>
    </w:p>
    <w:p w14:paraId="61D6B7A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p>
    <w:p w14:paraId="64D3A051">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非选择题</w:t>
      </w:r>
    </w:p>
    <w:p w14:paraId="6CDB7327">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rPr>
        <w:t>(15分)阅读材料，回答问题。</w:t>
      </w:r>
    </w:p>
    <w:p w14:paraId="60EEBDF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材料</w:t>
      </w:r>
    </w:p>
    <w:p w14:paraId="0C2AEBC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（L）\\B439.TIF"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通用\\新建文件夹\\B439.TIF"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876550" cy="1079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2876550" cy="107950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p>
    <w:p w14:paraId="44173C4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图一　　　　　　　　　图二</w:t>
      </w:r>
    </w:p>
    <w:p w14:paraId="503F9452">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（L）\\B440.TIF"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通用\\新建文件夹\\B440.TIF"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876550" cy="1847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2876550" cy="184785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p>
    <w:p w14:paraId="7D8E6C5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图三</w:t>
      </w:r>
    </w:p>
    <w:p w14:paraId="47BE6F21">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提取图一、图二、图三的历史信息，说明抗日战争是全民族的抗战。</w:t>
      </w:r>
    </w:p>
    <w:p w14:paraId="08F28CD0">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4D111E81">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19C941C1">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3C3908A0">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5A81AF43">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52D180DC">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7530E4D1">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3712905A">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5076C191">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499BE892">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7BCABAFC">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392462EA">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4AEB1430">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kern w:val="0"/>
          <w:sz w:val="21"/>
          <w:szCs w:val="21"/>
          <w:lang w:val="en-US" w:eastAsia="zh-CN" w:bidi="ar-SA"/>
        </w:rPr>
      </w:pPr>
    </w:p>
    <w:p w14:paraId="1DCEA8F9">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0D12DFB8">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1B5B4856">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7A796B29">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7B382A53">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32DD957A">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2AF81650">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54E03FE7">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lang w:val="en-US" w:eastAsia="zh-CN"/>
        </w:rPr>
      </w:pPr>
    </w:p>
    <w:p w14:paraId="72D47C8C">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14:paraId="6FCF76A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1.1938年春，河北平山县农会创办了第一个农民合作社，它在平抑物价、供给群众方面发挥了积极作用。此后，各县纷起效仿，陆续创建了一批农民合作社。晋察冀边区政府亦采取多种措施鼓励广大群众在生产劳动中互帮互助。这一时期合作社的建立</w:t>
      </w:r>
    </w:p>
    <w:p w14:paraId="7B76641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A．丰富了根据地建设经验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B．体现了党的工作重心的转移</w:t>
      </w:r>
    </w:p>
    <w:p w14:paraId="51D5FAA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C．保障了抗战前线的供给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D．推动了土地革命的顺利进行</w:t>
      </w:r>
    </w:p>
    <w:p w14:paraId="46DA307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2.1938年10月底，蒋介石发表《为国军退出武汉告全国国民书》，指出：“盖抗战胜负之关键，不在武汉一地之得失，而在保持我继续抗战持久之力量，号召全国同胞继续贯彻持久抗战、全面战争、争取主动之一贯方针，造成最后之胜利。”可见，武汉会战</w:t>
      </w:r>
    </w:p>
    <w:p w14:paraId="7FD4D45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A．打破了日本军队不可战胜的神话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B．推动了全面抗战相持阶段的到来</w:t>
      </w:r>
    </w:p>
    <w:p w14:paraId="1DEED02E">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C．粉碎了日军“三个月亡华”的计划</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D．取得抗战以来正面战场最大胜利</w:t>
      </w:r>
    </w:p>
    <w:p w14:paraId="0E0D3BAF">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下表中的报道最能佐证</w:t>
      </w:r>
    </w:p>
    <w:p w14:paraId="2DE48A75">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《晋察冀画报》关于抗战的摄影报道统计表(部分)</w:t>
      </w:r>
    </w:p>
    <w:tbl>
      <w:tblPr>
        <w:tblStyle w:val="5"/>
        <w:tblW w:w="7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806"/>
        <w:gridCol w:w="1866"/>
      </w:tblGrid>
      <w:tr w14:paraId="345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1E7BDFE4">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期刊</w:t>
            </w:r>
          </w:p>
        </w:tc>
        <w:tc>
          <w:tcPr>
            <w:tcW w:w="4806" w:type="dxa"/>
            <w:shd w:val="clear" w:color="auto" w:fill="auto"/>
            <w:vAlign w:val="center"/>
          </w:tcPr>
          <w:p w14:paraId="0CBED0D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报道主题</w:t>
            </w:r>
          </w:p>
        </w:tc>
        <w:tc>
          <w:tcPr>
            <w:tcW w:w="1866" w:type="dxa"/>
            <w:shd w:val="clear" w:color="auto" w:fill="auto"/>
            <w:vAlign w:val="center"/>
          </w:tcPr>
          <w:p w14:paraId="781EC141">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报道图片数量</w:t>
            </w:r>
          </w:p>
        </w:tc>
      </w:tr>
      <w:tr w14:paraId="4758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757D001B">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第一期</w:t>
            </w:r>
          </w:p>
        </w:tc>
        <w:tc>
          <w:tcPr>
            <w:tcW w:w="4806" w:type="dxa"/>
            <w:shd w:val="clear" w:color="auto" w:fill="auto"/>
            <w:vAlign w:val="center"/>
          </w:tcPr>
          <w:p w14:paraId="4E86099F">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坚持抗战，保卫晋察冀边区的八路军</w:t>
            </w:r>
          </w:p>
        </w:tc>
        <w:tc>
          <w:tcPr>
            <w:tcW w:w="1866" w:type="dxa"/>
            <w:shd w:val="clear" w:color="auto" w:fill="auto"/>
            <w:vAlign w:val="center"/>
          </w:tcPr>
          <w:p w14:paraId="57E5030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30</w:t>
            </w:r>
          </w:p>
        </w:tc>
      </w:tr>
      <w:tr w14:paraId="6D54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346DB67B">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第二期</w:t>
            </w:r>
          </w:p>
        </w:tc>
        <w:tc>
          <w:tcPr>
            <w:tcW w:w="4806" w:type="dxa"/>
            <w:shd w:val="clear" w:color="auto" w:fill="auto"/>
            <w:vAlign w:val="center"/>
          </w:tcPr>
          <w:p w14:paraId="197C1E5D">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血战在大平原上英勇顽强的冀中军民</w:t>
            </w:r>
          </w:p>
        </w:tc>
        <w:tc>
          <w:tcPr>
            <w:tcW w:w="1866" w:type="dxa"/>
            <w:shd w:val="clear" w:color="auto" w:fill="auto"/>
            <w:vAlign w:val="center"/>
          </w:tcPr>
          <w:p w14:paraId="1F351193">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28</w:t>
            </w:r>
          </w:p>
        </w:tc>
      </w:tr>
      <w:tr w14:paraId="16FF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5D5A3C29">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第三期</w:t>
            </w:r>
          </w:p>
        </w:tc>
        <w:tc>
          <w:tcPr>
            <w:tcW w:w="4806" w:type="dxa"/>
            <w:shd w:val="clear" w:color="auto" w:fill="auto"/>
            <w:vAlign w:val="center"/>
          </w:tcPr>
          <w:p w14:paraId="57A1823A">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突破伪满国防线转战古长城内外：冀东区子弟兵</w:t>
            </w:r>
          </w:p>
        </w:tc>
        <w:tc>
          <w:tcPr>
            <w:tcW w:w="1866" w:type="dxa"/>
            <w:shd w:val="clear" w:color="auto" w:fill="auto"/>
            <w:vAlign w:val="center"/>
          </w:tcPr>
          <w:p w14:paraId="173E6780">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35</w:t>
            </w:r>
          </w:p>
        </w:tc>
      </w:tr>
      <w:tr w14:paraId="793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672B7093">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第四期</w:t>
            </w:r>
          </w:p>
        </w:tc>
        <w:tc>
          <w:tcPr>
            <w:tcW w:w="4806" w:type="dxa"/>
            <w:shd w:val="clear" w:color="auto" w:fill="auto"/>
            <w:vAlign w:val="center"/>
          </w:tcPr>
          <w:p w14:paraId="179DF46C">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晋察冀八路军的战斗与胜利</w:t>
            </w:r>
          </w:p>
        </w:tc>
        <w:tc>
          <w:tcPr>
            <w:tcW w:w="1866" w:type="dxa"/>
            <w:shd w:val="clear" w:color="auto" w:fill="auto"/>
            <w:vAlign w:val="center"/>
          </w:tcPr>
          <w:p w14:paraId="018C007B">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14</w:t>
            </w:r>
          </w:p>
        </w:tc>
      </w:tr>
    </w:tbl>
    <w:p w14:paraId="7B36C5E2">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A.侵华日军的罪行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B．正面战场的战况</w:t>
      </w:r>
    </w:p>
    <w:p w14:paraId="6F63907D">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C．敌后战场的作用  </w:t>
      </w:r>
      <w:r>
        <w:rPr>
          <w:rFonts w:hint="eastAsia" w:ascii="宋体" w:hAnsi="宋体" w:eastAsia="宋体" w:cs="宋体"/>
          <w:sz w:val="21"/>
          <w:szCs w:val="21"/>
        </w:rPr>
        <w:tab/>
      </w:r>
      <w:r>
        <w:rPr>
          <w:rFonts w:hint="eastAsia" w:ascii="宋体" w:hAnsi="宋体" w:eastAsia="宋体" w:cs="宋体"/>
          <w:sz w:val="21"/>
          <w:szCs w:val="21"/>
        </w:rPr>
        <w:t>D．抗日战争的胜利</w:t>
      </w:r>
    </w:p>
    <w:p w14:paraId="60619CF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在中共七大上，毛泽东强调“由减租减息转变到耕者有其田”，要派干部到城市去，“掌握大的铁路、工厂、银行”。他主张新的中央委员应该包罗各种人才，“将来还要搞大工业”。他提出要夺取北平、天津等中心城市，并表示“我们一定要在那里开八大”。毛泽东的主张</w:t>
      </w:r>
    </w:p>
    <w:p w14:paraId="2E4BCDC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A．基于对解放战争进程的判断</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B．说明中国革命性质发生变化</w:t>
      </w:r>
    </w:p>
    <w:p w14:paraId="2BE258D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C．重在强调抗战必胜的坚定信念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D．憧憬着新民主主义国家的未来</w:t>
      </w:r>
    </w:p>
    <w:p w14:paraId="5A83AA3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5.1941年1月，为妥善解决“皖南事变”，中国共产党提出：“我们决定在政治上、军事上、组织上采取必要步骤。在政治上全面揭破蒋之阴谋(但暂时不提蒋名字)，见《新中华报》社论及中共发言人谈话，惟仍取防御姿态。”中国共产党这一做法</w:t>
      </w:r>
    </w:p>
    <w:p w14:paraId="54D8784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A．消除了国共两党间矛盾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B．顺应民族抗日战争的需要</w:t>
      </w:r>
    </w:p>
    <w:p w14:paraId="12835DA9">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C．有力地支援了百团大战</w:t>
      </w:r>
      <w:r>
        <w:rPr>
          <w:rFonts w:hint="eastAsia" w:ascii="宋体" w:hAnsi="宋体" w:eastAsia="宋体" w:cs="宋体"/>
          <w:sz w:val="21"/>
          <w:szCs w:val="21"/>
          <w:lang w:val="en-US" w:eastAsia="zh-CN"/>
        </w:rPr>
        <w:t xml:space="preserve">                    </w:t>
      </w:r>
      <w:bookmarkStart w:id="0" w:name="_GoBack"/>
      <w:bookmarkEnd w:id="0"/>
      <w:r>
        <w:rPr>
          <w:rFonts w:hint="eastAsia" w:ascii="宋体" w:hAnsi="宋体" w:eastAsia="宋体" w:cs="宋体"/>
          <w:sz w:val="21"/>
          <w:szCs w:val="21"/>
        </w:rPr>
        <w:t>D．支援了世界反法西斯战争</w:t>
      </w:r>
    </w:p>
    <w:p w14:paraId="541A37E4">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left"/>
        <w:textAlignment w:val="auto"/>
        <w:rPr>
          <w:rFonts w:hint="eastAsia" w:ascii="宋体" w:hAnsi="宋体" w:eastAsia="宋体" w:cs="宋体"/>
          <w:b w:val="0"/>
          <w:bCs w:val="0"/>
          <w:sz w:val="21"/>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E0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8FEA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38FEA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DFF89E12"/>
    <w:rsid w:val="051E41C7"/>
    <w:rsid w:val="11AC5727"/>
    <w:rsid w:val="17D86F39"/>
    <w:rsid w:val="241359FE"/>
    <w:rsid w:val="242C1042"/>
    <w:rsid w:val="46317BA4"/>
    <w:rsid w:val="469963C5"/>
    <w:rsid w:val="4B0D69D2"/>
    <w:rsid w:val="4F7F7F82"/>
    <w:rsid w:val="5BB66216"/>
    <w:rsid w:val="7E8E0035"/>
    <w:rsid w:val="DFF89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21382;&#21490;/&#21382;&#21490;%252520&#20013;&#22806;&#32434;&#35201;&#19978;%252520&#36890;&#29992;/&#26032;&#24314;&#25991;&#20214;&#22841;/B440.TIF" TargetMode="External"/><Relationship Id="rId7" Type="http://schemas.openxmlformats.org/officeDocument/2006/relationships/image" Target="media/image2.png"/><Relationship Id="rId6" Type="http://schemas.openxmlformats.org/officeDocument/2006/relationships/image" Target="../../../../&#21382;&#21490;/&#21382;&#21490;%252520&#20013;&#22806;&#32434;&#35201;&#19978;%252520&#36890;&#29992;/&#26032;&#24314;&#25991;&#20214;&#22841;/B43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4876</Words>
  <Characters>5551</Characters>
  <Lines>0</Lines>
  <Paragraphs>0</Paragraphs>
  <TotalTime>0</TotalTime>
  <ScaleCrop>false</ScaleCrop>
  <LinksUpToDate>false</LinksUpToDate>
  <CharactersWithSpaces>6115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2023-12-25T08:51:00Z</dcterms:created>
  <dc:creator>叶洛</dc:creator>
  <cp:lastModifiedBy>yzzx</cp:lastModifiedBy>
  <dcterms:modified xsi:type="dcterms:W3CDTF">2024-11-25T08:26:04Z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D4DBC21FFB948DCA29D2886586369BAE_41</vt:lpwstr>
  </property>
</Properties>
</file>