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江苏省仪征中学2024-2025学年度第二学期高三数学学科导学案</w:t>
      </w:r>
    </w:p>
    <w:p>
      <w:pPr>
        <w:spacing w:line="0" w:lineRule="atLeast"/>
        <w:jc w:val="center"/>
        <w:rPr>
          <w:rFonts w:hint="eastAsia" w:ascii="黑体" w:hAnsi="黑体" w:eastAsia="黑体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bookmarkStart w:id="1" w:name="_GoBack"/>
      <w:r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事件的独立性、条件概率与全概率公式</w:t>
      </w:r>
    </w:p>
    <w:bookmarkEnd w:id="1"/>
    <w:p>
      <w:pPr>
        <w:spacing w:line="0" w:lineRule="atLeast"/>
        <w:jc w:val="center"/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研制人：</w:t>
      </w:r>
      <w:r>
        <w:rPr>
          <w:rFonts w:hint="eastAsia"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冯杰</w:t>
      </w: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审核人：</w:t>
      </w:r>
      <w:r>
        <w:rPr>
          <w:rFonts w:hint="eastAsia"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胥欣宇</w:t>
      </w:r>
    </w:p>
    <w:p>
      <w:pPr>
        <w:spacing w:line="0" w:lineRule="atLeast"/>
        <w:jc w:val="center"/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班级：</w:t>
      </w:r>
      <w:r>
        <w:rPr>
          <w:rFonts w:hint="eastAsia" w:ascii="楷体" w:hAnsi="楷体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</w:t>
      </w:r>
      <w:r>
        <w:rPr>
          <w:rFonts w:ascii="楷体" w:hAnsi="楷体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____________</w:t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姓名：</w:t>
      </w:r>
      <w:r>
        <w:rPr>
          <w:rFonts w:hint="eastAsia" w:ascii="楷体" w:hAnsi="楷体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</w:t>
      </w:r>
      <w:r>
        <w:rPr>
          <w:rFonts w:ascii="楷体" w:hAnsi="楷体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____</w:t>
      </w:r>
      <w:r>
        <w:rPr>
          <w:rFonts w:hint="eastAsia" w:ascii="楷体" w:hAnsi="楷体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</w:t>
      </w:r>
      <w:r>
        <w:rPr>
          <w:rFonts w:ascii="楷体" w:hAnsi="楷体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_______</w:t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学号：</w:t>
      </w:r>
      <w:r>
        <w:rPr>
          <w:rFonts w:hint="eastAsia" w:ascii="楷体" w:hAnsi="楷体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</w:t>
      </w:r>
      <w:r>
        <w:rPr>
          <w:rFonts w:ascii="楷体" w:hAnsi="楷体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________</w:t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授课日期：</w:t>
      </w:r>
    </w:p>
    <w:p>
      <w:pPr>
        <w:snapToGrid w:val="0"/>
        <w:spacing w:line="0" w:lineRule="atLeast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【课标要求】</w:t>
      </w:r>
    </w:p>
    <w:p>
      <w:pPr>
        <w:autoSpaceDE w:val="0"/>
        <w:autoSpaceDN w:val="0"/>
        <w:adjustRightInd w:val="0"/>
        <w:spacing w:line="0" w:lineRule="atLeast"/>
        <w:ind w:firstLine="210" w:firstLineChars="100"/>
        <w:jc w:val="left"/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结合有限样本空间，了解两个随机事件独立性的含义</w:t>
      </w:r>
      <w:r>
        <w:rPr>
          <w:rFonts w:hint="eastAsia" w:ascii="Times New Roman" w:hAnsi="Times New Roman" w:eastAsia="新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autoSpaceDE w:val="0"/>
        <w:autoSpaceDN w:val="0"/>
        <w:adjustRightInd w:val="0"/>
        <w:spacing w:line="0" w:lineRule="atLeast"/>
        <w:ind w:firstLine="210" w:firstLineChars="100"/>
        <w:jc w:val="left"/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结合古典概型，利用独立性计算概率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autoSpaceDE w:val="0"/>
        <w:autoSpaceDN w:val="0"/>
        <w:adjustRightInd w:val="0"/>
        <w:spacing w:line="0" w:lineRule="atLeast"/>
        <w:ind w:firstLine="210" w:firstLineChars="100"/>
        <w:jc w:val="left"/>
        <w:rPr>
          <w:rFonts w:ascii="Times New Roman" w:hAnsi="Times New Roman" w:eastAsia="新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结合古典概型，了解条件概率，能计算简单随机事件的条件概率</w:t>
      </w:r>
      <w:r>
        <w:rPr>
          <w:rFonts w:ascii="Times New Roman" w:hAnsi="Times New Roman" w:eastAsia="新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autoSpaceDE w:val="0"/>
        <w:autoSpaceDN w:val="0"/>
        <w:adjustRightInd w:val="0"/>
        <w:spacing w:line="0" w:lineRule="atLeast"/>
        <w:ind w:firstLine="210" w:firstLineChars="100"/>
        <w:jc w:val="left"/>
        <w:rPr>
          <w:rFonts w:ascii="Times New Roman" w:hAnsi="Times New Roman" w:eastAsia="新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Times New Roman" w:hAnsi="Times New Roman" w:eastAsia="新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结合古典概型，会利用全概率公式计算概率。*了解贝叶斯公式。</w:t>
      </w:r>
    </w:p>
    <w:p>
      <w:pPr>
        <w:snapToGrid w:val="0"/>
        <w:spacing w:line="0" w:lineRule="atLeast"/>
        <w:ind w:left="0" w:leftChars="-67" w:hanging="141" w:hangingChars="59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【基础训练】</w:t>
      </w:r>
    </w:p>
    <w:p>
      <w:pPr>
        <w:pStyle w:val="5"/>
        <w:tabs>
          <w:tab w:val="left" w:pos="4320"/>
          <w:tab w:val="left" w:pos="6660"/>
        </w:tabs>
        <w:snapToGrid w:val="0"/>
        <w:spacing w:line="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. 判断下列结论是否正确(请在括号中打“√”或“×”)</w:t>
      </w:r>
    </w:p>
    <w:p>
      <w:pPr>
        <w:pStyle w:val="2"/>
        <w:tabs>
          <w:tab w:val="left" w:pos="3261"/>
        </w:tabs>
        <w:snapToGrid w:val="0"/>
        <w:spacing w:line="0" w:lineRule="atLeast"/>
        <w:ind w:firstLine="315" w:firstLineChars="15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(1)对于任意两个事件，公式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AB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)＝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)都成立．(　 )</w:t>
      </w:r>
    </w:p>
    <w:p>
      <w:pPr>
        <w:pStyle w:val="2"/>
        <w:tabs>
          <w:tab w:val="left" w:pos="3261"/>
        </w:tabs>
        <w:snapToGrid w:val="0"/>
        <w:spacing w:line="0" w:lineRule="atLeast"/>
        <w:ind w:left="525" w:leftChars="150" w:hanging="210" w:hanging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(2)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|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)表示在事件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发生的条件下，事件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发生的概率，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AB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)表示事件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同时发生的概率．(　</w:t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>
      <w:pPr>
        <w:pStyle w:val="2"/>
        <w:tabs>
          <w:tab w:val="left" w:pos="3261"/>
        </w:tabs>
        <w:snapToGrid w:val="0"/>
        <w:spacing w:line="0" w:lineRule="atLeast"/>
        <w:ind w:left="525" w:leftChars="150" w:hanging="210" w:hanging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(3)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抛掷2枚质地均匀的硬币，设“第一枚正面朝上”为事件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“第二枚正面朝上”为事件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则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相互独立．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(　　)</w:t>
      </w:r>
    </w:p>
    <w:p>
      <w:pPr>
        <w:pStyle w:val="2"/>
        <w:tabs>
          <w:tab w:val="left" w:pos="3261"/>
        </w:tabs>
        <w:snapToGrid w:val="0"/>
        <w:spacing w:line="0" w:lineRule="atLeast"/>
        <w:ind w:left="525" w:leftChars="150" w:hanging="210" w:hanging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(4)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若事件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楷体_GB2312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与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楷体_GB2312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是对立事件，则对任意的事件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⊆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Ω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都有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)＝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楷体_GB2312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|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楷体_GB2312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)＋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楷体_GB2312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|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楷体_GB2312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)．(　　)</w:t>
      </w:r>
    </w:p>
    <w:p>
      <w:pPr>
        <w:pStyle w:val="5"/>
        <w:tabs>
          <w:tab w:val="left" w:pos="4320"/>
        </w:tabs>
        <w:snapToGrid w:val="0"/>
        <w:spacing w:line="0" w:lineRule="atLeast"/>
        <w:ind w:left="315" w:leftChars="15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960"/>
        </w:tabs>
        <w:snapToGrid w:val="0"/>
        <w:spacing w:line="0" w:lineRule="atLeast"/>
        <w:ind w:left="315" w:hanging="315" w:hangingChars="15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2．某射击选手射击一次击中10环的概率是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 eq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(4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5)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，连续两次均击中10环的概率是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 eq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(1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，已知该选手某次击中10环，则随后一次击中10环的概率是(   )</w:t>
      </w:r>
    </w:p>
    <w:p>
      <w:pPr>
        <w:pStyle w:val="2"/>
        <w:tabs>
          <w:tab w:val="left" w:pos="3960"/>
        </w:tabs>
        <w:snapToGrid w:val="0"/>
        <w:spacing w:line="0" w:lineRule="atLeast"/>
        <w:ind w:firstLine="315" w:firstLineChars="15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A．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 eq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(2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5)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B．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 eq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(5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8)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C．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 eq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(1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D．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 eq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(4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5)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tabs>
          <w:tab w:val="left" w:pos="4320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tabs>
          <w:tab w:val="left" w:pos="4320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3.小赵、小钱、小孙、小李到4个景点旅游，每人只去一个景点，设事件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为“4个人去的景点不完全相同”，事件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为“小赵独自去一个景点”，则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\b\lc\(\rc\)(\a\vs4\al\co1(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B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|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A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    (　　)</w:t>
      </w:r>
    </w:p>
    <w:p>
      <w:pPr>
        <w:pStyle w:val="5"/>
        <w:tabs>
          <w:tab w:val="left" w:pos="3690"/>
        </w:tabs>
        <w:snapToGrid w:val="0"/>
        <w:spacing w:line="0" w:lineRule="atLeast"/>
        <w:ind w:firstLine="315" w:firstLineChars="15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A．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\f(3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7)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B．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\f(4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7)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C．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\f(5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7)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D．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\f(6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7)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tabs>
          <w:tab w:val="left" w:pos="4320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tabs>
          <w:tab w:val="left" w:pos="4320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4.天气预报，在元旦假期甲地的降雨概率是0.2，乙地的降雨概率是0.3.假设在这段时间内两地是否降雨相互之间没有影响，则这两地中恰有一个地方降雨的概率为</w:t>
      </w:r>
      <w:r>
        <w:rPr>
          <w:rFonts w:hint="eastAsia" w:ascii="Times New Roman" w:hAnsi="Times New Roman" w:eastAsia="新宋体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pStyle w:val="5"/>
        <w:tabs>
          <w:tab w:val="left" w:pos="4320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960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5.(多选)甲罐中有5个红球，2个白球和3个黑球，乙罐中有4个红球，3个白球和3个黑球．先从甲罐中随机取出一球放入乙罐，分别以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表示由甲罐取出的球是红球，白球和黑球的事件；再从乙罐中随机取出一球，以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表示由乙罐取出的球是红球的事件，则下列结论中正确的是    (　　)</w:t>
      </w:r>
    </w:p>
    <w:p>
      <w:pPr>
        <w:pStyle w:val="2"/>
        <w:tabs>
          <w:tab w:val="left" w:pos="3960"/>
        </w:tabs>
        <w:snapToGrid w:val="0"/>
        <w:spacing w:line="0" w:lineRule="atLeast"/>
        <w:ind w:firstLine="210" w:firstLine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A．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)＝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 eq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(2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5)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B．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|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)＝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 eq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(5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11)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tabs>
          <w:tab w:val="left" w:pos="3960"/>
        </w:tabs>
        <w:snapToGrid w:val="0"/>
        <w:spacing w:line="0" w:lineRule="atLeast"/>
        <w:ind w:firstLine="210" w:firstLine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C．事件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与事件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相互独立       D．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是两两互斥的事件</w:t>
      </w:r>
    </w:p>
    <w:p>
      <w:pPr>
        <w:pStyle w:val="2"/>
        <w:tabs>
          <w:tab w:val="left" w:pos="4320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140"/>
        </w:tabs>
        <w:snapToGrid w:val="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6．甲和乙两个箱子中各装有10个球，其中甲箱中有5个红球、5个白球，乙箱中有8个红球、2 </w:t>
      </w:r>
    </w:p>
    <w:p>
      <w:pPr>
        <w:pStyle w:val="2"/>
        <w:tabs>
          <w:tab w:val="left" w:pos="4140"/>
        </w:tabs>
        <w:snapToGrid w:val="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个白球．掷一枚质地均匀的骰子，如果点数为1或2，从甲箱中随机摸出1个球；如果点数为</w:t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tabs>
          <w:tab w:val="left" w:pos="4140"/>
        </w:tabs>
        <w:snapToGrid w:val="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3,4,5,6，从乙箱中随机摸出1个球. 则摸到红球的概率是</w:t>
      </w:r>
      <w:r>
        <w:rPr>
          <w:rFonts w:hint="eastAsia" w:ascii="Times New Roman" w:hAnsi="Times New Roman" w:eastAsia="新宋体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snapToGrid w:val="0"/>
        <w:spacing w:line="0" w:lineRule="atLeast"/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【知识梳理】</w:t>
      </w:r>
    </w:p>
    <w:p>
      <w:pPr>
        <w:tabs>
          <w:tab w:val="left" w:pos="3420"/>
        </w:tabs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1. 事件的独立性</w:t>
      </w:r>
    </w:p>
    <w:p>
      <w:pPr>
        <w:tabs>
          <w:tab w:val="left" w:pos="4500"/>
        </w:tabs>
        <w:snapToGrid w:val="0"/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2．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条件概率</w:t>
      </w:r>
    </w:p>
    <w:p>
      <w:pPr>
        <w:snapToGrid w:val="0"/>
        <w:spacing w:line="360" w:lineRule="auto"/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3. 全概率公式</w:t>
      </w:r>
    </w:p>
    <w:p>
      <w:pPr>
        <w:snapToGrid w:val="0"/>
        <w:spacing w:line="360" w:lineRule="auto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【例题精讲】</w:t>
      </w:r>
    </w:p>
    <w:p>
      <w:pPr>
        <w:pStyle w:val="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例1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.（1）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(多选)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已知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为两个随机事件，且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)＝0.4，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)＝0.6，则(　　)</w:t>
      </w:r>
    </w:p>
    <w:p>
      <w:pPr>
        <w:pStyle w:val="2"/>
        <w:tabs>
          <w:tab w:val="left" w:pos="3544"/>
        </w:tabs>
        <w:snapToGrid w:val="0"/>
        <w:spacing w:line="240" w:lineRule="atLeast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A．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)&lt;1</w:t>
      </w:r>
    </w:p>
    <w:p>
      <w:pPr>
        <w:pStyle w:val="2"/>
        <w:tabs>
          <w:tab w:val="left" w:pos="3544"/>
        </w:tabs>
        <w:snapToGrid w:val="0"/>
        <w:spacing w:line="240" w:lineRule="atLeast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B．若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为互斥事件，则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AB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)＝0</w:t>
      </w:r>
    </w:p>
    <w:p>
      <w:pPr>
        <w:pStyle w:val="2"/>
        <w:tabs>
          <w:tab w:val="left" w:pos="3544"/>
        </w:tabs>
        <w:snapToGrid w:val="0"/>
        <w:spacing w:line="240" w:lineRule="atLeast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C．若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AB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)＝0.24，则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为相互独立事件</w:t>
      </w:r>
    </w:p>
    <w:p>
      <w:pPr>
        <w:pStyle w:val="2"/>
        <w:tabs>
          <w:tab w:val="left" w:pos="3544"/>
        </w:tabs>
        <w:snapToGrid w:val="0"/>
        <w:spacing w:line="240" w:lineRule="atLeast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D．若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为相互独立事件，则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宋体-方正超大字符集" w:hAnsi="宋体-方正超大字符集" w:eastAsia="宋体-方正超大字符集" w:cs="宋体-方正超大字符集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x\to(A)</w:instrText>
      </w:r>
      <w:r>
        <w:rPr>
          <w:rFonts w:ascii="宋体-方正超大字符集" w:hAnsi="宋体-方正超大字符集" w:eastAsia="宋体-方正超大字符集" w:cs="宋体-方正超大字符集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-方正超大字符集" w:hAnsi="宋体-方正超大字符集" w:eastAsia="宋体-方正超大字符集" w:cs="宋体-方正超大字符集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x\to(B)</w:instrText>
      </w:r>
      <w:r>
        <w:rPr>
          <w:rFonts w:ascii="宋体-方正超大字符集" w:hAnsi="宋体-方正超大字符集" w:eastAsia="宋体-方正超大字符集" w:cs="宋体-方正超大字符集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)＝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AB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>
      <w:pPr>
        <w:pStyle w:val="5"/>
        <w:tabs>
          <w:tab w:val="left" w:pos="4320"/>
        </w:tabs>
        <w:snapToGrid w:val="0"/>
        <w:spacing w:line="0" w:lineRule="atLeast"/>
        <w:ind w:firstLine="42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Hlk171240478"/>
    </w:p>
    <w:p>
      <w:pPr>
        <w:pStyle w:val="5"/>
        <w:tabs>
          <w:tab w:val="left" w:pos="4320"/>
        </w:tabs>
        <w:snapToGrid w:val="0"/>
        <w:spacing w:line="0" w:lineRule="atLeast"/>
        <w:ind w:firstLine="42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（2）</w:t>
      </w:r>
      <w:bookmarkEnd w:id="0"/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甲、乙两队进行篮球决赛，采取七场四胜制(当一队赢得四场胜利时，该队获胜，决赛结</w:t>
      </w:r>
    </w:p>
    <w:p>
      <w:pPr>
        <w:pStyle w:val="5"/>
        <w:tabs>
          <w:tab w:val="left" w:pos="4320"/>
        </w:tabs>
        <w:snapToGrid w:val="0"/>
        <w:spacing w:line="0" w:lineRule="atLeast"/>
        <w:ind w:firstLine="42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束)．根</w:t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据前期比赛成绩，甲队的主客场安排依次为“主主客客主客主”，设甲队主场取</w:t>
      </w:r>
    </w:p>
    <w:p>
      <w:pPr>
        <w:pStyle w:val="5"/>
        <w:tabs>
          <w:tab w:val="left" w:pos="4320"/>
        </w:tabs>
        <w:snapToGrid w:val="0"/>
        <w:spacing w:line="0" w:lineRule="atLeast"/>
        <w:ind w:firstLine="42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胜的概率为0.6，客场取胜的概率为0.5，且各场比赛结果相互独立，则甲队以4</w:t>
      </w:r>
      <w:r>
        <w:rPr>
          <w:rFonts w:hint="eastAsia" w:hAnsi="宋体" w:cs="宋体"/>
          <w:color w:val="000000" w:themeColor="text1"/>
          <w14:textFill>
            <w14:solidFill>
              <w14:schemeClr w14:val="tx1"/>
            </w14:solidFill>
          </w14:textFill>
        </w:rPr>
        <w:t>∶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1获</w:t>
      </w:r>
    </w:p>
    <w:p>
      <w:pPr>
        <w:pStyle w:val="5"/>
        <w:tabs>
          <w:tab w:val="left" w:pos="4320"/>
        </w:tabs>
        <w:snapToGrid w:val="0"/>
        <w:spacing w:line="0" w:lineRule="atLeast"/>
        <w:ind w:firstLine="42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胜的概率是</w:t>
      </w:r>
      <w:r>
        <w:rPr>
          <w:rFonts w:hint="eastAsia" w:ascii="Times New Roman" w:hAnsi="Times New Roman" w:eastAsia="新宋体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140"/>
        </w:tabs>
        <w:snapToGrid w:val="0"/>
        <w:spacing w:line="360" w:lineRule="auto"/>
        <w:ind w:firstLine="42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（3）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同时抛掷一红一绿两枚质地均匀的骰子，用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表示红色骰子的点数，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表示绿色骰子的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点数，设事件A＝“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＝7”，事件B＝“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xy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为奇数”，事件C＝“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&gt;3”，则下列结论正确的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是(　　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A. A与B对立</w:t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B. P(BC)＝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\f(1,6)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C. A与C相互独立</w:t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D. B与C相互独立</w:t>
      </w:r>
    </w:p>
    <w:p>
      <w:pPr>
        <w:pStyle w:val="5"/>
        <w:tabs>
          <w:tab w:val="left" w:pos="4320"/>
        </w:tabs>
        <w:snapToGrid w:val="0"/>
        <w:spacing w:line="0" w:lineRule="atLeas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tabs>
          <w:tab w:val="left" w:pos="4320"/>
          <w:tab w:val="left" w:pos="6660"/>
        </w:tabs>
        <w:snapToGrid w:val="0"/>
        <w:spacing w:line="0" w:lineRule="atLeast"/>
        <w:rPr>
          <w:rFonts w:ascii="Times New Roman" w:hAnsi="Times New Roman" w:eastAsia="新宋体" w:cs="Times New Roman"/>
          <w:b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pStyle w:val="5"/>
        <w:tabs>
          <w:tab w:val="left" w:pos="4320"/>
        </w:tabs>
        <w:snapToGrid w:val="0"/>
        <w:spacing w:line="0" w:lineRule="atLeast"/>
        <w:ind w:left="527" w:hanging="527" w:hangingChars="251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例2．(1)从1，2，3，4，5中任取2个不同的数，事件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＝“取到的2个数之和为偶数”，事件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＝“取到的2个数均为偶数”，则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P(B|A)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  (　　)</w:t>
      </w:r>
    </w:p>
    <w:p>
      <w:pPr>
        <w:pStyle w:val="2"/>
        <w:tabs>
          <w:tab w:val="left" w:pos="3960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A．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 eq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(1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8)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B．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 eq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(1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4)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C．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 eq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(2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5)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D．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 eq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(1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tabs>
          <w:tab w:val="left" w:pos="3960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960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(2)某保险公司将其公司的被保险人分为三类：“谨慎的”“一般的”“冒失的”．统计资料表明，这</w:t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2"/>
        <w:tabs>
          <w:tab w:val="left" w:pos="3960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三类人在一年内发生事故的概率依次为0.05,0.15,0.30.若该保险公司的被保险人中“谨慎的”</w:t>
      </w:r>
    </w:p>
    <w:p>
      <w:pPr>
        <w:pStyle w:val="2"/>
        <w:tabs>
          <w:tab w:val="left" w:pos="3960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被保险人占20%，“一般的”被保险人占50%，“冒失的”被保险人占30%，则该保险公司的</w:t>
      </w:r>
    </w:p>
    <w:p>
      <w:pPr>
        <w:pStyle w:val="2"/>
        <w:tabs>
          <w:tab w:val="left" w:pos="3960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一个被保险人在一年内发生事故的概率是</w:t>
      </w:r>
      <w:r>
        <w:rPr>
          <w:rFonts w:hint="eastAsia" w:ascii="Times New Roman" w:hAnsi="Times New Roman" w:eastAsia="新宋体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pStyle w:val="2"/>
        <w:tabs>
          <w:tab w:val="left" w:pos="3544"/>
        </w:tabs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544"/>
        </w:tabs>
        <w:snapToGrid w:val="0"/>
        <w:spacing w:line="240" w:lineRule="atLeast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(3)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设</w:t>
      </w:r>
      <w:r>
        <w:rPr>
          <w:rFonts w:ascii="宋体-方正超大字符集" w:hAnsi="宋体-方正超大字符集" w:eastAsia="宋体-方正超大字符集" w:cs="宋体-方正超大字符集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x\to(A)</w:instrText>
      </w:r>
      <w:r>
        <w:rPr>
          <w:rFonts w:ascii="宋体-方正超大字符集" w:hAnsi="宋体-方正超大字符集" w:eastAsia="宋体-方正超大字符集" w:cs="宋体-方正超大字符集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宋体-方正超大字符集" w:hAnsi="宋体-方正超大字符集" w:eastAsia="宋体-方正超大字符集" w:cs="宋体-方正超大字符集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x\to(B)</w:instrText>
      </w:r>
      <w:r>
        <w:rPr>
          <w:rFonts w:ascii="宋体-方正超大字符集" w:hAnsi="宋体-方正超大字符集" w:eastAsia="宋体-方正超大字符集" w:cs="宋体-方正超大字符集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分别为随机事件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的对立事件，已知0&lt;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)&lt;1，0&lt;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)&lt;1，则下列说法正确</w:t>
      </w:r>
    </w:p>
    <w:p>
      <w:pPr>
        <w:pStyle w:val="2"/>
        <w:tabs>
          <w:tab w:val="left" w:pos="3544"/>
        </w:tabs>
        <w:snapToGrid w:val="0"/>
        <w:spacing w:line="240" w:lineRule="atLeast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的是(　　)</w:t>
      </w:r>
    </w:p>
    <w:p>
      <w:pPr>
        <w:pStyle w:val="2"/>
        <w:tabs>
          <w:tab w:val="left" w:pos="3544"/>
        </w:tabs>
        <w:snapToGrid w:val="0"/>
        <w:spacing w:line="240" w:lineRule="atLeast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A．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|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)＋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宋体-方正超大字符集" w:hAnsi="宋体-方正超大字符集" w:eastAsia="宋体-方正超大字符集" w:cs="宋体-方正超大字符集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x\to(B)</w:instrText>
      </w:r>
      <w:r>
        <w:rPr>
          <w:rFonts w:ascii="宋体-方正超大字符集" w:hAnsi="宋体-方正超大字符集" w:eastAsia="宋体-方正超大字符集" w:cs="宋体-方正超大字符集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|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)＝1                        B．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|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)＋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|</w:t>
      </w:r>
      <w:r>
        <w:rPr>
          <w:rFonts w:ascii="宋体-方正超大字符集" w:hAnsi="宋体-方正超大字符集" w:eastAsia="宋体-方正超大字符集" w:cs="宋体-方正超大字符集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x\to(A)</w:instrText>
      </w:r>
      <w:r>
        <w:rPr>
          <w:rFonts w:ascii="宋体-方正超大字符集" w:hAnsi="宋体-方正超大字符集" w:eastAsia="宋体-方正超大字符集" w:cs="宋体-方正超大字符集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)＝0</w:t>
      </w:r>
    </w:p>
    <w:p>
      <w:pPr>
        <w:pStyle w:val="2"/>
        <w:tabs>
          <w:tab w:val="left" w:pos="3544"/>
        </w:tabs>
        <w:snapToGrid w:val="0"/>
        <w:spacing w:line="240" w:lineRule="atLeast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C．若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是相互独立事件，则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|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)＝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     D．若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是互斥事件，则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|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)＝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>
      <w:pPr>
        <w:pStyle w:val="5"/>
        <w:tabs>
          <w:tab w:val="left" w:pos="4320"/>
          <w:tab w:val="left" w:pos="6660"/>
        </w:tabs>
        <w:snapToGrid w:val="0"/>
        <w:spacing w:line="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例3．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一堆苹果中大果与小果的比例为9</w: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∶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1，现用一台水果分选机进行筛选．已知这台分选机把大果筛选为小果的概率为5%，把小果筛选为大果的概率为2%.经过一轮筛选后，现在从这台分选机筛选出来的</w: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大果</w: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里面随机抽取一个，则这个</w: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大果</w: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是真的大果的概率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NDhjZGFlNWMyNmFjODc1MmE0YTY3NDRhMTQ5YTMifQ=="/>
  </w:docVars>
  <w:rsids>
    <w:rsidRoot w:val="151127A7"/>
    <w:rsid w:val="1511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5">
    <w:name w:val="纯文本_0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2025-01-03T07:44:00Z</dcterms:created>
  <dc:creator>不明喜哀</dc:creator>
  <cp:lastModifiedBy>不明喜哀</cp:lastModifiedBy>
  <dcterms:modified xsi:type="dcterms:W3CDTF">2025-01-03T07:45:00Z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ADA67F071A5F46C6989EF0A5BC655ABF</vt:lpwstr>
  </property>
</Properties>
</file>