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51" w:rsidRDefault="009410A0">
      <w:pPr>
        <w:spacing w:line="276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江苏省仪征中学</w:t>
      </w:r>
      <w:r w:rsidR="002D5246">
        <w:rPr>
          <w:rFonts w:ascii="黑体" w:eastAsia="黑体" w:hAnsi="黑体" w:cs="Times New Roman" w:hint="eastAsia"/>
          <w:b/>
          <w:bCs/>
          <w:sz w:val="28"/>
          <w:szCs w:val="28"/>
        </w:rPr>
        <w:t>2024-2025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学年度第一学期高三语文导学案</w:t>
      </w:r>
    </w:p>
    <w:p w:rsidR="00965F51" w:rsidRDefault="009410A0">
      <w:pPr>
        <w:spacing w:line="276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散文阅读——理清结构思路</w:t>
      </w:r>
    </w:p>
    <w:p w:rsidR="00965F51" w:rsidRDefault="002D5246">
      <w:pPr>
        <w:spacing w:line="276" w:lineRule="auto"/>
        <w:jc w:val="center"/>
        <w:rPr>
          <w:rFonts w:ascii="楷体" w:eastAsia="楷体" w:hAnsi="楷体" w:cs="Times New Roman"/>
          <w:bCs/>
          <w:sz w:val="24"/>
          <w:szCs w:val="24"/>
        </w:rPr>
      </w:pPr>
      <w:r>
        <w:rPr>
          <w:rFonts w:ascii="楷体" w:eastAsia="楷体" w:hAnsi="楷体" w:cs="Times New Roman" w:hint="eastAsia"/>
          <w:bCs/>
          <w:sz w:val="24"/>
          <w:szCs w:val="24"/>
        </w:rPr>
        <w:t>研制人：许士云</w:t>
      </w:r>
      <w:r w:rsidR="009410A0">
        <w:rPr>
          <w:rFonts w:ascii="楷体" w:eastAsia="楷体" w:hAnsi="楷体" w:cs="Times New Roman" w:hint="eastAsia"/>
          <w:bCs/>
          <w:sz w:val="24"/>
          <w:szCs w:val="24"/>
        </w:rPr>
        <w:t xml:space="preserve">      </w:t>
      </w:r>
      <w:r>
        <w:rPr>
          <w:rFonts w:ascii="楷体" w:eastAsia="楷体" w:hAnsi="楷体" w:cs="Times New Roman" w:hint="eastAsia"/>
          <w:bCs/>
          <w:sz w:val="24"/>
          <w:szCs w:val="24"/>
        </w:rPr>
        <w:t>审核人：卞文惠</w:t>
      </w:r>
    </w:p>
    <w:p w:rsidR="00965F51" w:rsidRDefault="009410A0" w:rsidP="002D5246">
      <w:pPr>
        <w:spacing w:line="320" w:lineRule="exact"/>
        <w:ind w:firstLineChars="900" w:firstLine="2160"/>
        <w:rPr>
          <w:rFonts w:ascii="楷体" w:eastAsia="楷体" w:hAnsi="楷体" w:cs="Times New Roman"/>
          <w:bCs/>
          <w:sz w:val="24"/>
          <w:szCs w:val="24"/>
          <w:u w:val="single"/>
        </w:rPr>
      </w:pPr>
      <w:r>
        <w:rPr>
          <w:rFonts w:ascii="楷体" w:eastAsia="楷体" w:hAnsi="楷体" w:cs="Times New Roman" w:hint="eastAsia"/>
          <w:bCs/>
          <w:sz w:val="24"/>
          <w:szCs w:val="24"/>
        </w:rPr>
        <w:t>班级    姓名   学号    授课日期2024.1</w:t>
      </w:r>
      <w:r w:rsidR="002D5246">
        <w:rPr>
          <w:rFonts w:ascii="楷体" w:eastAsia="楷体" w:hAnsi="楷体" w:cs="Times New Roman" w:hint="eastAsia"/>
          <w:bCs/>
          <w:sz w:val="24"/>
          <w:szCs w:val="24"/>
        </w:rPr>
        <w:t>2</w:t>
      </w:r>
      <w:r>
        <w:rPr>
          <w:rFonts w:ascii="楷体" w:eastAsia="楷体" w:hAnsi="楷体" w:cs="Times New Roman" w:hint="eastAsia"/>
          <w:bCs/>
          <w:sz w:val="24"/>
          <w:szCs w:val="24"/>
        </w:rPr>
        <w:t>.1</w:t>
      </w:r>
      <w:r w:rsidR="002D5246">
        <w:rPr>
          <w:rFonts w:ascii="楷体" w:eastAsia="楷体" w:hAnsi="楷体" w:cs="Times New Roman" w:hint="eastAsia"/>
          <w:bCs/>
          <w:sz w:val="24"/>
          <w:szCs w:val="24"/>
        </w:rPr>
        <w:t>7</w:t>
      </w:r>
    </w:p>
    <w:p w:rsidR="00965F51" w:rsidRDefault="00965F51">
      <w:pPr>
        <w:snapToGrid w:val="0"/>
        <w:spacing w:line="360" w:lineRule="exact"/>
        <w:rPr>
          <w:rFonts w:ascii="楷体" w:eastAsia="楷体" w:hAnsi="楷体" w:cs="楷体"/>
          <w:b/>
          <w:sz w:val="24"/>
        </w:rPr>
      </w:pPr>
    </w:p>
    <w:p w:rsidR="00965F51" w:rsidRDefault="009410A0">
      <w:pPr>
        <w:snapToGrid w:val="0"/>
        <w:spacing w:line="360" w:lineRule="exac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/>
          <w:b/>
          <w:sz w:val="24"/>
        </w:rPr>
        <w:t>本课在课程标准中的表述</w:t>
      </w:r>
      <w:r>
        <w:rPr>
          <w:rFonts w:ascii="楷体" w:eastAsia="楷体" w:hAnsi="楷体" w:cs="楷体"/>
          <w:bCs/>
          <w:sz w:val="24"/>
        </w:rPr>
        <w:t>：</w:t>
      </w:r>
    </w:p>
    <w:p w:rsidR="00965F51" w:rsidRDefault="009410A0">
      <w:pPr>
        <w:snapToGrid w:val="0"/>
        <w:spacing w:line="360" w:lineRule="exact"/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新课程标准的一个重要内容，就是精选适应时代发展需要的内容，变革学习方式，使学生获得必需的语文素养。阅读散文，是学生了解社会、积累生活经验、提高思想认识的一个重要方式，开阔学生的视野，为学生具有审美追求、文学欣赏和创造能力打好基础；激活学生对生命的认知，让学生多角度与文本对话，使学生从字里行间发掘各种有用的信息，领悟文学的内涵和魅力。</w:t>
      </w:r>
    </w:p>
    <w:p w:rsidR="00965F51" w:rsidRDefault="009410A0">
      <w:pPr>
        <w:snapToGrid w:val="0"/>
        <w:spacing w:line="360" w:lineRule="exact"/>
        <w:rPr>
          <w:rFonts w:hAnsi="宋体" w:cs="Arial"/>
          <w:b/>
          <w:sz w:val="24"/>
          <w:szCs w:val="24"/>
          <w:shd w:val="clear" w:color="auto" w:fill="FFFFFF"/>
        </w:rPr>
      </w:pPr>
      <w:r>
        <w:rPr>
          <w:rFonts w:hAnsi="宋体" w:cs="Arial" w:hint="eastAsia"/>
          <w:b/>
          <w:sz w:val="24"/>
          <w:szCs w:val="24"/>
          <w:shd w:val="clear" w:color="auto" w:fill="FFFFFF"/>
        </w:rPr>
        <w:t>一、素养导航</w:t>
      </w:r>
    </w:p>
    <w:p w:rsidR="00965F51" w:rsidRDefault="009410A0">
      <w:pPr>
        <w:pStyle w:val="a7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bCs/>
          <w:shd w:val="clear" w:color="auto" w:fill="FFFFFF"/>
        </w:rPr>
      </w:pPr>
      <w:r>
        <w:rPr>
          <w:rFonts w:cs="Arial" w:hint="eastAsia"/>
          <w:bCs/>
          <w:shd w:val="clear" w:color="auto" w:fill="FFFFFF"/>
        </w:rPr>
        <w:t>近年来，散文阅读重新得到新高考卷的青睐。2021年新高考全国卷Ⅱ考查了李广田的《到橘子林去》，2021年新高考全国卷Ⅱ考查了废名《放猖》《莫须有先生教国语》双文本，全国甲卷考查了王小鹰的《当痛苦大于力量的时候》，2020 年新高考全国卷Ⅰ考查了于坚的《建水记(之四)》，全国卷I考查了蒋子龙的《记忆里的光》，这些作品贴近当下的现实生活、风俗特色，注重场景描绘。相对小说来看，散文理解难度更大，考点更加分散，更易失分。加强读文训练，将有助于我们在散文阅读中冲击高分。选材上，高考散文文本重视教育引导功能，既传承文化精髓，又贴近时代，具有丰厚的文化底蕴，体现“立德树人”的根本任务。作家作品上，文学大家与文学新秀的作品并重。如李广田的《到橘子林去》，林徽因的《窗子以外》，废名的《放猖》，王小鹰的《当痛苦大于力量的时候》。</w:t>
      </w:r>
    </w:p>
    <w:p w:rsidR="00965F51" w:rsidRDefault="009410A0">
      <w:pPr>
        <w:pStyle w:val="a7"/>
        <w:spacing w:before="0" w:beforeAutospacing="0" w:after="0" w:afterAutospacing="0" w:line="360" w:lineRule="exact"/>
        <w:ind w:firstLine="480"/>
        <w:jc w:val="both"/>
        <w:rPr>
          <w:rFonts w:cs="Arial"/>
          <w:bCs/>
          <w:shd w:val="clear" w:color="auto" w:fill="FFFFFF"/>
        </w:rPr>
      </w:pPr>
      <w:r>
        <w:rPr>
          <w:rFonts w:cs="Arial" w:hint="eastAsia"/>
          <w:bCs/>
          <w:shd w:val="clear" w:color="auto" w:fill="FFFFFF"/>
        </w:rPr>
        <w:t>教材迁移上落实新课标“群文阅读”学习目标。如新高考全国卷Ⅱ选取了废名的《放猖》与《莫须有先生教国语》，前者紧扣儿童喜欢“放猖”，从儿童的视角，用儿童的口吻和语言，叙述、描写儿童的情感世界，后者从理论角度诠释了“什么是生活语文”、教儿童作文要“能懂得小孩子的欢喜”的道理，两个文本互相参证，形成一组上佳的考试文本。</w:t>
      </w:r>
    </w:p>
    <w:p w:rsidR="00965F51" w:rsidRDefault="009410A0">
      <w:pPr>
        <w:pStyle w:val="a7"/>
        <w:spacing w:before="0" w:beforeAutospacing="0" w:after="0" w:afterAutospacing="0" w:line="360" w:lineRule="exact"/>
        <w:jc w:val="both"/>
        <w:rPr>
          <w:rFonts w:asciiTheme="majorEastAsia" w:eastAsiaTheme="majorEastAsia" w:hAnsiTheme="majorEastAsia" w:cs="Times New Roman"/>
          <w:b/>
          <w:bCs/>
        </w:rPr>
      </w:pPr>
      <w:r>
        <w:rPr>
          <w:rFonts w:asciiTheme="majorEastAsia" w:eastAsiaTheme="majorEastAsia" w:hAnsiTheme="majorEastAsia" w:cs="Times New Roman" w:hint="eastAsia"/>
          <w:b/>
          <w:bCs/>
        </w:rPr>
        <w:t>二、内容导读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首先，了解三类散文的思路结构类型。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left="772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写景状物散文主要有：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left="772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静赏式，即景点概述——景点静赏——景点联想；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left="772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参游式，即入景——赏景——联想——收束；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left="772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象征式，即描摹物——由物及人——言志向。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left="772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文化哲理散文主要有：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left="772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追怀式，即眼前景——从前景——怀念情；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left="772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叙史式，即奠定基调——追述史实——抚今感慨。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left="772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写人叙事散文主要是感悟式，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left="772"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即抒情触媒——相关场景——相关人物——生活感悟。</w:t>
      </w:r>
    </w:p>
    <w:p w:rsidR="00965F51" w:rsidRDefault="009410A0">
      <w:pPr>
        <w:pStyle w:val="a8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其次，关注文章内部的结构关系。文章内部的结构关系主要有三种：第一种是相承关系，体现了文章内容的承接关系和递进关系，表现方式是由叙事到议论或抒情，或是由写景到议论或抒情，或是哲理散文的层层相递。第二种是相并关系，主要是并列关系和对照关系，一般通过并列式和对比式展现内容。第三种是相属关系，主要有</w:t>
      </w:r>
      <w:r>
        <w:rPr>
          <w:rFonts w:ascii="Times New Roman" w:eastAsia="宋体" w:hAnsi="Times New Roman" w:cs="Times New Roman" w:hint="eastAsia"/>
          <w:szCs w:val="21"/>
        </w:rPr>
        <w:lastRenderedPageBreak/>
        <w:t>总分关系和分总关系。</w:t>
      </w:r>
    </w:p>
    <w:tbl>
      <w:tblPr>
        <w:tblW w:w="499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1"/>
        <w:gridCol w:w="8911"/>
      </w:tblGrid>
      <w:tr w:rsidR="00965F51">
        <w:trPr>
          <w:trHeight w:val="440"/>
          <w:tblCellSpacing w:w="0" w:type="dxa"/>
        </w:trPr>
        <w:tc>
          <w:tcPr>
            <w:tcW w:w="729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1"/>
                <w:szCs w:val="21"/>
              </w:rPr>
              <w:t>结构技巧</w:t>
            </w:r>
          </w:p>
        </w:tc>
        <w:tc>
          <w:tcPr>
            <w:tcW w:w="4270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方式作用</w:t>
            </w:r>
          </w:p>
        </w:tc>
      </w:tr>
      <w:tr w:rsidR="00965F51">
        <w:trPr>
          <w:trHeight w:val="720"/>
          <w:tblCellSpacing w:w="0" w:type="dxa"/>
        </w:trPr>
        <w:tc>
          <w:tcPr>
            <w:tcW w:w="729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铺垫</w:t>
            </w:r>
          </w:p>
        </w:tc>
        <w:tc>
          <w:tcPr>
            <w:tcW w:w="4270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为了表现主要内容提前做基础性描写，通过叙事、写人、描景，以引出重要内容，烘托人或事，使形象突出，主题深化。</w:t>
            </w:r>
          </w:p>
        </w:tc>
      </w:tr>
      <w:tr w:rsidR="00965F51">
        <w:trPr>
          <w:trHeight w:val="720"/>
          <w:tblCellSpacing w:w="0" w:type="dxa"/>
        </w:trPr>
        <w:tc>
          <w:tcPr>
            <w:tcW w:w="729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伏笔</w:t>
            </w:r>
          </w:p>
        </w:tc>
        <w:tc>
          <w:tcPr>
            <w:tcW w:w="4270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交代含蓄，在文章的前面将要表现的对象预先作出暗示，不至于产生突兀。有助于全文达到结构严谨、内容发展合理的效果。</w:t>
            </w:r>
          </w:p>
        </w:tc>
      </w:tr>
      <w:tr w:rsidR="00965F51">
        <w:trPr>
          <w:trHeight w:val="720"/>
          <w:tblCellSpacing w:w="0" w:type="dxa"/>
        </w:trPr>
        <w:tc>
          <w:tcPr>
            <w:tcW w:w="729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照应</w:t>
            </w:r>
          </w:p>
        </w:tc>
        <w:tc>
          <w:tcPr>
            <w:tcW w:w="4270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文章前后内容的相互关照和呼应。前面提到的内容，后面有着落，作用前后呼应，使结构严谨。</w:t>
            </w:r>
          </w:p>
        </w:tc>
      </w:tr>
      <w:tr w:rsidR="00965F51">
        <w:trPr>
          <w:trHeight w:val="720"/>
          <w:tblCellSpacing w:w="0" w:type="dxa"/>
        </w:trPr>
        <w:tc>
          <w:tcPr>
            <w:tcW w:w="729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悬念</w:t>
            </w:r>
          </w:p>
        </w:tc>
        <w:tc>
          <w:tcPr>
            <w:tcW w:w="4270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文章设置疑问或冲突，使人产生强烈的关注心理，达到震撼人心的效果，让读者收获到想象不到的结果，激起其阅读兴趣。</w:t>
            </w:r>
          </w:p>
        </w:tc>
      </w:tr>
      <w:tr w:rsidR="00965F51">
        <w:trPr>
          <w:trHeight w:val="800"/>
          <w:tblCellSpacing w:w="0" w:type="dxa"/>
        </w:trPr>
        <w:tc>
          <w:tcPr>
            <w:tcW w:w="729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抑扬结合</w:t>
            </w:r>
          </w:p>
        </w:tc>
        <w:tc>
          <w:tcPr>
            <w:tcW w:w="4270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或先抑后扬，或先扬后抑，波澜起伏，形成鲜明对比，容易使读者在阅读过程中产生恍然大悟的感觉，留下比较深刻的印象。</w:t>
            </w:r>
          </w:p>
        </w:tc>
      </w:tr>
      <w:tr w:rsidR="00965F51">
        <w:trPr>
          <w:trHeight w:val="1080"/>
          <w:tblCellSpacing w:w="0" w:type="dxa"/>
        </w:trPr>
        <w:tc>
          <w:tcPr>
            <w:tcW w:w="729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点面结合</w:t>
            </w:r>
          </w:p>
        </w:tc>
        <w:tc>
          <w:tcPr>
            <w:tcW w:w="4270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叙写事件全过程是面，抓住某一特殊片段或细节为点，相互映衬，既能反映全貌，又能突出重点，表达事物的普遍意义和特殊意义。。</w:t>
            </w:r>
          </w:p>
        </w:tc>
      </w:tr>
      <w:tr w:rsidR="00965F51">
        <w:trPr>
          <w:trHeight w:val="1080"/>
          <w:tblCellSpacing w:w="0" w:type="dxa"/>
        </w:trPr>
        <w:tc>
          <w:tcPr>
            <w:tcW w:w="729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虚实结合</w:t>
            </w:r>
          </w:p>
        </w:tc>
        <w:tc>
          <w:tcPr>
            <w:tcW w:w="4270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“实”，即所见、所闻；“虚”，即所感、所想。以实际生活中的事物为基础进行联想和想象，借此来表达思想感情，使内容更加丰富，形象更加丰满、生动，增添了文章的艺术表现力。</w:t>
            </w:r>
          </w:p>
        </w:tc>
      </w:tr>
      <w:tr w:rsidR="00965F51">
        <w:trPr>
          <w:trHeight w:val="940"/>
          <w:tblCellSpacing w:w="0" w:type="dxa"/>
        </w:trPr>
        <w:tc>
          <w:tcPr>
            <w:tcW w:w="729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以小见大</w:t>
            </w:r>
          </w:p>
        </w:tc>
        <w:tc>
          <w:tcPr>
            <w:tcW w:w="4270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用平凡细微的事物反映重大、深刻的主题，为读者提供了广阔的想象空间，获得生动的情趣和丰富的联想，进而更充分地表达主题。</w:t>
            </w:r>
          </w:p>
        </w:tc>
      </w:tr>
      <w:tr w:rsidR="00965F51">
        <w:trPr>
          <w:trHeight w:val="1680"/>
          <w:tblCellSpacing w:w="0" w:type="dxa"/>
        </w:trPr>
        <w:tc>
          <w:tcPr>
            <w:tcW w:w="729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  开门见山、</w:t>
            </w:r>
          </w:p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卒章显志</w:t>
            </w:r>
          </w:p>
        </w:tc>
        <w:tc>
          <w:tcPr>
            <w:tcW w:w="4270" w:type="pct"/>
            <w:tcBorders>
              <w:top w:val="dotted" w:sz="6" w:space="0" w:color="auto"/>
              <w:left w:val="dotted" w:sz="6" w:space="0" w:color="auto"/>
              <w:bottom w:val="dotted" w:sz="18" w:space="0" w:color="auto"/>
              <w:right w:val="dotted" w:sz="6" w:space="0" w:color="auto"/>
            </w:tcBorders>
            <w:shd w:val="clear" w:color="auto" w:fill="FFFFFF"/>
            <w:tcMar>
              <w:left w:w="82" w:type="dxa"/>
              <w:right w:w="82" w:type="dxa"/>
            </w:tcMar>
            <w:vAlign w:val="center"/>
          </w:tcPr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写景：直接描绘景物，直观具体，简洁明了。</w:t>
            </w:r>
          </w:p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叙事：直接描写事件，切入场景，引人入胜。</w:t>
            </w:r>
          </w:p>
          <w:p w:rsidR="00965F51" w:rsidRDefault="009410A0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1"/>
                <w:szCs w:val="21"/>
              </w:rPr>
              <w:t>议论：直接表明观点，明确态度，一目了然。在全篇结尾点明文章的主旨或作者的思想感情。</w:t>
            </w:r>
          </w:p>
        </w:tc>
      </w:tr>
    </w:tbl>
    <w:p w:rsidR="00965F51" w:rsidRDefault="00965F51">
      <w:pPr>
        <w:pStyle w:val="a8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eastAsia="宋体" w:hAnsi="Times New Roman" w:cs="Times New Roman"/>
          <w:szCs w:val="21"/>
        </w:rPr>
      </w:pPr>
    </w:p>
    <w:p w:rsidR="00965F51" w:rsidRDefault="00965F51">
      <w:pPr>
        <w:pStyle w:val="a8"/>
        <w:tabs>
          <w:tab w:val="left" w:pos="3402"/>
        </w:tabs>
        <w:snapToGrid w:val="0"/>
        <w:spacing w:line="360" w:lineRule="exact"/>
        <w:ind w:firstLineChars="0" w:firstLine="0"/>
        <w:rPr>
          <w:rFonts w:ascii="Times New Roman" w:eastAsia="宋体" w:hAnsi="Times New Roman" w:cs="Times New Roman"/>
          <w:szCs w:val="21"/>
        </w:rPr>
      </w:pPr>
    </w:p>
    <w:p w:rsidR="00965F51" w:rsidRDefault="00965F51">
      <w:pPr>
        <w:pStyle w:val="a8"/>
        <w:tabs>
          <w:tab w:val="left" w:pos="3402"/>
        </w:tabs>
        <w:snapToGrid w:val="0"/>
        <w:spacing w:line="360" w:lineRule="exact"/>
        <w:ind w:left="772" w:firstLineChars="0" w:firstLine="0"/>
        <w:rPr>
          <w:rFonts w:ascii="Times New Roman" w:eastAsia="宋体" w:hAnsi="Times New Roman" w:cs="Times New Roman"/>
          <w:szCs w:val="21"/>
        </w:rPr>
      </w:pPr>
    </w:p>
    <w:p w:rsidR="00965F51" w:rsidRDefault="00965F51">
      <w:pPr>
        <w:spacing w:line="360" w:lineRule="exact"/>
        <w:ind w:firstLineChars="49" w:firstLine="138"/>
        <w:jc w:val="center"/>
        <w:rPr>
          <w:rFonts w:ascii="黑体" w:eastAsia="黑体" w:hAnsi="宋体"/>
          <w:b/>
          <w:sz w:val="28"/>
          <w:szCs w:val="28"/>
        </w:rPr>
      </w:pPr>
    </w:p>
    <w:p w:rsidR="00965F51" w:rsidRDefault="009410A0">
      <w:pPr>
        <w:spacing w:line="360" w:lineRule="exact"/>
        <w:ind w:firstLineChars="49" w:firstLine="138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 w:rsidR="002D5246">
        <w:rPr>
          <w:rFonts w:ascii="黑体" w:eastAsia="黑体" w:hAnsi="宋体" w:hint="eastAsia"/>
          <w:b/>
          <w:sz w:val="28"/>
          <w:szCs w:val="28"/>
        </w:rPr>
        <w:t>2024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 w:rsidR="002D5246">
        <w:rPr>
          <w:rFonts w:ascii="黑体" w:eastAsia="黑体" w:hAnsi="宋体" w:hint="eastAsia"/>
          <w:b/>
          <w:sz w:val="28"/>
          <w:szCs w:val="28"/>
        </w:rPr>
        <w:t>2025</w:t>
      </w:r>
      <w:r>
        <w:rPr>
          <w:rFonts w:ascii="黑体" w:eastAsia="黑体" w:hAnsi="宋体" w:hint="eastAsia"/>
          <w:b/>
          <w:sz w:val="28"/>
          <w:szCs w:val="28"/>
        </w:rPr>
        <w:t>学年度第一学期高三语文学科作业</w:t>
      </w:r>
    </w:p>
    <w:p w:rsidR="00965F51" w:rsidRDefault="009410A0">
      <w:pPr>
        <w:spacing w:line="276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散文阅读——理清结构思路</w:t>
      </w:r>
    </w:p>
    <w:p w:rsidR="00965F51" w:rsidRDefault="002D5246" w:rsidP="002D5246">
      <w:pPr>
        <w:spacing w:line="360" w:lineRule="exact"/>
        <w:ind w:firstLineChars="1132" w:firstLine="2717"/>
        <w:rPr>
          <w:rFonts w:ascii="楷体" w:eastAsia="楷体" w:hAnsi="楷体" w:cs="Times New Roman"/>
          <w:bCs/>
          <w:sz w:val="24"/>
          <w:szCs w:val="24"/>
        </w:rPr>
      </w:pPr>
      <w:r>
        <w:rPr>
          <w:rFonts w:ascii="楷体" w:eastAsia="楷体" w:hAnsi="楷体" w:cs="Times New Roman" w:hint="eastAsia"/>
          <w:bCs/>
          <w:sz w:val="24"/>
          <w:szCs w:val="24"/>
        </w:rPr>
        <w:t>研制人：许士云</w:t>
      </w:r>
      <w:r w:rsidR="009410A0">
        <w:rPr>
          <w:rFonts w:ascii="楷体" w:eastAsia="楷体" w:hAnsi="楷体" w:cs="Times New Roman" w:hint="eastAsia"/>
          <w:bCs/>
          <w:sz w:val="24"/>
          <w:szCs w:val="24"/>
        </w:rPr>
        <w:t xml:space="preserve">      </w:t>
      </w:r>
      <w:r>
        <w:rPr>
          <w:rFonts w:ascii="楷体" w:eastAsia="楷体" w:hAnsi="楷体" w:cs="Times New Roman" w:hint="eastAsia"/>
          <w:bCs/>
          <w:sz w:val="24"/>
          <w:szCs w:val="24"/>
        </w:rPr>
        <w:t>审核人：卞文惠</w:t>
      </w:r>
    </w:p>
    <w:p w:rsidR="00965F51" w:rsidRPr="00D8243D" w:rsidRDefault="009410A0" w:rsidP="00D8243D">
      <w:pPr>
        <w:spacing w:line="320" w:lineRule="exact"/>
        <w:ind w:firstLineChars="500" w:firstLine="1200"/>
        <w:rPr>
          <w:rFonts w:ascii="楷体" w:eastAsia="楷体" w:hAnsi="楷体" w:cs="楷体"/>
          <w:bCs/>
          <w:sz w:val="24"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  <w:sz w:val="24"/>
        </w:rPr>
        <w:t>班级______姓名________学号______时间</w:t>
      </w:r>
      <w:r>
        <w:rPr>
          <w:rFonts w:ascii="楷体" w:eastAsia="楷体" w:hAnsi="楷体" w:cs="Times New Roman" w:hint="eastAsia"/>
          <w:bCs/>
          <w:sz w:val="24"/>
          <w:szCs w:val="24"/>
        </w:rPr>
        <w:t>2024.1</w:t>
      </w:r>
      <w:r w:rsidR="002D5246">
        <w:rPr>
          <w:rFonts w:ascii="楷体" w:eastAsia="楷体" w:hAnsi="楷体" w:cs="Times New Roman" w:hint="eastAsia"/>
          <w:bCs/>
          <w:sz w:val="24"/>
          <w:szCs w:val="24"/>
        </w:rPr>
        <w:t>2.16</w:t>
      </w:r>
      <w:r>
        <w:rPr>
          <w:rFonts w:ascii="楷体" w:eastAsia="楷体" w:hAnsi="楷体" w:cs="楷体" w:hint="eastAsia"/>
          <w:bCs/>
          <w:sz w:val="24"/>
        </w:rPr>
        <w:t>作业时长：40分钟</w:t>
      </w:r>
    </w:p>
    <w:p w:rsidR="00965F51" w:rsidRDefault="009410A0">
      <w:pPr>
        <w:tabs>
          <w:tab w:val="left" w:pos="3402"/>
        </w:tabs>
        <w:snapToGrid w:val="0"/>
        <w:spacing w:line="340" w:lineRule="exact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一、巩固导练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阅读下面的文字，完成</w:t>
      </w:r>
      <w:r>
        <w:rPr>
          <w:rFonts w:asciiTheme="minorEastAsia" w:eastAsiaTheme="minorEastAsia" w:hAnsiTheme="minorEastAsia" w:cs="Times New Roman" w:hint="eastAsia"/>
        </w:rPr>
        <w:t>1</w:t>
      </w:r>
      <w:r>
        <w:rPr>
          <w:rFonts w:asciiTheme="minorEastAsia" w:eastAsiaTheme="minorEastAsia" w:hAnsiTheme="minorEastAsia" w:cs="Times New Roman"/>
        </w:rPr>
        <w:t>～</w:t>
      </w:r>
      <w:r>
        <w:rPr>
          <w:rFonts w:asciiTheme="minorEastAsia" w:eastAsiaTheme="minorEastAsia" w:hAnsiTheme="minorEastAsia" w:cs="Times New Roman" w:hint="eastAsia"/>
        </w:rPr>
        <w:t>3</w:t>
      </w:r>
      <w:r>
        <w:rPr>
          <w:rFonts w:asciiTheme="minorEastAsia" w:eastAsiaTheme="minorEastAsia" w:hAnsiTheme="minorEastAsia" w:cs="Times New Roman"/>
        </w:rPr>
        <w:t>题。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刨　头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王 族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刨头是一种古老的农具，有细长空心的柄身，刃较宽，且锋利，利于挖掘。如果有人提着刨头往地里走，知情的人便知道他要用刨头去翻挖有树根的土地，因为刨头有宽而锋利的刃口，斩除地里的树根和杂草时得心应手，颇为利索。南疆的农民常说，姑娘有四十四个辫子，树有九十九条根。但凡长过树的地方，每年用刨头砍一遍，本以为不会再有树根了，不料开春后温暖的风一吹，或者浇一次水后，短短几天就能冒出绿色的小树苗。不用说，一定是残存的树根又焕发活力，挺立出新的生命。农民对那小树苗无奈地说，你好看是好看，但是长错了地方，会影响我的庄稼；影响了我的庄稼，也就会影响我的肚子。那样念叨一番后，他们消除了心理压力，把手中的刨头一挥，砍掉小树苗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几年前在哈密，本来要去看拉甫乔克故城，但走着走着路却断了，车子不得不停下来。带路的人说，附近有个老铁匠叫吐逊，他老得很，但他的徒弟比他更老，而且是他的叔叔，如果大家有兴趣的可以去看看。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带路的人说起老铁匠吐逊的两件趣事。有一人买了他的刨头，几天后来找他，说他的刨头不好用，一挖地就歪斜还差一点刨到人脚上。他不相信刨头会有问题，到了那人地中拿起刨头便挖，刨头不歪不斜，用起来得心应手。他为了证明那刨头好用，把那块地全部挖完，才把刨头交给那人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另一事，他某一日发现被人偷走了一把刨头，他对出自自己之手的刨头烂熟于胸，便去田间看了看，很快便发现那把刨头在一人手中。那人很穷，连一把刨头都买不起，但又不能让地荒着，于是偷一把刨头先将地挖一遍再说。吐逊心想一个人没有一把刨头，就种不了庄稼，没有庄稼就没有命，于是他心生怜悯，没揭穿那人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进了拉甫乔克村，听到一阵叮叮当当的打铁声，我们循声过去，很顺利地找到了老铁匠吐逊。他正在和徒弟打铁，他们确实很老了，白发白须，身体也显得单薄，但他们抡锤打铁和拉风箱的动作，依然娴熟从容，看得出有几十年的功力在支撑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吐逊81岁，吐逊的徒弟习尔甫比吐逊大8岁，今年已是89岁高龄。因为习尔甫是吐逊的叔叔，大家的注意力被习尔甫吸引过去。原来，习尔甫小时候得了一种病，治好后便说不清楚话了，之后一直没有成家，与吐逊一家生活在一起。如今吐逊的儿子们不愿再打铁，纷纷去别处挣钱，吐逊忙不过来，习尔甫的身体还硬朗，便给吐逊打下手。人们都说吐逊的叔叔变成了吐逊的徒弟，说得多了，便越传越远。但习尔甫并不在乎，而是认真学习打铁，变成了真正的徒弟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二人与我们说着话，但手中的活却没有停，铁锤的叮叮当当声、迸溅出的火花，以及炉膛里升腾的火焰，让这个铁匠铺显得激烈、火热和欢快。打铁就是让钢铁与火焰融合，然后完成一次嬗变。打铁的人，将坚硬的铁设</w:t>
      </w:r>
      <w:r>
        <w:rPr>
          <w:rFonts w:asciiTheme="minorEastAsia" w:eastAsiaTheme="minorEastAsia" w:hAnsiTheme="minorEastAsia" w:cs="Times New Roman"/>
        </w:rPr>
        <w:lastRenderedPageBreak/>
        <w:t>计出另一形状，然后通过锻打、冶烧和淬火，让其定型为想要的铁器。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我们很幸运，看到了两位老人冶烧铁块的过程。吐逊把铁块放进炉膛后，习尔甫便用力拉风箱，炉膛中的火焰呼地升起，闪出彤红的光芒。习尔甫不停地拉着风箱，额上沁出细密的汗珠，而炉膛中的铁块已被火焰吞没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过了半小时，吐逊说了一句什么，习尔甫便停了下来，吐逊用夹子将那块铁从炉膛中夹出，它变得像一条红色的舌头，软软地甩了几下，落下几颗火星。吐逊将铁块放入水桶，桶中便发出</w:t>
      </w:r>
      <w:r>
        <w:rPr>
          <w:rFonts w:asciiTheme="minorEastAsia" w:eastAsiaTheme="minorEastAsia" w:hAnsiTheme="minorEastAsia" w:cs="宋体" w:hint="eastAsia"/>
        </w:rPr>
        <w:t>嗞嗞</w:t>
      </w:r>
      <w:r>
        <w:rPr>
          <w:rFonts w:asciiTheme="minorEastAsia" w:eastAsiaTheme="minorEastAsia" w:hAnsiTheme="minorEastAsia" w:cs="楷体_GB2312" w:hint="eastAsia"/>
        </w:rPr>
        <w:t>脆响</w:t>
      </w:r>
      <w:r>
        <w:rPr>
          <w:rFonts w:asciiTheme="minorEastAsia" w:eastAsiaTheme="minorEastAsia" w:hAnsiTheme="minorEastAsia" w:cs="Times New Roman"/>
        </w:rPr>
        <w:t>，继而在水面上泛起一圈涟漪。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接下来，他们进入打铁的真正环节，吐逊用左手持夹子将铁块夹紧，用右手持锤敲击铁块。习尔甫则双手持大锤，配合吐逊的节奏砸击铁块。他手中的铁锤沉重，加之他用的力气大，每砸下一锤都发出震耳的声音，那铁块颤抖着变了形状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慢慢地，我们看出他们要打一个刨头。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他们把铁块锻打过后，又扔进炉膛冶烧，等烧到一定的火候，便取出用凿子从中凿出一块，咣的一声落到了地上。这就是空心的雏形，在之后的锻打、冶烧和淬火过程中，此空心一直被保留，是一步到位的程序。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最后，吐逊将完成的刨头扔进屋角的一堆成品中，发出一声脆响。从这一刻起，一把刨头将去寻找土地，不论碰上的石头多么坚硬，树根多么复杂，它都得迎上去，哪怕自身破裂和磨损，也要让土地变得干干净净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很巧，有一人来买刨头，吐逊问了问他家田地的土质情况，把刚打好的那把刨头推荐给那人，那人付过钱后提着刨头走了。吐逊和习尔甫都有些失落，刚打好的一把刨头，没有在铁匠铺留上几天，很快就跟着一个人走了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我们离开铁匠铺，看见拉甫乔克村口的一块田地中，有几人挥着刨头在挖地。他们每挖一下便把土甩向一边，于是他们便被泛起的土尘淹没，变得影影绰绰。走远后又回头看了一眼，田地中的土尘更加浓厚，只剩下起伏的刨头，闪出一片幻影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1</w:t>
      </w:r>
      <w:r>
        <w:rPr>
          <w:rFonts w:asciiTheme="minorEastAsia" w:eastAsiaTheme="minorEastAsia" w:hAnsiTheme="minorEastAsia" w:cs="Times New Roman"/>
        </w:rPr>
        <w:t>．下列对本文相关内容和艺术特色的分析鉴赏，不正确的一项是(3分)(　　)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A．文章开头引用南疆农民的话，巧妙引出残存的树根来年又冒出小树苗的事实，幽默风趣；同时又巧妙地交代了刨头在南疆的农业生产中不可或缺的地位。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B．在叙写吐逊、习尔甫打铁之前，先讲述了两个关于吐逊的有趣的故事，既简要刻画了人物的性格，又用有趣的故事为下文做铺垫，激发读者的阅读兴趣。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C．老铁匠吐逊专门找到说他打制的刨头不好用的那人，用刨头挖完整块地，以证明刨头好用，表明他对自己擅长打制刨头的名声看得很重，不容别人诋毁。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D．文章描写两位老人冶烧铁块的过程，“不停地拉着风箱，额上沁出细密的汗珠”，描写细致入微；描写烧红的铁块“变得像一条红色的舌头”，比喻新奇、形象。</w:t>
      </w: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</w:t>
      </w:r>
      <w:r>
        <w:rPr>
          <w:rFonts w:asciiTheme="minorEastAsia" w:eastAsiaTheme="minorEastAsia" w:hAnsiTheme="minorEastAsia" w:cs="Times New Roman"/>
        </w:rPr>
        <w:t>．文章对“我们”在铁匠铺所见的叙述很有层次感，请结合作品具体分析。(6分)</w:t>
      </w:r>
    </w:p>
    <w:p w:rsidR="00965F51" w:rsidRDefault="00965F51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965F51" w:rsidRDefault="00965F51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965F51" w:rsidRDefault="00965F51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965F51" w:rsidRDefault="009410A0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</w:t>
      </w:r>
      <w:r>
        <w:rPr>
          <w:rFonts w:asciiTheme="minorEastAsia" w:eastAsiaTheme="minorEastAsia" w:hAnsiTheme="minorEastAsia" w:cs="Times New Roman"/>
        </w:rPr>
        <w:t>．从文章布局谋篇的角度，分析题目“刨头”是如何统摄全文的。(6分)</w:t>
      </w:r>
    </w:p>
    <w:p w:rsidR="00965F51" w:rsidRDefault="00965F51">
      <w:pPr>
        <w:pStyle w:val="a3"/>
        <w:snapToGrid w:val="0"/>
        <w:spacing w:line="360" w:lineRule="exact"/>
        <w:rPr>
          <w:rFonts w:asciiTheme="minorEastAsia" w:eastAsiaTheme="minorEastAsia" w:hAnsiTheme="minorEastAsia" w:cs="Times New Roman"/>
        </w:rPr>
      </w:pPr>
    </w:p>
    <w:p w:rsidR="00965F51" w:rsidRDefault="00965F51">
      <w:pPr>
        <w:rPr>
          <w:rFonts w:asciiTheme="minorEastAsia" w:hAnsiTheme="minorEastAsia"/>
          <w:szCs w:val="21"/>
        </w:rPr>
      </w:pPr>
    </w:p>
    <w:p w:rsidR="00965F51" w:rsidRDefault="00965F51">
      <w:pPr>
        <w:rPr>
          <w:rFonts w:asciiTheme="minorEastAsia" w:hAnsiTheme="minorEastAsia"/>
          <w:szCs w:val="21"/>
        </w:rPr>
      </w:pPr>
    </w:p>
    <w:p w:rsidR="00965F51" w:rsidRDefault="00965F51">
      <w:pPr>
        <w:tabs>
          <w:tab w:val="left" w:pos="3402"/>
        </w:tabs>
        <w:snapToGrid w:val="0"/>
        <w:spacing w:line="340" w:lineRule="exact"/>
        <w:rPr>
          <w:rFonts w:asciiTheme="minorEastAsia" w:hAnsiTheme="minorEastAsia" w:cs="Times New Roman"/>
          <w:b/>
          <w:szCs w:val="21"/>
        </w:rPr>
      </w:pPr>
    </w:p>
    <w:p w:rsidR="00965F51" w:rsidRDefault="009410A0">
      <w:pPr>
        <w:tabs>
          <w:tab w:val="left" w:pos="3402"/>
        </w:tabs>
        <w:snapToGrid w:val="0"/>
        <w:spacing w:line="340" w:lineRule="exact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二、拓展导练</w:t>
      </w:r>
    </w:p>
    <w:p w:rsidR="00965F51" w:rsidRDefault="009410A0">
      <w:pPr>
        <w:tabs>
          <w:tab w:val="left" w:pos="3402"/>
        </w:tabs>
        <w:snapToGrid w:val="0"/>
        <w:spacing w:line="340" w:lineRule="exact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/>
          <w:szCs w:val="21"/>
        </w:rPr>
        <w:t>阅读下面的文字，完成</w:t>
      </w:r>
      <w:r>
        <w:rPr>
          <w:rFonts w:asciiTheme="minorEastAsia" w:hAnsiTheme="minorEastAsia" w:cs="Times New Roman" w:hint="eastAsia"/>
          <w:szCs w:val="21"/>
        </w:rPr>
        <w:t>1</w:t>
      </w:r>
      <w:r>
        <w:rPr>
          <w:rFonts w:asciiTheme="minorEastAsia" w:hAnsiTheme="minorEastAsia" w:cs="Times New Roman"/>
          <w:szCs w:val="21"/>
        </w:rPr>
        <w:t>～</w:t>
      </w:r>
      <w:r>
        <w:rPr>
          <w:rFonts w:asciiTheme="minorEastAsia" w:hAnsiTheme="minorEastAsia" w:cs="Times New Roman" w:hint="eastAsia"/>
          <w:szCs w:val="21"/>
        </w:rPr>
        <w:t>3</w:t>
      </w:r>
      <w:r>
        <w:rPr>
          <w:rFonts w:asciiTheme="minorEastAsia" w:hAnsiTheme="minorEastAsia" w:cs="Times New Roman"/>
          <w:szCs w:val="21"/>
        </w:rPr>
        <w:t>题。</w:t>
      </w:r>
    </w:p>
    <w:p w:rsidR="00965F51" w:rsidRDefault="009410A0">
      <w:pPr>
        <w:spacing w:line="300" w:lineRule="exact"/>
        <w:ind w:firstLine="420"/>
        <w:jc w:val="center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粮食要到肚子里</w:t>
      </w:r>
    </w:p>
    <w:p w:rsidR="00965F51" w:rsidRDefault="009410A0">
      <w:pPr>
        <w:spacing w:line="300" w:lineRule="exact"/>
        <w:ind w:firstLine="420"/>
        <w:jc w:val="center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陈军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儿时在农村，家乡人一般不说浪费粮食，而是说糟蹋粮食。在乡亲眼里，人要活命，得靠粮食，粮食与人有着过命的交情，而珍惜粮食、敬畏粮食最朴素的观念就是“粮食要到肚子里”。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农村人最知种粮苦，都跟粮食亲。记得那时收麦子，芒种前后是农家人忙断腰的一季。布谷鸟的叫声催着整个村子，“黄了麦子”是一年中最大的担忧，必须要在那几天把地里的麦子抢收完。印象中，那时天还黑着，爹娘便拎着镰刀，踏着月光下地了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娘割麦子快，手持镰刀弯腰揽麦，只听到麦秆遇刃的“嚓嚓”声，一行割完才直起身来擦把汗。娘说这样割麦，一来少起身，腰就少疼点儿；二来可以少擦汗，不直起身汗就直接顺着眉毛滴到地里了。那时，学校都放麦假，让我们这些孩子也帮着家里麦收。割一天的麦子，太阳烤，麦芒刺，晚上躺在床上，脸又红又痛，腰都不是自己的了。收一季麦下来，爹娘都会瘦一圈。一粒麦就是一滴汗珠，一仓黄灿灿的麦子，就是一缸滚烫烫的汗珠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割完麦子，我和妹妹的任务就是拾麦穗。看着两篓排列整齐的麦穗，爹会表扬我们：“你俩拾的这些麦子，够咱一家人吃上好几天了。”拾完麦穗后，地不急着耕，还要空上一个星期左右，娘说：“地里应该还有一些没有拾回来的麦穗，让鸟雀子叼干净了再犁。”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收麦后的第一顿馍，是我们最期待的。蒸馍前，爹挑水，劈上好的筋骨柴。娘揉面，做馍，上蒸笼。我和妹妹烧火，打下手。蒸笼开始变得潮湿，不断冒出麦香味儿时，两个小肚子开始“咕咕”叫，我和妹妹一步不离地守在旁边，等着开笼。娘心中有数，她说蒸馍的火候要刚刚好，不够火或者蒸过了，都不好吃。她一声“起笼”，笼盖一掀，那叫一个香啊！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可娘说，新麦下来的第一口馍是不能急着吃的。中午，太阳当头照，万物明朗。爹把一条板凳往太阳底下一放，把一屉热腾腾的馍放在板凳上。馍的热气袅袅升起，娘双手合十，嘴里祷告着。她双手从胸前一放下来，我和妹妹就跑上前，一人捧一个馍，因为烫，吹一口气，咬一口，嘴咧来咧去，手掂来掂去，不一会儿，一个钵头大的馍就下了肚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在那明晃晃的阳光下，在那与粮相依的岁月里，在爹娘的衣襟边，馍香仿佛能在胃里留存好多年，未来某个特定时刻就会热乎乎地翻腾起。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农村人对粮食的态度是三尺黄土般的心思，种粮时那些艰辛的历程，仿佛是在天地之间进行着某种庄严的仪式。冬去春来，风调雨顺，农人收获着大地的礼物。这饱含天地日月之精华的粮食，喂养着人类，一代又一代。而对于一粒粮食来说，从土里到达肚里，才是它的归宿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懂得粮食的来之不易，自然不敢浪费。像我这样的农家孩子，不少规矩都是从吃饭而来，比如，吃多少盛多少，碗里不能剩饭；掉到地上的食物要捡起来，到不了人肚子里，也要到牲畜的肚子里；上学带的饼，吃不完一定要带回来。在梅雨季节，被褥、家具都会发霉，但粮食一般不会发霉，都保存得好好的。粮食，是一家人最可靠的家底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老家鄂西北都是旱田，一年两季主粮，五月收麦，十月收苞谷。白花花的麦面是细粮，黄灿灿的苞谷是粗粮。家里来了客，娘都是擀面、蒸馍。苞谷是粗粮，一般不用来招待客人，除了自家人吃，还留一些给牲畜吃。每一粒粮食都到了肚子里，就连粮食的那一层外衣也是牲口的好粮，比如麦糠、玉米包壳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那个年代，粮食不宽裕。有时接济不上了，或者家里来了客，麦子还没磨，都要去邻居家借面。我家靠面缸的那面墙上，像一面选举墙，借了谁家的面，就记下“正”字，欠几瓢就划几笔。家里磨了麦面，头等事就是还面。娘舀起满满一瓢面，再用一个小碗向上加，边加边轻轻拍实，直到堆出一道尖儿。我说：“借的时候是平平的一瓢。”娘瞪我一眼：“你懂啥！”还叮嘱我路上不要跑，别把面洒了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我自然知道粮食的金贵，还面的路上，我弓着腰护着瓢，小心翼翼，生怕有风来。但偶尔也有尖塌了、风吹飞的时候，弄得我一身白。我家的面倒入别家的面缸时，“噗”的一声，会升起一小团尘雾，真是欢腾。还三婶的面时，她说：“你娘这个人呀，就是讲究！”在粮食紧缺的那些年，还面时的这道尖儿，让娘在村里有了个好名声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如今，生活富裕了，人们不再借面，粮食逐年增产，种粮收粮也机械化了，但儿时与粮食的交情，让我学会</w:t>
      </w:r>
      <w:r>
        <w:rPr>
          <w:rFonts w:asciiTheme="minorEastAsia" w:hAnsiTheme="minorEastAsia" w:cs="宋体" w:hint="eastAsia"/>
          <w:szCs w:val="21"/>
        </w:rPr>
        <w:lastRenderedPageBreak/>
        <w:t>了珍惜。</w:t>
      </w:r>
    </w:p>
    <w:p w:rsidR="00965F51" w:rsidRDefault="009410A0">
      <w:pPr>
        <w:spacing w:line="300" w:lineRule="exact"/>
        <w:ind w:firstLine="420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后来我到了城里，虽然不再种粮了，但看到粮食总是格外亲。对粮食的这份情义和吃饭的那些规矩，我也一点一点地讲给我的孩子。我给孩子们立了一条规矩，也是长辈们常常挂在嘴边的话——粮食要到肚子里。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1. 下列对本文相关内容的理解，不正确的一项是（    ）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A. 爹娘踏着月光下地割麦、麦秆遇刃时的“嚓嚓”声，表现了麦季抢收的紧张与艰辛，也写出了农村劳动生活之美。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B. 麦收后让鸟雀叼干净麦穗后再犁地</w:t>
      </w:r>
      <w:r>
        <w:rPr>
          <w:rFonts w:asciiTheme="minorEastAsia" w:hAnsiTheme="minorEastAsia" w:cs="宋体"/>
          <w:noProof/>
          <w:szCs w:val="21"/>
        </w:rPr>
        <w:drawing>
          <wp:inline distT="0" distB="0" distL="0" distR="0">
            <wp:extent cx="133350" cy="180975"/>
            <wp:effectExtent l="19050" t="0" r="0" b="0"/>
            <wp:docPr id="1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Cs w:val="21"/>
        </w:rPr>
        <w:t>做法，与“每一粒粮食都要到肚子里”的追求，都表现出农民对粮食的珍惜。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C. 娘不让我们急着吃新麦下来的第一口馍，不仅是因为担心我们被刚出屉的热馍烫伤，更是因为要用新麦馍敬天地。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D. 人们将还面视为磨麦面之后的头等事，既体现出粮食不宽裕时期对粮食的珍重，也让人感受到农民对诚信与名声的珍视。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2. 下列对本文艺术特色的分析鉴赏，不正确的一项是（    ）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A. 文章以“儿时在农村”开头，确定了全文写作角度，即以一个亲历者的回忆视角来叙述往事，让文章具有真实感。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B. 文中“吹一口气，咬一口”“弓着腰护着瓢”等细节描写，生动地再现了儿时与粮食有关的往事，具有浓郁的生活气息。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C. 我家割麦子的场面与白居易《观刈麦》中农民割麦子的场面高度相似，两者都通过语言、动作、细节描写，体现农民生产粮食的艰辛。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D. 本文综合运用多种表达方式，以叙述为主，兼有议论、抒情，沉静质朴的文字之中蕴含着作者对粮食深沉厚重的情感。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3. 文中写了一些因吃饭而形成的规矩，有何作用？请结合全文分析。</w:t>
      </w:r>
    </w:p>
    <w:p w:rsidR="00965F51" w:rsidRDefault="00965F51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</w:p>
    <w:p w:rsidR="00965F51" w:rsidRDefault="00965F51">
      <w:pPr>
        <w:spacing w:line="300" w:lineRule="exact"/>
        <w:textAlignment w:val="center"/>
        <w:rPr>
          <w:rFonts w:asciiTheme="minorEastAsia" w:hAnsiTheme="minorEastAsia" w:cs="宋体"/>
          <w:szCs w:val="21"/>
        </w:rPr>
      </w:pPr>
    </w:p>
    <w:p w:rsidR="00965F51" w:rsidRDefault="00965F51">
      <w:pPr>
        <w:rPr>
          <w:rFonts w:asciiTheme="minorEastAsia" w:hAnsiTheme="minorEastAsia"/>
          <w:szCs w:val="21"/>
        </w:rPr>
      </w:pPr>
    </w:p>
    <w:p w:rsidR="00965F51" w:rsidRDefault="00965F51">
      <w:pPr>
        <w:rPr>
          <w:rFonts w:asciiTheme="minorEastAsia" w:hAnsiTheme="minorEastAsia"/>
          <w:szCs w:val="21"/>
        </w:rPr>
      </w:pPr>
    </w:p>
    <w:p w:rsidR="00965F51" w:rsidRDefault="009410A0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/>
        </w:rPr>
      </w:pPr>
      <w:r>
        <w:rPr>
          <w:rFonts w:asciiTheme="minorEastAsia" w:eastAsiaTheme="minorEastAsia" w:hAnsiTheme="minorEastAsia" w:cs="Times New Roman" w:hint="eastAsia"/>
          <w:b/>
        </w:rPr>
        <w:t>☆三、选做题</w:t>
      </w:r>
    </w:p>
    <w:p w:rsidR="00965F51" w:rsidRDefault="009410A0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/>
        </w:rPr>
      </w:pPr>
      <w:r>
        <w:rPr>
          <w:rFonts w:asciiTheme="minorEastAsia" w:eastAsiaTheme="minorEastAsia" w:hAnsiTheme="minorEastAsia" w:cs="Times New Roman"/>
        </w:rPr>
        <w:t>阅读下面的文字，完成</w:t>
      </w:r>
      <w:r>
        <w:rPr>
          <w:rFonts w:asciiTheme="minorEastAsia" w:eastAsiaTheme="minorEastAsia" w:hAnsiTheme="minorEastAsia" w:cs="Times New Roman" w:hint="eastAsia"/>
        </w:rPr>
        <w:t>1</w:t>
      </w:r>
      <w:r>
        <w:rPr>
          <w:rFonts w:asciiTheme="minorEastAsia" w:eastAsiaTheme="minorEastAsia" w:hAnsiTheme="minorEastAsia" w:cs="Times New Roman"/>
        </w:rPr>
        <w:t>～</w:t>
      </w:r>
      <w:r>
        <w:rPr>
          <w:rFonts w:asciiTheme="minorEastAsia" w:eastAsiaTheme="minorEastAsia" w:hAnsiTheme="minorEastAsia" w:cs="Times New Roman" w:hint="eastAsia"/>
        </w:rPr>
        <w:t>3</w:t>
      </w:r>
      <w:r>
        <w:rPr>
          <w:rFonts w:asciiTheme="minorEastAsia" w:eastAsiaTheme="minorEastAsia" w:hAnsiTheme="minorEastAsia" w:cs="Times New Roman"/>
        </w:rPr>
        <w:t>题。</w:t>
      </w:r>
    </w:p>
    <w:p w:rsidR="00965F51" w:rsidRDefault="009410A0">
      <w:pPr>
        <w:spacing w:line="300" w:lineRule="exact"/>
        <w:jc w:val="center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古镇随想</w:t>
      </w:r>
    </w:p>
    <w:p w:rsidR="00965F51" w:rsidRDefault="009410A0">
      <w:pPr>
        <w:spacing w:line="300" w:lineRule="exact"/>
        <w:jc w:val="center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张炜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在川南黔北交界处有一座锁在深山中古老的小镇，名曰“二郎镇”。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踏上这里的街巷，身处有些突兀的静谧，令人忍不住猜想：这里太远了，究竟哪些有情趣的人到过这样的镇子?这里又为何热闹起来，涌动着不息的人流?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古镇有许多时候隐在浓雾中。雾幔扯不掉，它就长时间挂在山的半腰。峰峦秀丽，一色灰白陡立的石壁，青翠的山顶。一道深水从山间流泻而过，那是声名远播的“赤水河”。镇子建在河边有限的平地和山阶上，随意自由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我漫步其间，想象这座镇子生成的种种缘由。它首先是当地山民的祖居地，因为随便一方水土都会诱惑生民，成为他们休养生息的地场。最早那一条条蜿蜒小路是山水冲刷出来的，再由人和兽一天天拓宽。无数生命的痕迹就这样连接起山里山外，沟通了一个越来越大的世界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在外地人眼里这里偏僻而幽美，也许最适合做隐居之地。现代人的确陷入了新的窘迫，深刻感受着文明的挤压和追逐，说不定会逃到这样的深山僻地里躲藏起来。但是在遥远的农耕时代，是否也会有这样的隐士?他们又为何而来?为避祸，为求悟，为放浪，为修行?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山川大地之上，人就像种子一样撒开，然后顽强地生长。人与山水相依持久，渐渐生出浓烈的情感，好比母子之情。在深壑高岭之间，一代代人开拓雕琢出一方方小小的田园，上面长出一层嫩嫩的葱绿。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这种人与山的相守多么辛苦，多么寂寞，又多么超然安静。这里的劳作和收获，与大山之外当有许多不同。就为了品咂山中岁月，让其变得更有滋味，他们慢慢开始了酿造。这里的河水格外凌洌清新，粮秣最为单纯饱满，</w:t>
      </w:r>
      <w:r>
        <w:rPr>
          <w:rFonts w:asciiTheme="minorEastAsia" w:hAnsiTheme="minorEastAsia"/>
          <w:szCs w:val="21"/>
          <w:shd w:val="clear" w:color="auto" w:fill="FFFFFF"/>
        </w:rPr>
        <w:lastRenderedPageBreak/>
        <w:t>思悟愈加内向深沉。三者合一，日日演练，于是好酒出世。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饮者说：在漫长而又短暂、悲伤却又欢娱的人生之路上，如果没有了美酒陪伴，那还了得。或许果真如此，于是就有了这样的酒香浓烈，代代不绝，赤水河一带已成为海内外神往之地。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二郎镇人造美酒，技法灵异，如有神授。他们在大山里找到一处奇怪的天然溶洞，它竟然分成上下两层，阔如神仙厅堂;洞内四季常温，正好用来囤放酒瓮。那一排排黑色陶瓮就安歇在大山腹中，不管世外风雨吹打，只默默孕育自己。待度过了几十年上百年，它们才开口吐香，一瞬间醺醉了整个世界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走在二郎镇的古街上，踏着百年前的石阶路，一层层往，上蹬去。两旁是木墙青瓦，是来历深长的建筑。整个一条街巷渍痕斑斑，简直就是一首写在大山深处的七律，或者是李白《蜀道难》那样的长吟。被乳雾浸染成暗红色的木墙，脚下滑腻的石头，都给人神秘幽深的感觉。攀登时人要大口喘息，这时满鼻满腔都是酒香。因为镇上人已经酿造了几百年，天长日久，这里的一切都被醇酒给笼罩了，化成了朦胧一体的美酒世界。外地人在这里-边吃着山菜，一边饮酒思源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喝过酒再来赤水河边，当地人手指两岸裸出的河道、被流水切割出的道道深痕，言说往昔的争战和大水故事。这里是码头，那里是航路，首尾不断是盐船，欸乃声声帆影远。不远处的自贡为古老的盐都，赤水成为要途，所以才有深山里的繁华和忙碌。盐使山地有了重味，酒令劳民多了品咂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航道，战争，美酒，这三样事物加在一起，就不再是寂寞边地了。人类历史上还少有比这更富戏剧性、更多蕴含了诗意的天然组合。多少篙櫓，多少弹痕，多少沉醉，多少爱与恨。时间就这样弹指而过，一闪就是百年，连那些活生生的记忆也变成了飘忽的神话。而今这河道上，只有坚硬的石头还在，上面刻满了细密紊乱的水痕，让后人阅读不尽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当一切故事消失之后，古老的酒瓮还矗在那儿。它是深山溶洞里的珍藏，是秘而不宣的滋味。对于无法度量的时光而言，我们常常觉得也实在只有痛饮一途了。大山幽处有琉璃，云雾层叠生兰花;鞭马难上九重岭，回头一盼是古刹。那就在这里安营扎寨，与默默无闻的日月长相厮守吧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打开一瓶封存五十年的老酒，从中品尝千古赤水。主人解释着“酱香”二字，令人遥想起东方人情有独钟的“酱”之使用。无酱不炊，颜色深邃，百炼成膏。一个“酱”字贯穿古今，遍布南北，显之美酒，用于佳肴。一瓶酒即牵出千万条文化的长丝，好比做酱的人挑开了一坨酵豆，低头深嗅无法言说的民间气息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人偶有长饮和沉醉，以感受美好和虚幻，眼神明亮，心情舒畅，长于忘却短于记忆。人需要这清纯而浓烈的液体，这古怪又辛辣的芬芳。</w:t>
      </w:r>
    </w:p>
    <w:p w:rsidR="00965F51" w:rsidRDefault="009410A0">
      <w:pPr>
        <w:spacing w:line="300" w:lineRule="exact"/>
        <w:ind w:firstLineChars="200" w:firstLine="420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望遍赤水河畔，全是酒坊;探过无尽街巷，无非醺香。我们踩着湿漉漉的石板路，一直登.上古镇最高处。引领者一路指点战争旧痕、盐船泊地、异人事迹。不远处是颜色深沉的芭蕉叶子，它们谦虚地垂着，和我们一起倾听。</w:t>
      </w:r>
    </w:p>
    <w:p w:rsidR="00965F51" w:rsidRDefault="009410A0">
      <w:pPr>
        <w:spacing w:line="300" w:lineRule="exact"/>
        <w:ind w:firstLineChars="200" w:firstLine="420"/>
        <w:jc w:val="righ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(有删改)</w:t>
      </w:r>
    </w:p>
    <w:p w:rsidR="00965F51" w:rsidRDefault="009410A0">
      <w:pPr>
        <w:spacing w:line="300" w:lineRule="exac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1</w:t>
      </w:r>
      <w:r>
        <w:rPr>
          <w:rFonts w:asciiTheme="minorEastAsia" w:hAnsiTheme="minorEastAsia"/>
          <w:szCs w:val="21"/>
          <w:shd w:val="clear" w:color="auto" w:fill="FFFFFF"/>
        </w:rPr>
        <w:t>.下列对本文相关内容的理解，不正确的一项是(3分)（）</w:t>
      </w:r>
    </w:p>
    <w:p w:rsidR="00965F51" w:rsidRDefault="009410A0"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/>
          <w:szCs w:val="21"/>
          <w:shd w:val="clear" w:color="auto" w:fill="FFFFFF"/>
        </w:rPr>
        <w:t>A.文章对古镇生成情形的想象及人与山水相依持久、情感深厚的描述，意在表现古镇先祖们奋斗和坚守的品格。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/>
          <w:szCs w:val="21"/>
          <w:shd w:val="clear" w:color="auto" w:fill="FFFFFF"/>
        </w:rPr>
        <w:t>B.文章说“现代人陷人了新的窘迫，感受着文明的挤压和追逐”，意在通过对比表现农耕时代古人的悠闲和超然。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/>
          <w:szCs w:val="21"/>
          <w:shd w:val="clear" w:color="auto" w:fill="FFFFFF"/>
        </w:rPr>
        <w:t>C.文章借“饮者”之口点明美酒对于人生的陪伴作用，与后文“人需要这清纯而浓烈的液体”前后呼应，意脉相通。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/>
          <w:szCs w:val="21"/>
          <w:shd w:val="clear" w:color="auto" w:fill="FFFFFF"/>
        </w:rPr>
        <w:t>D.文章提及盐船、航道、战争，这些事物和美酒共同增加了边地的历史厚重感，作者也因此说“让后人阅读不尽”。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  <w:shd w:val="clear" w:color="auto" w:fill="FFFFFF"/>
        </w:rPr>
        <w:t>2</w:t>
      </w:r>
      <w:r>
        <w:rPr>
          <w:rFonts w:asciiTheme="minorEastAsia" w:hAnsiTheme="minorEastAsia"/>
          <w:szCs w:val="21"/>
          <w:shd w:val="clear" w:color="auto" w:fill="FFFFFF"/>
        </w:rPr>
        <w:t>.下列对本文艺术特色的分析鉴赏，不正确的一项是(3分)（）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/>
          <w:szCs w:val="21"/>
          <w:shd w:val="clear" w:color="auto" w:fill="FFFFFF"/>
        </w:rPr>
        <w:t>A.文章以一个外来旁观者的视角，用-一种探寻者的心理，客观而充满感情地表达出对古镇的感受与思考。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/>
          <w:szCs w:val="21"/>
          <w:shd w:val="clear" w:color="auto" w:fill="FFFFFF"/>
        </w:rPr>
        <w:t>B.文章“走在二郎镇的古街上”一段，叙述、描写、抒情相结合，写出了古街的风貌，抒发了独特的审美感受。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/>
          <w:szCs w:val="21"/>
          <w:shd w:val="clear" w:color="auto" w:fill="FFFFFF"/>
        </w:rPr>
        <w:t>C.“当一切故事消失之后，古老的酒瓮还矗在那儿”一句承上启下，由上文回顾历史转到对现实的叙说和感悟。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/>
          <w:szCs w:val="21"/>
          <w:shd w:val="clear" w:color="auto" w:fill="FFFFFF"/>
        </w:rPr>
        <w:t>D.文章结尾说芭蕉叶子“谦虚地垂着”，运用拟人手法，凸显了古镇人的内敛、深沉，也使结尾韵味悠长。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  <w:shd w:val="clear" w:color="auto" w:fill="FFFFFF"/>
        </w:rPr>
        <w:t>3</w:t>
      </w:r>
      <w:r>
        <w:rPr>
          <w:rFonts w:asciiTheme="minorEastAsia" w:hAnsiTheme="minorEastAsia"/>
          <w:szCs w:val="21"/>
          <w:shd w:val="clear" w:color="auto" w:fill="FFFFFF"/>
        </w:rPr>
        <w:t>.文章是如何借“酒”来表现古镇的?请结合文本简要分析。(6分)</w:t>
      </w:r>
      <w:r>
        <w:rPr>
          <w:rFonts w:asciiTheme="minorEastAsia" w:hAnsiTheme="minorEastAsia"/>
          <w:szCs w:val="21"/>
        </w:rPr>
        <w:br/>
      </w:r>
    </w:p>
    <w:p w:rsidR="00965F51" w:rsidRDefault="00965F51">
      <w:pPr>
        <w:rPr>
          <w:rFonts w:asciiTheme="minorEastAsia" w:hAnsiTheme="minorEastAsia"/>
          <w:szCs w:val="21"/>
        </w:rPr>
      </w:pPr>
    </w:p>
    <w:p w:rsidR="00965F51" w:rsidRDefault="00965F51">
      <w:pPr>
        <w:rPr>
          <w:rFonts w:asciiTheme="minorEastAsia" w:hAnsiTheme="minorEastAsia"/>
          <w:szCs w:val="21"/>
        </w:rPr>
      </w:pPr>
    </w:p>
    <w:p w:rsidR="000954B9" w:rsidRDefault="009410A0" w:rsidP="000954B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四、补充练习</w:t>
      </w:r>
    </w:p>
    <w:p w:rsidR="000954B9" w:rsidRPr="000954B9" w:rsidRDefault="009410A0" w:rsidP="000954B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Times New Roman"/>
          <w:szCs w:val="21"/>
        </w:rPr>
        <w:t>阅读下面的文字，完成</w:t>
      </w:r>
      <w:r>
        <w:rPr>
          <w:rFonts w:asciiTheme="minorEastAsia" w:hAnsiTheme="minorEastAsia" w:cs="Times New Roman" w:hint="eastAsia"/>
          <w:szCs w:val="21"/>
        </w:rPr>
        <w:t>1</w:t>
      </w:r>
      <w:r>
        <w:rPr>
          <w:rFonts w:asciiTheme="minorEastAsia" w:hAnsiTheme="minorEastAsia" w:cs="Times New Roman"/>
          <w:szCs w:val="21"/>
        </w:rPr>
        <w:t>～</w:t>
      </w:r>
      <w:r w:rsidR="00D8243D">
        <w:rPr>
          <w:rFonts w:asciiTheme="minorEastAsia" w:hAnsiTheme="minorEastAsia" w:cs="Times New Roman" w:hint="eastAsia"/>
          <w:szCs w:val="21"/>
        </w:rPr>
        <w:t>4</w:t>
      </w:r>
      <w:r>
        <w:rPr>
          <w:rFonts w:asciiTheme="minorEastAsia" w:hAnsiTheme="minorEastAsia" w:cs="Times New Roman"/>
          <w:szCs w:val="21"/>
        </w:rPr>
        <w:t>题。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lastRenderedPageBreak/>
        <w:t>永不庸俗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王安忆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ind w:firstLineChars="202" w:firstLine="424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我们有幸生活在这个城市，鲁迅先生生活与终年的地方。他和许广平先生在这里建设了他的大家庭之外的小家庭，生下了海婴。他们一家几经迁移，最终定居在虹口区山阴路，一条规模甚大的新式里弄里的一幢房子，身前身后，簇拥着无数同样格式的房型，里面的中等人家，以及他们为柴米油盐所忙碌的生计。</w:t>
      </w:r>
      <w:r>
        <w:rPr>
          <w:rFonts w:ascii="Times New Roman" w:eastAsia="楷体_GB2312" w:hAnsi="Times New Roman" w:cs="Times New Roman"/>
          <w:u w:val="single"/>
        </w:rPr>
        <w:t>鲁迅先生病中，夜里，要许广平先生开了灯，看来看去看看的，就是这里，被烟火气熏暖的四壁墙。</w:t>
      </w:r>
      <w:r>
        <w:rPr>
          <w:rFonts w:ascii="Times New Roman" w:eastAsia="楷体_GB2312" w:hAnsi="Times New Roman" w:cs="Times New Roman"/>
        </w:rPr>
        <w:t>先生，一个思想者，在这温饱的市民群里，却将他思想的力度磨砺得更为尖锐、强大，在务实与短见的风气里，不免会走向孤愤。可正是这孤愤，在这庸常人生的头顶上，开拓了一片高远广阔的精神天空。</w:t>
      </w:r>
      <w:r>
        <w:rPr>
          <w:rFonts w:ascii="Times New Roman" w:eastAsia="楷体_GB2312" w:hAnsi="Times New Roman" w:cs="Times New Roman"/>
          <w:u w:val="single"/>
        </w:rPr>
        <w:t>先生在夜里，病中，开了灯，看来看去看看的，一定不只是这四壁墙。</w:t>
      </w:r>
      <w:r>
        <w:rPr>
          <w:rFonts w:ascii="Times New Roman" w:eastAsia="楷体_GB2312" w:hAnsi="Times New Roman" w:cs="Times New Roman"/>
        </w:rPr>
        <w:t>他的目光，穿透出去，抵到这暗夜中水泥世界的何处？我们平凡的眼睛，真的是追不上的。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ind w:firstLineChars="202" w:firstLine="424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1936</w:t>
      </w:r>
      <w:r>
        <w:rPr>
          <w:rFonts w:ascii="Times New Roman" w:eastAsia="楷体_GB2312" w:hAnsi="Times New Roman" w:cs="Times New Roman"/>
        </w:rPr>
        <w:t>年</w:t>
      </w:r>
      <w:r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月</w:t>
      </w:r>
      <w:r>
        <w:rPr>
          <w:rFonts w:ascii="Times New Roman" w:eastAsia="楷体_GB2312" w:hAnsi="Times New Roman" w:cs="Times New Roman"/>
        </w:rPr>
        <w:t>23</w:t>
      </w:r>
      <w:r>
        <w:rPr>
          <w:rFonts w:ascii="Times New Roman" w:eastAsia="楷体_GB2312" w:hAnsi="Times New Roman" w:cs="Times New Roman"/>
        </w:rPr>
        <w:t>日，鲁迅先生逝世前大约四个月的时间，先生已是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连拿一张纸的力量也没有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，由他口授，许广平先生笔录的《〈苏联版画集〉序》中，有这样几句：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这一个月来，每天发热，发热中也有时记起了版画。我觉得这些作者，没有一个是潇洒，飘逸，伶俐，玲珑的。他们个个如广大的黑土的化身，有时简直显得</w:t>
      </w:r>
      <w:r>
        <w:rPr>
          <w:rFonts w:ascii="Times New Roman" w:eastAsia="楷体_GB2312" w:hAnsi="Times New Roman" w:cs="Times New Roman"/>
          <w:em w:val="underDot"/>
        </w:rPr>
        <w:t>笨重</w:t>
      </w:r>
      <w:r>
        <w:rPr>
          <w:rFonts w:hAnsi="宋体" w:cs="Times New Roman"/>
        </w:rPr>
        <w:t>……”</w:t>
      </w:r>
      <w:r>
        <w:rPr>
          <w:rFonts w:ascii="Times New Roman" w:eastAsia="楷体_GB2312" w:hAnsi="Times New Roman" w:cs="Times New Roman"/>
        </w:rPr>
        <w:t>在那个市民阶层兴起，报业发达，大小副刊充斥了轻佻的花边文字，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蔷薇蔷薇处处开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的摩登年代，先生颂扬的是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如广大的黑土的化身，有时简直显得</w:t>
      </w:r>
      <w:r>
        <w:rPr>
          <w:rFonts w:ascii="Times New Roman" w:eastAsia="楷体_GB2312" w:hAnsi="Times New Roman" w:cs="Times New Roman"/>
          <w:em w:val="underDot"/>
        </w:rPr>
        <w:t>笨重</w:t>
      </w:r>
      <w:r>
        <w:rPr>
          <w:rFonts w:hAnsi="宋体" w:cs="Times New Roman"/>
        </w:rPr>
        <w:t>……”</w:t>
      </w:r>
      <w:r>
        <w:rPr>
          <w:rFonts w:ascii="Times New Roman" w:eastAsia="楷体_GB2312" w:hAnsi="Times New Roman" w:cs="Times New Roman"/>
        </w:rPr>
        <w:t>这样沉重与深刻的品质。这品质的由来其实是一个义务，担当人类的不平、苦痛，开凿未来。这也是先生自承于肩、终其一生的文和行所实践的。在这利己的享乐的都市空气中，这声音自然是孤愤的了。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ind w:firstLineChars="202" w:firstLine="424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可是，倘若没有先生，忙碌的衣食生计中没有先生的这一份思想的劳作，这城市会是如何的面貌？那挤挨着水泥块垒，因而阴影憧憧，然后又被风月蒙上一层微明的不夜天，先生的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  <w:em w:val="underDot"/>
        </w:rPr>
        <w:t>笨重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的思想，投下巨大的黑暗，将悉数琐碎笼罩住，于是，一些狗肚鸡肠的哭笑偃止了声色，收拢与集合起，增积体积与重量，化为蜕变的生机。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ind w:firstLineChars="202" w:firstLine="424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这个城市，从先生身后，走过许多艰涩滞重的时日，人世在渐渐地变好。先生看苏联红场上游行的纪录片时，对海婴说的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我看不到，你可看到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情景，已经演过，红场亦已谢幕。许多尖锐的冲突缓解了，或者说换了方式，世界在走向协调，和平，共同进步。同时，又产生出新的差异和问题，向人们提着更高的要求。生活仍然是严峻的，不容思想者懈怠努力。在现今的经济结构转型阶段，市场的兴起推我们追赶上现代化的脚步，却也带给我们困扰。文化市场为追求最大效益，不惜迎合庸俗的趣味；创造者迎合市场，写下规避现实的粉饰文字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潇洒，飘逸，伶俐，玲珑的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写作者迅速产生，壅塞了这个城市，为这个城市披上一件轻薄亮丽的外衣。现在，三十年代的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摩登上海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又登上舞台，靡丽的声音不绝于耳，而我情不自禁地要在其中追寻先生的身影，那</w:t>
      </w:r>
      <w:r>
        <w:rPr>
          <w:rFonts w:ascii="Times New Roman" w:eastAsia="楷体_GB2312" w:hAnsi="Times New Roman" w:cs="Times New Roman"/>
          <w:em w:val="underDot"/>
        </w:rPr>
        <w:t>笨重</w:t>
      </w:r>
      <w:r>
        <w:rPr>
          <w:rFonts w:ascii="Times New Roman" w:eastAsia="楷体_GB2312" w:hAnsi="Times New Roman" w:cs="Times New Roman"/>
        </w:rPr>
        <w:t>的、巨大的身影，因有了他，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三十年代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便不只是摩登，风月，夜夜笙歌，还有铁流，呐喊，堡垒。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我禁不住要想起先生，揣测先生，在今天会发出怎样的声音？而我又似乎已经听见了先生的声音，他的六十年前的声音，在今天依然有声响，依然铿锵有力，依然有针对性。这孤寂的声音，穿透了多少年周而复始的时尚，潮流，至今还是声音嘹亮。那些与先生故居相似的旧里房子，大多已成为推土机下的瓦砾，碾碎了再起高楼。在那壁缝里，还响着先生的沉重的足音，警示我们，不可堕落庸俗。我们切不可使器重后辈的先生失望。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有删改</w:t>
      </w:r>
      <w:r>
        <w:rPr>
          <w:rFonts w:ascii="Times New Roman" w:eastAsia="仿宋_GB2312" w:hAnsi="Times New Roman" w:cs="Times New Roman"/>
        </w:rPr>
        <w:t>)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．下列对文本相关内容的理解，正确的一项是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．作者认为当下的作家为了迎合市场，写下规避现实的粉饰文字，是一种新的庸俗的表现。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．鲁迅先生因为在市民文化中感到孤愤，以至于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连拿一张纸的力量也没有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．对《苏联版画集》，鲁迅认为它的作者不够潇洒，飘逸，因此艺术性不高。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．鲁迅说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我看不到，你可看到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的已经实现，文化繁荣，问题已经彻底解决。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>2．文中多处用到“笨重”一词，下列对这个词语的分析理解，不正确的一项是(　　)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．《〈苏联版田集〉序》中所说的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，具有特殊意义，属于贬词褒用。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既指市民阶层生活负担的沉重，也指农民劳动负担的沉重。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．鲁迅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的思想是与所谓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飘逸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玲珑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的写作者截然对立的。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．作者认为，鲁迅思想的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与其主动担当的社会义务的沉重有关。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>3．分析说明文中两处画线句所表达的意思有何不同。</w:t>
      </w: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hAnsi="宋体" w:cs="宋体"/>
        </w:rPr>
      </w:pP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hAnsi="宋体" w:cs="宋体"/>
        </w:rPr>
      </w:pPr>
    </w:p>
    <w:p w:rsidR="000954B9" w:rsidRDefault="000954B9" w:rsidP="000954B9">
      <w:pPr>
        <w:pStyle w:val="a3"/>
        <w:tabs>
          <w:tab w:val="left" w:pos="3261"/>
        </w:tabs>
        <w:snapToGrid w:val="0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>4．结合全文，理解标题“庸俗”的含义，并谈谈如何才能做到“永不庸俗”。</w:t>
      </w:r>
    </w:p>
    <w:sectPr w:rsidR="000954B9" w:rsidSect="00965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33" w:right="833" w:bottom="833" w:left="8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043" w:rsidRDefault="00CB3043" w:rsidP="00965F51">
      <w:r>
        <w:separator/>
      </w:r>
    </w:p>
  </w:endnote>
  <w:endnote w:type="continuationSeparator" w:id="1">
    <w:p w:rsidR="00CB3043" w:rsidRDefault="00CB3043" w:rsidP="0096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3D" w:rsidRDefault="00D824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475"/>
    </w:sdtPr>
    <w:sdtContent>
      <w:p w:rsidR="00965F51" w:rsidRDefault="005F4C3C">
        <w:pPr>
          <w:pStyle w:val="a5"/>
          <w:jc w:val="center"/>
        </w:pPr>
        <w:r>
          <w:fldChar w:fldCharType="begin"/>
        </w:r>
        <w:r w:rsidR="009410A0">
          <w:instrText>PAGE   \* MERGEFORMAT</w:instrText>
        </w:r>
        <w:r>
          <w:fldChar w:fldCharType="separate"/>
        </w:r>
        <w:r w:rsidR="00D8243D" w:rsidRPr="00D8243D">
          <w:rPr>
            <w:noProof/>
            <w:lang w:val="zh-CN"/>
          </w:rPr>
          <w:t>4</w:t>
        </w:r>
        <w:r>
          <w:fldChar w:fldCharType="end"/>
        </w:r>
      </w:p>
    </w:sdtContent>
  </w:sdt>
  <w:p w:rsidR="00965F51" w:rsidRDefault="00965F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3D" w:rsidRDefault="00D824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043" w:rsidRDefault="00CB3043" w:rsidP="00965F51">
      <w:r>
        <w:separator/>
      </w:r>
    </w:p>
  </w:footnote>
  <w:footnote w:type="continuationSeparator" w:id="1">
    <w:p w:rsidR="00CB3043" w:rsidRDefault="00CB3043" w:rsidP="0096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3D" w:rsidRDefault="00D824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246" w:rsidRDefault="002D5246" w:rsidP="00D8243D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3D" w:rsidRDefault="00D824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VhNGY2NzAxODJmZmZmMjA2ZjMyMzNhMGVmMGE4ZmEifQ=="/>
  </w:docVars>
  <w:rsids>
    <w:rsidRoot w:val="001A354E"/>
    <w:rsid w:val="0002235E"/>
    <w:rsid w:val="000954B9"/>
    <w:rsid w:val="00097251"/>
    <w:rsid w:val="000F4F25"/>
    <w:rsid w:val="001257AD"/>
    <w:rsid w:val="00137C51"/>
    <w:rsid w:val="001549EB"/>
    <w:rsid w:val="001A354E"/>
    <w:rsid w:val="001B6AFE"/>
    <w:rsid w:val="00232532"/>
    <w:rsid w:val="00240FEE"/>
    <w:rsid w:val="002568C5"/>
    <w:rsid w:val="002970F8"/>
    <w:rsid w:val="002C5245"/>
    <w:rsid w:val="002D1635"/>
    <w:rsid w:val="002D5246"/>
    <w:rsid w:val="002F5568"/>
    <w:rsid w:val="00337F0E"/>
    <w:rsid w:val="0038765B"/>
    <w:rsid w:val="004227DC"/>
    <w:rsid w:val="00485292"/>
    <w:rsid w:val="00490C54"/>
    <w:rsid w:val="004A5287"/>
    <w:rsid w:val="004C3465"/>
    <w:rsid w:val="004D3EF0"/>
    <w:rsid w:val="005453B3"/>
    <w:rsid w:val="005721FB"/>
    <w:rsid w:val="00576E7B"/>
    <w:rsid w:val="005956F4"/>
    <w:rsid w:val="005973AD"/>
    <w:rsid w:val="005979AD"/>
    <w:rsid w:val="005E7690"/>
    <w:rsid w:val="005F4973"/>
    <w:rsid w:val="005F4C3C"/>
    <w:rsid w:val="00644273"/>
    <w:rsid w:val="006637E7"/>
    <w:rsid w:val="00665F98"/>
    <w:rsid w:val="006C4398"/>
    <w:rsid w:val="006E5599"/>
    <w:rsid w:val="00797CC4"/>
    <w:rsid w:val="007C0BD1"/>
    <w:rsid w:val="007C3BCC"/>
    <w:rsid w:val="007E2B1B"/>
    <w:rsid w:val="008A5098"/>
    <w:rsid w:val="008C07F0"/>
    <w:rsid w:val="008E210D"/>
    <w:rsid w:val="00913062"/>
    <w:rsid w:val="009410A0"/>
    <w:rsid w:val="00965F51"/>
    <w:rsid w:val="00974A9C"/>
    <w:rsid w:val="009A1CE2"/>
    <w:rsid w:val="009C5991"/>
    <w:rsid w:val="009E4F65"/>
    <w:rsid w:val="00A12E08"/>
    <w:rsid w:val="00A569E3"/>
    <w:rsid w:val="00A70107"/>
    <w:rsid w:val="00AC015F"/>
    <w:rsid w:val="00AE7B69"/>
    <w:rsid w:val="00B0425B"/>
    <w:rsid w:val="00B068F9"/>
    <w:rsid w:val="00B72492"/>
    <w:rsid w:val="00BD6CDE"/>
    <w:rsid w:val="00C27444"/>
    <w:rsid w:val="00C36915"/>
    <w:rsid w:val="00C5404F"/>
    <w:rsid w:val="00C57DA4"/>
    <w:rsid w:val="00CB3043"/>
    <w:rsid w:val="00CE1296"/>
    <w:rsid w:val="00D10C84"/>
    <w:rsid w:val="00D27899"/>
    <w:rsid w:val="00D8243D"/>
    <w:rsid w:val="00D93B46"/>
    <w:rsid w:val="00DD0042"/>
    <w:rsid w:val="00DE6175"/>
    <w:rsid w:val="00DF405E"/>
    <w:rsid w:val="00E16BD2"/>
    <w:rsid w:val="00E75FAB"/>
    <w:rsid w:val="00EB0326"/>
    <w:rsid w:val="00F05528"/>
    <w:rsid w:val="00F24DB9"/>
    <w:rsid w:val="00F278B7"/>
    <w:rsid w:val="00F41A0F"/>
    <w:rsid w:val="00F82682"/>
    <w:rsid w:val="00F85E1B"/>
    <w:rsid w:val="00FB04DD"/>
    <w:rsid w:val="00FB1330"/>
    <w:rsid w:val="00FB5E5E"/>
    <w:rsid w:val="00FC1179"/>
    <w:rsid w:val="00FE27BB"/>
    <w:rsid w:val="01787C7E"/>
    <w:rsid w:val="0824564F"/>
    <w:rsid w:val="087370B9"/>
    <w:rsid w:val="0A3D797F"/>
    <w:rsid w:val="0B7C0033"/>
    <w:rsid w:val="0CA17E5F"/>
    <w:rsid w:val="0FB36DB2"/>
    <w:rsid w:val="12F53EA4"/>
    <w:rsid w:val="16383B80"/>
    <w:rsid w:val="16F94C2D"/>
    <w:rsid w:val="17851053"/>
    <w:rsid w:val="17FA4AA0"/>
    <w:rsid w:val="1C5446B4"/>
    <w:rsid w:val="21332EA9"/>
    <w:rsid w:val="29C97814"/>
    <w:rsid w:val="2A485552"/>
    <w:rsid w:val="2B2F07C6"/>
    <w:rsid w:val="2BA56CDA"/>
    <w:rsid w:val="34983880"/>
    <w:rsid w:val="384A5E98"/>
    <w:rsid w:val="3F0A523A"/>
    <w:rsid w:val="420F2CA7"/>
    <w:rsid w:val="46276812"/>
    <w:rsid w:val="4AC5270C"/>
    <w:rsid w:val="4FBA2FBC"/>
    <w:rsid w:val="5061764E"/>
    <w:rsid w:val="55DF2C65"/>
    <w:rsid w:val="5CF33A2C"/>
    <w:rsid w:val="5EA06D09"/>
    <w:rsid w:val="5F5F0972"/>
    <w:rsid w:val="62856FCD"/>
    <w:rsid w:val="67610A92"/>
    <w:rsid w:val="6B2C2051"/>
    <w:rsid w:val="77824AD7"/>
    <w:rsid w:val="79123D45"/>
    <w:rsid w:val="79DF0BD6"/>
    <w:rsid w:val="7E33504C"/>
    <w:rsid w:val="7ED71E7C"/>
    <w:rsid w:val="7FF3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rsid w:val="00965F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65F51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65F5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65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6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965F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965F5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65F5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65F51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965F51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965F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E7C1-71C4-4FD7-BB44-FC0FBF2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1597</Words>
  <Characters>9103</Characters>
  <Application>Microsoft Office Word</Application>
  <DocSecurity>0</DocSecurity>
  <Lines>75</Lines>
  <Paragraphs>21</Paragraphs>
  <ScaleCrop>false</ScaleCrop>
  <Company>MS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23</cp:revision>
  <dcterms:created xsi:type="dcterms:W3CDTF">2021-11-22T03:40:00Z</dcterms:created>
  <dcterms:modified xsi:type="dcterms:W3CDTF">2024-12-19T13:21:00Z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61D5A0BA3B2A4180B8C7C3960FB60FCF</vt:lpwstr>
  </property>
</Properties>
</file>