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江苏省仪征中学2024-2025学年度第一学期高三数学学科导学案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theme="majorBidi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bookmarkStart w:id="0" w:name="_GoBack"/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两条直线的位置关系</w:t>
      </w:r>
      <w:r>
        <w:rPr>
          <w:rFonts w:hint="eastAsia" w:ascii="黑体" w:hAnsi="黑体" w:eastAsia="黑体" w:cstheme="majorBidi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</w:t>
      </w:r>
      <w:bookmarkEnd w:id="0"/>
      <w:r>
        <w:rPr>
          <w:rFonts w:hint="eastAsia" w:ascii="黑体" w:hAnsi="黑体" w:eastAsia="黑体" w:cstheme="majorBidi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>
      <w:pPr>
        <w:jc w:val="center"/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研制人：侍爱凤 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审核人：孙庆杨 </w:t>
      </w:r>
    </w:p>
    <w:p>
      <w:pPr>
        <w:jc w:val="center"/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班级：_</w:t>
      </w:r>
      <w:r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____________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姓名：_</w:t>
      </w:r>
      <w:r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____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学号：_</w:t>
      </w:r>
      <w:r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授课日期：</w:t>
      </w:r>
    </w:p>
    <w:p>
      <w:pPr>
        <w:snapToGrid w:val="0"/>
        <w:spacing w:line="360" w:lineRule="auto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【课标要求】</w:t>
      </w:r>
    </w:p>
    <w:p>
      <w:pPr>
        <w:pStyle w:val="2"/>
        <w:tabs>
          <w:tab w:val="left" w:pos="4320"/>
        </w:tabs>
        <w:snapToGrid w:val="0"/>
        <w:spacing w:line="360" w:lineRule="auto"/>
        <w:ind w:firstLine="105" w:firstLineChars="50"/>
        <w:rPr>
          <w:rFonts w:ascii="Times New Roman" w:hAnsi="Times New Roman" w:eastAsia="新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eastAsia="新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结合斜率公式，判断两条直线平行或垂直，凸显逻辑推理的核心素养</w:t>
      </w:r>
      <w:r>
        <w:rPr>
          <w:rFonts w:hint="eastAsia" w:ascii="Times New Roman" w:hAnsi="Times New Roman" w:eastAsia="新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tabs>
          <w:tab w:val="left" w:pos="4320"/>
        </w:tabs>
        <w:snapToGrid w:val="0"/>
        <w:spacing w:line="360" w:lineRule="auto"/>
        <w:ind w:firstLine="105" w:firstLineChars="50"/>
        <w:rPr>
          <w:rFonts w:ascii="Times New Roman" w:hAnsi="Times New Roman" w:eastAsia="新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新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结合解方程组求两条相交直线的交点坐标，凸显数学运算的核心素养</w:t>
      </w:r>
      <w:r>
        <w:rPr>
          <w:rFonts w:hint="eastAsia" w:ascii="Times New Roman" w:hAnsi="Times New Roman" w:eastAsia="新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tabs>
          <w:tab w:val="left" w:pos="4320"/>
        </w:tabs>
        <w:snapToGrid w:val="0"/>
        <w:spacing w:line="360" w:lineRule="auto"/>
        <w:ind w:left="105" w:leftChars="50"/>
        <w:rPr>
          <w:rFonts w:ascii="Times New Roman" w:hAnsi="Times New Roman" w:eastAsia="新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3.</w:t>
      </w:r>
      <w:r>
        <w:rPr>
          <w:rFonts w:ascii="Times New Roman" w:hAnsi="Times New Roman" w:eastAsia="新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结合</w:t>
      </w:r>
      <w:r>
        <w:rPr>
          <w:rFonts w:hint="eastAsia" w:ascii="Times New Roman" w:hAnsi="Times New Roman" w:eastAsia="新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点到直线</w:t>
      </w:r>
      <w:r>
        <w:rPr>
          <w:rFonts w:ascii="Times New Roman" w:hAnsi="Times New Roman" w:eastAsia="新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距离</w:t>
      </w:r>
      <w:r>
        <w:rPr>
          <w:rFonts w:hint="eastAsia" w:ascii="Times New Roman" w:hAnsi="Times New Roman" w:eastAsia="新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公式</w:t>
      </w:r>
      <w:r>
        <w:rPr>
          <w:rFonts w:ascii="Times New Roman" w:hAnsi="Times New Roman" w:eastAsia="新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，考查距离公式的应用，凸显数学运算、直观想象的核心素养</w:t>
      </w:r>
      <w:r>
        <w:rPr>
          <w:rFonts w:hint="eastAsia" w:ascii="Times New Roman" w:hAnsi="Times New Roman" w:eastAsia="新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tabs>
          <w:tab w:val="left" w:pos="4320"/>
        </w:tabs>
        <w:snapToGrid w:val="0"/>
        <w:spacing w:line="360" w:lineRule="auto"/>
        <w:ind w:left="105" w:leftChars="50"/>
        <w:rPr>
          <w:rFonts w:ascii="Times New Roman" w:hAnsi="Times New Roman" w:eastAsia="新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4.常见对称相关结论。</w:t>
      </w:r>
    </w:p>
    <w:p>
      <w:pPr>
        <w:snapToGrid w:val="0"/>
        <w:spacing w:line="288" w:lineRule="auto"/>
        <w:ind w:left="0" w:leftChars="-67" w:hanging="141" w:hangingChars="59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【基础训练】</w:t>
      </w:r>
    </w:p>
    <w:p>
      <w:pPr>
        <w:pStyle w:val="2"/>
        <w:tabs>
          <w:tab w:val="left" w:pos="4140"/>
        </w:tabs>
        <w:snapToGrid w:val="0"/>
        <w:spacing w:line="240" w:lineRule="atLeast"/>
        <w:ind w:left="210" w:hanging="210" w:hangingChars="100"/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ascii="新宋体" w:hAnsi="新宋体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已知直线</w:t>
      </w:r>
      <w:r>
        <w:rPr>
          <w:rFonts w:ascii="Times New Roman" w:hAnsi="Times New Roman" w:eastAsia="新宋体" w:cs="Times New Roman"/>
          <w:bCs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新宋体" w:hAnsi="新宋体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的倾斜角为</w:t>
      </w:r>
      <w:r>
        <w:rPr>
          <w:rFonts w:ascii="宋体-方正超大字符集" w:hAnsi="宋体-方正超大字符集" w:eastAsia="宋体-方正超大字符集" w:cs="宋体-方正超大字符集"/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f(3π</w:instrText>
      </w:r>
      <w:r>
        <w:rPr>
          <w:rFonts w:ascii="Times New Roman" w:hAnsi="Times New Roman" w:cs="Times New Roman"/>
          <w:bCs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新宋体" w:hAnsi="新宋体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，直线</w:t>
      </w:r>
      <w:r>
        <w:rPr>
          <w:rFonts w:ascii="Times New Roman" w:hAnsi="Times New Roman" w:cs="Times New Roman"/>
          <w:bCs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cs="Times New Roman"/>
          <w:bCs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新宋体" w:hAnsi="新宋体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经过点</w:t>
      </w:r>
      <w:r>
        <w:rPr>
          <w:rFonts w:ascii="Times New Roman" w:hAnsi="Times New Roman" w:cs="Times New Roman"/>
          <w:bCs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(3,2)</w:t>
      </w:r>
      <w:r>
        <w:rPr>
          <w:rFonts w:ascii="新宋体" w:hAnsi="新宋体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cs="Times New Roman"/>
          <w:bCs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bCs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新宋体" w:hAnsi="新宋体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－1</w:t>
      </w:r>
      <w:r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)，</w:t>
      </w:r>
      <w:r>
        <w:rPr>
          <w:rFonts w:ascii="新宋体" w:hAnsi="新宋体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且直线</w:t>
      </w:r>
      <w:r>
        <w:rPr>
          <w:rFonts w:ascii="Times New Roman" w:hAnsi="Times New Roman" w:cs="Times New Roman"/>
          <w:bCs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新宋体" w:hAnsi="新宋体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 w:cs="Times New Roman"/>
          <w:bCs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cs="Times New Roman"/>
          <w:bCs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新宋体" w:hAnsi="新宋体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平行，则实数</w:t>
      </w:r>
      <w:r>
        <w:rPr>
          <w:rFonts w:ascii="Times New Roman" w:hAnsi="Times New Roman" w:cs="Times New Roman"/>
          <w:bCs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新宋体" w:hAnsi="新宋体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的值为</w:t>
      </w:r>
      <w:r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(　　)</w:t>
      </w:r>
    </w:p>
    <w:p>
      <w:pPr>
        <w:pStyle w:val="2"/>
        <w:tabs>
          <w:tab w:val="left" w:pos="4245"/>
        </w:tabs>
        <w:snapToGrid w:val="0"/>
        <w:spacing w:line="240" w:lineRule="atLeast"/>
        <w:ind w:firstLine="210" w:firstLineChars="100"/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A．0　　　　　　　　B．1</w:t>
      </w:r>
      <w:r>
        <w:rPr>
          <w:rFonts w:hint="eastAsia"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C．6 </w:t>
      </w:r>
      <w:r>
        <w:rPr>
          <w:rFonts w:hint="eastAsia"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D．0或6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若直线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ax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－（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与直线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ay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垂直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则实数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(　　)</w:t>
      </w:r>
    </w:p>
    <w:p>
      <w:pPr>
        <w:pStyle w:val="2"/>
        <w:tabs>
          <w:tab w:val="left" w:pos="4140"/>
        </w:tabs>
        <w:snapToGrid w:val="0"/>
        <w:spacing w:line="240" w:lineRule="atLeast"/>
        <w:ind w:firstLine="210" w:firstLineChars="1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B．0                  C．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D．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0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已知点(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，2)(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&gt;0)到直线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＋3＝0的距离为1，则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等于(　　)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r(2)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B．2－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r(2)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C.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r(2)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－1         D.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r(2)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＋1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已知直线</w:t>
      </w:r>
      <w:r>
        <w:rPr>
          <w:rFonts w:ascii="Times New Roman" w:hAnsi="宋体"/>
          <w:i/>
          <w:color w:val="000000" w:themeColor="text1"/>
          <w14:textFill>
            <w14:solidFill>
              <w14:schemeClr w14:val="tx1"/>
            </w14:solidFill>
          </w14:textFill>
        </w:rPr>
        <w:t>mx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宋体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/>
          <w:i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0与2</w:t>
      </w:r>
      <w:r>
        <w:rPr>
          <w:rFonts w:ascii="Times New Roman" w:hAnsi="宋体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宋体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宋体"/>
          <w:i/>
          <w:color w:val="000000" w:themeColor="text1"/>
          <w14:textFill>
            <w14:solidFill>
              <w14:schemeClr w14:val="tx1"/>
            </w14:solidFill>
          </w14:textFill>
        </w:rPr>
        <w:t>n=</w:t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0互相垂直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垂足为(1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宋体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 xml:space="preserve"> ，</w:t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则</w:t>
      </w:r>
      <w:r>
        <w:rPr>
          <w:rFonts w:ascii="Times New Roman" w:hAnsi="宋体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宋体"/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宋体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为(</w:t>
      </w:r>
      <w:r>
        <w:rPr>
          <w:rFonts w:ascii="Times New Roman" w:hAnsi="宋体"/>
          <w:i/>
          <w:color w:val="000000" w:themeColor="text1"/>
          <w14:textFill>
            <w14:solidFill>
              <w14:schemeClr w14:val="tx1"/>
            </w14:solidFill>
          </w14:textFill>
        </w:rPr>
        <w:t>　　</w:t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tabs>
          <w:tab w:val="left" w:pos="2410"/>
          <w:tab w:val="left" w:pos="4820"/>
          <w:tab w:val="left" w:pos="6521"/>
        </w:tabs>
        <w:ind w:firstLine="210" w:firstLineChars="100"/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24</w:t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 xml:space="preserve"> －</w:t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4</w:t>
      </w:r>
    </w:p>
    <w:p>
      <w:pPr>
        <w:pStyle w:val="2"/>
        <w:tabs>
          <w:tab w:val="left" w:pos="4320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5.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点(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)关于直线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＋1＝0的对称点是(　　)</w:t>
      </w:r>
    </w:p>
    <w:p>
      <w:pPr>
        <w:pStyle w:val="2"/>
        <w:tabs>
          <w:tab w:val="left" w:pos="4320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A．(－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－1，－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－1)   B．(－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－1，－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－1)   C．(－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，－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D．(－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，－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.过两直线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－3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＋4＝0和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：2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＋5＝0的交点和原点的直线方程为______________．</w:t>
      </w:r>
    </w:p>
    <w:p>
      <w:pPr>
        <w:snapToGrid w:val="0"/>
        <w:spacing w:line="360" w:lineRule="auto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【知识梳理】 </w:t>
      </w:r>
    </w:p>
    <w:p>
      <w:pPr>
        <w:jc w:val="left"/>
        <w:rPr>
          <w:rFonts w:ascii="新宋体" w:hAnsi="新宋体" w:eastAsia="新宋体"/>
          <w:b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  <w:t>1. 两直线的位置关系</w:t>
      </w:r>
    </w:p>
    <w:p>
      <w:pPr>
        <w:pStyle w:val="5"/>
        <w:ind w:left="360" w:firstLine="0" w:firstLineChars="0"/>
        <w:jc w:val="left"/>
        <w:rPr>
          <w:rFonts w:ascii="新宋体" w:hAnsi="新宋体" w:eastAsia="新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jc w:val="left"/>
        <w:rPr>
          <w:rFonts w:ascii="新宋体" w:hAnsi="新宋体" w:eastAsia="新宋体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  <w:t>三种距离公式</w:t>
      </w:r>
    </w:p>
    <w:p>
      <w:pPr>
        <w:jc w:val="left"/>
        <w:rPr>
          <w:rFonts w:ascii="新宋体" w:hAnsi="新宋体" w:eastAsia="新宋体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jc w:val="left"/>
        <w:rPr>
          <w:rFonts w:ascii="新宋体" w:hAnsi="新宋体" w:eastAsia="新宋体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  <w:t>对称结论</w:t>
      </w:r>
    </w:p>
    <w:p>
      <w:pPr>
        <w:pStyle w:val="5"/>
        <w:rPr>
          <w:rFonts w:ascii="新宋体" w:hAnsi="新宋体" w:eastAsia="新宋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【例题精讲】</w:t>
      </w:r>
    </w:p>
    <w:p>
      <w:pPr>
        <w:spacing w:line="200" w:lineRule="atLeast"/>
        <w:jc w:val="left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例1.求满足下列条件的直线方程.</w:t>
      </w: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(1)经过点</w:t>
      </w:r>
      <m:oMath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A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(3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14:textFill>
              <w14:solidFill>
                <w14:schemeClr w14:val="tx1"/>
              </w14:solidFill>
            </w14:textFill>
          </w:rPr>
          <m:t>，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2)</m:t>
        </m:r>
      </m:oMath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 xml:space="preserve"> ，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且与直线</w:t>
      </w:r>
      <m:oMath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4</m:t>
        </m:r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+</m:t>
        </m:r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y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−2=0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平行;</w:t>
      </w: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(2)经过点</w:t>
      </w:r>
      <m:oMath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C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(2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14:textFill>
              <w14:solidFill>
                <w14:schemeClr w14:val="tx1"/>
              </w14:solidFill>
            </w14:textFill>
          </w:rPr>
          <m:t>，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−3)</m:t>
        </m:r>
      </m:oMath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 xml:space="preserve"> ，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且平行于过</w:t>
      </w:r>
      <m:oMath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M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(1,2)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和</w:t>
      </w:r>
      <m:oMath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N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(−1,−5)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两点的直线;</w:t>
      </w: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(3)经过点</w:t>
      </w:r>
      <m:oMath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B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(3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14:textFill>
              <w14:solidFill>
                <w14:schemeClr w14:val="tx1"/>
              </w14:solidFill>
            </w14:textFill>
          </w:rPr>
          <m:t>，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0)</m:t>
        </m:r>
      </m:oMath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 xml:space="preserve"> ，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且与直线</w:t>
      </w:r>
      <m:oMath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2</m:t>
        </m:r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+</m:t>
        </m:r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y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−5=0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垂直.</w:t>
      </w: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00" w:lineRule="atLeast"/>
        <w:jc w:val="left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例2.(1)已知两条直线</w:t>
      </w:r>
      <m:oMath>
        <m:sSub>
          <m:sSubP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ascii="Cambria Math" w:hAnsi="Cambria Math" w:eastAsia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l</m:t>
            </m: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:(</m:t>
        </m:r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a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−1)</m:t>
        </m:r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+2</m:t>
        </m:r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y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+1=0,</m:t>
        </m:r>
        <m:sSub>
          <m:sSubP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ascii="Cambria Math" w:hAnsi="Cambria Math" w:eastAsia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l</m:t>
            </m: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:</m:t>
        </m:r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+</m:t>
        </m:r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ay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+3=0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平行,则</w:t>
      </w:r>
      <m:oMath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a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=(    )</m:t>
        </m:r>
      </m:oMath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A.</w:t>
      </w:r>
      <m:oMath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−1</m:t>
        </m:r>
      </m:oMath>
      <w:r>
        <w:rPr>
          <w:rFonts w:hint="eastAsia"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     B.2             C.0或</w:t>
      </w:r>
      <m:oMath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−2</m:t>
        </m:r>
      </m:oMath>
      <w:r>
        <w:rPr>
          <w:rFonts w:hint="eastAsia"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  D.</w:t>
      </w:r>
      <m:oMath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−1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或2  </w:t>
      </w: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(2)已知两直线方程分别为</w:t>
      </w:r>
      <m:oMath>
        <m:sSub>
          <m:sSubP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ascii="Cambria Math" w:hAnsi="Cambria Math" w:eastAsia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l</m:t>
            </m: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:</m:t>
        </m:r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+</m:t>
        </m:r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y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=1,</m:t>
        </m:r>
        <m:sSub>
          <m:sSubP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ascii="Cambria Math" w:hAnsi="Cambria Math" w:eastAsia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l</m:t>
            </m: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:</m:t>
        </m:r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ax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+2</m:t>
        </m:r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y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=0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,若</w:t>
      </w:r>
      <m:oMath>
        <m:sSub>
          <m:sSubP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ascii="Cambria Math" w:hAnsi="Cambria Math" w:eastAsia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l</m:t>
            </m: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⊥</m:t>
        </m:r>
        <m:sSub>
          <m:sSubP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ascii="Cambria Math" w:hAnsi="Cambria Math" w:eastAsia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l</m:t>
            </m: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,则</w:t>
      </w:r>
      <m:oMath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a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=</m:t>
        </m:r>
      </m:oMath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______________．</w:t>
      </w: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00" w:lineRule="atLeast"/>
        <w:jc w:val="left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例3. (1)若两平行直线</w:t>
      </w:r>
      <m:oMath>
        <m:sSub>
          <m:sSubP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ascii="Cambria Math" w:hAnsi="Cambria Math" w:eastAsia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l</m:t>
            </m: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:</m:t>
        </m:r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−2</m:t>
        </m:r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y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+</m:t>
        </m:r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m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=0(</m:t>
        </m:r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m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&gt;0)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与</w:t>
      </w:r>
      <m:oMath>
        <m:sSub>
          <m:sSubP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ascii="Cambria Math" w:hAnsi="Cambria Math" w:eastAsia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l</m:t>
            </m: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:2</m:t>
        </m:r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+</m:t>
        </m:r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ny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−6=0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之间的距离是</w:t>
      </w:r>
      <m:oMath>
        <m:rad>
          <m:radPr>
            <m:degHide m:val="1"/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5</m:t>
            </m: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e>
        </m:rad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, 则</w:t>
      </w:r>
      <m:oMath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m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 xml:space="preserve">+                </m:t>
        </m:r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n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=</m:t>
        </m:r>
      </m:oMath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______．</w:t>
      </w:r>
    </w:p>
    <w:p>
      <w:pPr>
        <w:spacing w:line="200" w:lineRule="atLeast"/>
        <w:ind w:left="629" w:leftChars="203" w:hanging="203" w:hangingChars="97"/>
        <w:jc w:val="left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(2)求经过直线</w:t>
      </w:r>
      <m:oMath>
        <m:r>
          <m:rPr/>
          <w:rPr>
            <w:rFonts w:ascii="Cambria Math" w:hAnsi="Times New Roman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2x−y−3=0</m:t>
        </m:r>
      </m:oMath>
      <w:r>
        <w:rPr>
          <w:rFonts w:hint="eastAsia"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和</w:t>
      </w:r>
      <m:oMath>
        <m:r>
          <m:rPr/>
          <w:rPr>
            <w:rFonts w:ascii="Cambria Math" w:hAnsi="Times New Roman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4x−3y−5=0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的交点</w:t>
      </w:r>
      <m:oMath>
        <m:r>
          <m:rPr/>
          <w:rPr>
            <w:rFonts w:ascii="Cambria Math" w:hAnsi="Times New Roman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P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，且垂直于直线</w:t>
      </w:r>
      <m:oMath>
        <m:r>
          <m:rPr/>
          <w:rPr>
            <w:rFonts w:ascii="Cambria Math" w:hAnsi="Times New Roman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x+y−2=0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的直线方程.</w:t>
      </w:r>
    </w:p>
    <w:p>
      <w:pPr>
        <w:spacing w:line="200" w:lineRule="atLeast"/>
        <w:ind w:left="629" w:leftChars="203" w:hanging="203" w:hangingChars="97"/>
        <w:jc w:val="left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00" w:lineRule="atLeast"/>
        <w:ind w:left="629" w:leftChars="203" w:hanging="203" w:hangingChars="97"/>
        <w:jc w:val="left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00" w:lineRule="atLeast"/>
        <w:ind w:left="629" w:leftChars="203" w:hanging="203" w:hangingChars="97"/>
        <w:jc w:val="left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00" w:lineRule="atLeast"/>
        <w:ind w:left="629" w:leftChars="203" w:hanging="203" w:hangingChars="97"/>
        <w:jc w:val="left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00" w:lineRule="atLeast"/>
        <w:jc w:val="left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例4.已知直线</w:t>
      </w:r>
      <m:oMath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l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:2</m:t>
        </m:r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−3</m:t>
        </m:r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y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+1=0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,点</w:t>
      </w:r>
      <m:oMath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A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(−1,−2)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.求:</w:t>
      </w: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(1)点</w:t>
      </w:r>
      <m:oMath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关于直线</w:t>
      </w:r>
      <m:oMath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l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的对称点</w:t>
      </w:r>
      <m:oMath>
        <m:sSup>
          <m:sSupP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 w:eastAsia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'</m:t>
            </m: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的坐标;</w:t>
      </w: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(2)直线</w:t>
      </w:r>
      <m:oMath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m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:3</m:t>
        </m:r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−2</m:t>
        </m:r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y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−6=0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关于直线</w:t>
      </w:r>
      <m:oMath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l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的对称直线</w:t>
      </w:r>
      <m:oMath>
        <m:sSup>
          <m:sSupP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 w:eastAsia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'</m:t>
            </m: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的方程;</w:t>
      </w: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(3)直线</w:t>
      </w:r>
      <m:oMath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l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关于点</w:t>
      </w:r>
      <m:oMath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A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(−1,−2)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对称的直线</w:t>
      </w:r>
      <m:oMath>
        <m:sSup>
          <m:sSupP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 w:eastAsia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l</m:t>
            </m: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'</m:t>
            </m: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的方程.</w:t>
      </w:r>
    </w:p>
    <w:p>
      <w:pPr>
        <w:rPr>
          <w:rFonts w:ascii="Times New Roman" w:hAnsi="Times New Roman" w:eastAsia="新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【课堂小结】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202C2"/>
    <w:multiLevelType w:val="singleLevel"/>
    <w:tmpl w:val="82C202C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3638138F"/>
    <w:rsid w:val="3638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2024-12-13T07:40:00Z</dcterms:created>
  <dc:creator>不明喜哀</dc:creator>
  <cp:lastModifiedBy>不明喜哀</cp:lastModifiedBy>
  <dcterms:modified xsi:type="dcterms:W3CDTF">2024-12-13T07:40:12Z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62F1622630524047B032A83CBF766DC1</vt:lpwstr>
  </property>
</Properties>
</file>