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4.2 洋流及其影响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7"/>
        <w:tblW w:w="4866" w:type="pc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3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运用世界洋流分布图，说明世界洋流的分布规律，并举例说明洋流对地理环境和人类活动的影响</w:t>
            </w:r>
          </w:p>
        </w:tc>
        <w:tc>
          <w:tcPr>
            <w:tcW w:w="3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1.理解洋流的概念，在等温线分布图上判断寒暖流。2.说出风海流、密度流和补偿流的形成过程。3.绘制世界洋流模式图。4.归纳世界洋流分布的一般规律。5.归纳洋流对地理环境的影响。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79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【任务一】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洋流的成因及类型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1.洋流的概念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成因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洋流是指海水沿着相对稳定的方向大规模流动的现象。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是洋流形成的主要动力。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及</w:t>
      </w:r>
      <w:r>
        <w:rPr>
          <w:rFonts w:hint="eastAsia" w:ascii="宋体" w:hAnsi="宋体" w:eastAsia="宋体" w:cs="宋体"/>
          <w:sz w:val="21"/>
          <w:szCs w:val="21"/>
          <w:u w:val="single"/>
        </w:rPr>
        <w:t>地转偏向力</w:t>
      </w:r>
      <w:r>
        <w:rPr>
          <w:rFonts w:hint="eastAsia" w:ascii="宋体" w:hAnsi="宋体" w:eastAsia="宋体" w:cs="宋体"/>
          <w:sz w:val="21"/>
          <w:szCs w:val="21"/>
        </w:rPr>
        <w:t>等因素也会对洋流的方向产生一定的影响。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none"/>
        </w:rPr>
        <w:t>.洋流的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分类：</w:t>
      </w:r>
      <w:r>
        <w:rPr>
          <w:rFonts w:hint="eastAsia" w:ascii="宋体" w:hAnsi="宋体" w:eastAsia="宋体" w:cs="宋体"/>
          <w:sz w:val="21"/>
          <w:szCs w:val="21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按成因，分为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按性质，分为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方法引领：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判断洋流性质的方法：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①概念法：洋流水温低于所经海区的洋流是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，洋流水温高于所经海区的洋流是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②海域表层等温线判断法：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36195</wp:posOffset>
            </wp:positionV>
            <wp:extent cx="3598545" cy="733425"/>
            <wp:effectExtent l="0" t="0" r="8255" b="3175"/>
            <wp:wrapTight wrapText="bothSides">
              <wp:wrapPolygon>
                <wp:start x="0" y="0"/>
                <wp:lineTo x="0" y="21319"/>
                <wp:lineTo x="21497" y="21319"/>
                <wp:lineTo x="21497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8141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【任务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理解世界洋流分布规律，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绘制世界洋流分布模式图，并结合区域判断洋流类型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200660</wp:posOffset>
                </wp:positionV>
                <wp:extent cx="2037080" cy="2049145"/>
                <wp:effectExtent l="4445" t="0" r="3175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288" cy="2049145"/>
                          <a:chOff x="2481" y="10219"/>
                          <a:chExt cx="2863" cy="3768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4170" y="12339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031" y="12907"/>
                            <a:ext cx="1081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auto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u w:val="single"/>
                                  <w:lang w:val="en-US" w:eastAsia="zh-CN"/>
                                </w:rPr>
                                <w:t>__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253" y="11870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0°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4262" y="11182"/>
                            <a:ext cx="1082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2953" y="10219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90°N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4033" y="10703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27" name="组合 27"/>
                        <wpg:cNvGrpSpPr/>
                        <wpg:grpSpPr>
                          <a:xfrm>
                            <a:off x="2481" y="10636"/>
                            <a:ext cx="1752" cy="2939"/>
                            <a:chOff x="2520" y="6900"/>
                            <a:chExt cx="3240" cy="5616"/>
                          </a:xfrm>
                        </wpg:grpSpPr>
                        <wps:wsp>
                          <wps:cNvPr id="21" name="椭圆 21"/>
                          <wps:cNvSpPr/>
                          <wps:spPr>
                            <a:xfrm>
                              <a:off x="2520" y="6900"/>
                              <a:ext cx="3240" cy="56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2520" y="9708"/>
                              <a:ext cx="32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2700" y="8616"/>
                              <a:ext cx="28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3060" y="7680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2700" y="10800"/>
                              <a:ext cx="28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3060" y="11736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7" name="文本框 47"/>
                        <wps:cNvSpPr txBox="1"/>
                        <wps:spPr>
                          <a:xfrm>
                            <a:off x="3033" y="13519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90°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2pt;margin-top:15.8pt;height:161.35pt;width:160.4pt;z-index:251664384;mso-width-relative:page;mso-height-relative:page;" coordorigin="2481,10219" coordsize="2863,3768" o:gfxdata="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BuxApg2QAAAAoBAAAPAAAAAAAAAAEAIAAAACIAAABkcnMvZG93bnJldi54bWxQSwECFAAU&#10;AAAACACHTuJAYGF4NZwEAADSGwAADgAAAAAAAAABACAAAAAoAQAAZHJzL2Uyb0RvYy54bWxQSwUG&#10;AAAAAAYABgBZAQAANggAAAAA&#10;">
                <o:lock v:ext="edit" aspectratio="f"/>
                <v:shape id="_x0000_s1026" o:spid="_x0000_s1026" o:spt="202" type="#_x0000_t202" style="position:absolute;left:4170;top:12339;height:468;width:1080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31;top:12907;height:467;width:1081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auto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single"/>
                            <w:lang w:val="en-US" w:eastAsia="zh-CN"/>
                          </w:rPr>
                          <w:t>__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3;top:11870;height:468;width:1080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0°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62;top:11182;height:468;width:1082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53;top:10219;height:468;width:1080;" fillcolor="#FFFFFF" filled="t" stroked="f" coordsize="21600,21600" o:gfxdata="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1G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90°N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33;top:10703;height:624;width:1080;" fillcolor="#FFFFFF" filled="t" stroked="f" coordsize="21600,21600" o:gfxdata="UEsDBAoAAAAAAIdO4kAAAAAAAAAAAAAAAAAEAAAAZHJzL1BLAwQUAAAACACHTuJAzQTLU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TLU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 </w:t>
                        </w:r>
                      </w:p>
                    </w:txbxContent>
                  </v:textbox>
                </v:shape>
                <v:group id="_x0000_s1026" o:spid="_x0000_s1026" o:spt="203" style="position:absolute;left:2481;top:10636;height:2939;width:1752;" coordorigin="2520,6900" coordsize="3240,561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2520;top:6900;height:5616;width:3240;" fillcolor="#FFFFFF" filled="t" stroked="t" coordsize="21600,21600" o:gfxdata="UEsDBAoAAAAAAIdO4kAAAAAAAAAAAAAAAAAEAAAAZHJzL1BLAwQUAAAACACHTuJA6qyQf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skH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2520;top:9708;height:0;width:324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700;top:8616;height:0;width:288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60;top:7680;height:0;width:216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700;top:10800;height:0;width:288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60;top:11736;height:0;width:216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3033;top:13519;height:468;width:1080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90°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149860</wp:posOffset>
                </wp:positionV>
                <wp:extent cx="1934210" cy="2165350"/>
                <wp:effectExtent l="4445" t="0" r="4445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2165350"/>
                          <a:chOff x="5781" y="10139"/>
                          <a:chExt cx="2852" cy="3768"/>
                        </a:xfrm>
                      </wpg:grpSpPr>
                      <wps:wsp>
                        <wps:cNvPr id="66" name="文本框 66"/>
                        <wps:cNvSpPr txBox="1"/>
                        <wps:spPr>
                          <a:xfrm>
                            <a:off x="7403" y="12260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7263" y="12774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7553" y="11790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0°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7443" y="11137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6253" y="10139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90°N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7333" y="10623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5781" y="10556"/>
                            <a:ext cx="1752" cy="2939"/>
                            <a:chOff x="2520" y="6900"/>
                            <a:chExt cx="3240" cy="5616"/>
                          </a:xfrm>
                        </wpg:grpSpPr>
                        <wps:wsp>
                          <wps:cNvPr id="58" name="椭圆 21"/>
                          <wps:cNvSpPr/>
                          <wps:spPr>
                            <a:xfrm>
                              <a:off x="2520" y="6900"/>
                              <a:ext cx="3240" cy="56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" name="直接连接符 22"/>
                          <wps:cNvCnPr/>
                          <wps:spPr>
                            <a:xfrm>
                              <a:off x="2520" y="9708"/>
                              <a:ext cx="32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直接连接符 23"/>
                          <wps:cNvCnPr/>
                          <wps:spPr>
                            <a:xfrm>
                              <a:off x="2700" y="8616"/>
                              <a:ext cx="28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直接连接符 24"/>
                          <wps:cNvCnPr/>
                          <wps:spPr>
                            <a:xfrm>
                              <a:off x="3060" y="7680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直接连接符 25"/>
                          <wps:cNvCnPr/>
                          <wps:spPr>
                            <a:xfrm>
                              <a:off x="2700" y="10800"/>
                              <a:ext cx="28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" name="直接连接符 26"/>
                          <wps:cNvCnPr/>
                          <wps:spPr>
                            <a:xfrm>
                              <a:off x="3060" y="11736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8" name="文本框 68"/>
                        <wps:cNvSpPr txBox="1"/>
                        <wps:spPr>
                          <a:xfrm>
                            <a:off x="6333" y="13439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90°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7pt;margin-top:11.8pt;height:170.5pt;width:152.3pt;z-index:251665408;mso-width-relative:page;mso-height-relative:page;" coordorigin="5781,10139" coordsize="2852,3768" o:gfxdata="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qQls&#10;g9sAAAAKAQAADwAAAAAAAAABACAAAAAiAAAAZHJzL2Rvd25yZXYueG1sUEsBAhQAFAAAAAgAh07i&#10;QHCFTwuSBAAA2hsAAA4AAAAAAAAAAQAgAAAAKgEAAGRycy9lMm9Eb2MueG1sUEsFBgAAAAAGAAYA&#10;WQEAAC4IAAAAAA==&#10;">
                <o:lock v:ext="edit" aspectratio="f"/>
                <v:shape id="_x0000_s1026" o:spid="_x0000_s1026" o:spt="202" type="#_x0000_t202" style="position:absolute;left:7403;top:12260;height:468;width:1080;" fillcolor="#FFFFFF" filled="t" stroked="f" coordsize="21600,21600" o:gfxdata="UEsDBAoAAAAAAIdO4kAAAAAAAAAAAAAAAAAEAAAAZHJzL1BLAwQUAAAACACHTuJAKvHm4Lg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Y/h+CT9A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vHm4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63;top:12774;height:468;width:1080;" fillcolor="#FFFFFF" filled="t" stroked="f" coordsize="21600,21600" o:gfxdata="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UN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53;top:11790;height:468;width:1080;" fillcolor="#FFFFFF" filled="t" stroked="f" coordsize="21600,21600" o:gfxdata="UEsDBAoAAAAAAIdO4kAAAAAAAAAAAAAAAAAEAAAAZHJzL1BLAwQUAAAACACHTuJA2iN4l7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J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jeJe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0°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43;top:11137;height:468;width:1080;" fillcolor="#FFFFFF" filled="t" stroked="f" coordsize="21600,21600" o:gfxdata="UEsDBAoAAAAAAIdO4kAAAAAAAAAAAAAAAAAEAAAAZHJzL1BLAwQUAAAACACHTuJAtW/dD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x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v3Q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53;top:10139;height:468;width:1080;" fillcolor="#FFFFFF" filled="t" stroked="f" coordsize="21600,21600" o:gfxdata="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Psiq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90°N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33;top:10623;height:624;width:1080;" fillcolor="#FFFFFF" filled="t" stroked="f" coordsize="21600,21600" o:gfxdata="UEsDBAoAAAAAAIdO4kAAAAAAAAAAAAAAAAAEAAAAZHJzL1BLAwQUAAAACACHTuJA5J0sXb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YxP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dLF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      </w:t>
                        </w:r>
                      </w:p>
                    </w:txbxContent>
                  </v:textbox>
                </v:shape>
                <v:group id="_x0000_s1026" o:spid="_x0000_s1026" o:spt="203" style="position:absolute;left:5781;top:10556;height:2939;width:1752;" coordorigin="2520,6900" coordsize="3240,5616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21" o:spid="_x0000_s1026" o:spt="3" type="#_x0000_t3" style="position:absolute;left:2520;top:6900;height:5616;width:3240;" fillcolor="#FFFFFF" filled="t" stroked="t" coordsize="21600,21600" o:gfxdata="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OQSp2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直接连接符 22" o:spid="_x0000_s1026" o:spt="20" style="position:absolute;left:2520;top:9708;height:0;width:324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23" o:spid="_x0000_s1026" o:spt="20" style="position:absolute;left:2700;top:8616;height:0;width:288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24" o:spid="_x0000_s1026" o:spt="20" style="position:absolute;left:3060;top:7680;height:0;width:216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25" o:spid="_x0000_s1026" o:spt="20" style="position:absolute;left:2700;top:10800;height:0;width:288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26" o:spid="_x0000_s1026" o:spt="20" style="position:absolute;left:3060;top:11736;height:0;width:2160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6333;top:13439;height:468;width:1080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90°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w:t>（1）在横线上标出纬度，且在左图相应位置标示出风带的风向，并根据左图在右图中画出理想洋流模式图。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183515</wp:posOffset>
            </wp:positionV>
            <wp:extent cx="1443355" cy="1403985"/>
            <wp:effectExtent l="0" t="0" r="4445" b="5715"/>
            <wp:wrapNone/>
            <wp:docPr id="77" name="图片 44" descr="s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4" descr="s0087"/>
                    <pic:cNvPicPr>
                      <a:picLocks noChangeAspect="1"/>
                    </pic:cNvPicPr>
                  </pic:nvPicPr>
                  <pic:blipFill>
                    <a:blip r:embed="rId6"/>
                    <a:srcRect l="60535" t="55357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（2）在下图画出太平洋和大西洋的洋流分布图，用三角符号标出四大渔场的位置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66040</wp:posOffset>
            </wp:positionV>
            <wp:extent cx="3354070" cy="1330960"/>
            <wp:effectExtent l="0" t="0" r="11430" b="2540"/>
            <wp:wrapNone/>
            <wp:docPr id="76" name="图片 45" descr="s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5" descr="s0087"/>
                    <pic:cNvPicPr>
                      <a:picLocks noChangeAspect="1"/>
                    </pic:cNvPicPr>
                  </pic:nvPicPr>
                  <pic:blipFill>
                    <a:blip r:embed="rId6"/>
                    <a:srcRect b="58041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（3）在下图根据南亚季风，画出北印度洋的季风洋流，并说出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我国明朝郑和下西洋，他总是选择冬季经过北印度洋，夏季返回的原因。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。并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画出南印度洋的洋流流向。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66675</wp:posOffset>
            </wp:positionV>
            <wp:extent cx="2473325" cy="922655"/>
            <wp:effectExtent l="0" t="0" r="3175" b="4445"/>
            <wp:wrapTight wrapText="bothSides">
              <wp:wrapPolygon>
                <wp:start x="0" y="0"/>
                <wp:lineTo x="0" y="21407"/>
                <wp:lineTo x="21517" y="21407"/>
                <wp:lineTo x="21517" y="0"/>
                <wp:lineTo x="0" y="0"/>
              </wp:wrapPolygon>
            </wp:wrapTight>
            <wp:docPr id="72" name="图片 48" descr="s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48" descr="s0087"/>
                    <pic:cNvPicPr>
                      <a:picLocks noChangeAspect="1"/>
                    </pic:cNvPicPr>
                  </pic:nvPicPr>
                  <pic:blipFill>
                    <a:blip r:embed="rId6"/>
                    <a:srcRect t="73360" r="47780" b="3223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10795</wp:posOffset>
            </wp:positionV>
            <wp:extent cx="2586355" cy="1113155"/>
            <wp:effectExtent l="0" t="0" r="4445" b="4445"/>
            <wp:wrapTight wrapText="bothSides">
              <wp:wrapPolygon>
                <wp:start x="0" y="0"/>
                <wp:lineTo x="0" y="21440"/>
                <wp:lineTo x="21531" y="21440"/>
                <wp:lineTo x="21531" y="0"/>
                <wp:lineTo x="0" y="0"/>
              </wp:wrapPolygon>
            </wp:wrapTight>
            <wp:docPr id="74" name="图片 47" descr="s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7" descr="s0087"/>
                    <pic:cNvPicPr>
                      <a:picLocks noChangeAspect="1"/>
                    </pic:cNvPicPr>
                  </pic:nvPicPr>
                  <pic:blipFill>
                    <a:blip r:embed="rId6"/>
                    <a:srcRect t="73360" r="47780" b="3223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310" w:firstLineChars="1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-4184015</wp:posOffset>
                </wp:positionH>
                <wp:positionV relativeFrom="paragraph">
                  <wp:posOffset>67310</wp:posOffset>
                </wp:positionV>
                <wp:extent cx="564515" cy="279400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9.45pt;margin-top:5.3pt;height:22pt;width:44.45pt;z-index:251670528;mso-width-relative:page;mso-height-relative:page;" filled="f" stroked="f" coordsize="21600,21600" o:gfxdata="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2dSs3AAAAAsBAAAPAAAAAAAAAAEAIAAAACIA&#10;AABkcnMvZG93bnJldi54bWxQSwECFAAUAAAACACHTuJAOXJb/j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lang w:eastAsia="zh-CN"/>
                        </w:rPr>
                        <w:t>夏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</w:rPr>
                        <w:t>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  <w14:textOutline w14:w="28575" w14:cmpd="dbl">
            <w14:solidFill>
              <w14:schemeClr w14:val="accent1">
                <w14:alpha w14:val="0"/>
              </w14:schemeClr>
            </w14:solidFill>
            <w14:prstDash w14:val="sysDot"/>
            <w14:round/>
          </w14:textOutline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探究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：洋流图的判读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（1）判定南、北半球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65405</wp:posOffset>
            </wp:positionV>
            <wp:extent cx="5162550" cy="1030605"/>
            <wp:effectExtent l="0" t="0" r="6350" b="10795"/>
            <wp:wrapSquare wrapText="bothSides"/>
            <wp:docPr id="8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rcRect b="2386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(2)依据海水等温线数值在南北方向上的递变规律判断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97155</wp:posOffset>
            </wp:positionV>
            <wp:extent cx="1828800" cy="1188720"/>
            <wp:effectExtent l="0" t="0" r="0" b="5080"/>
            <wp:wrapSquare wrapText="bothSides"/>
            <wp:docPr id="8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rcRect l="20981" t="22920" r="26340" b="2206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根据等温线玩去的方向确定洋流的性质和方向。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根据等温线的数值变化确定南北半球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根据海陆位置确定洋流的名称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探究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：洋流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对地理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环境的影响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1．都柏林和圣约翰斯所处的纬度差不多，但1月份都柏林的气温为8 ℃时，圣约翰斯的气温常在0 ℃以下，试分析造成这一现象的原因。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2．在图中适当的位置用“⊗”标出纽芬兰渔场。该渔场形成的主要条件是什么？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3．古代，哥伦布从欧洲去美洲时，走了图中A、B两条不同路线。有趣的是走距离较短的A路线用了37天，而走距离较长的B路线却只用了22天，试解释其原因。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4．1978年3月，一艘名为“阿摩科·卡迪兹”号的油轮在英吉利海峡附近失事，使2.95亿升原油泄漏海中。你认为洋流会给这次海上石油污染带来什么影响？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"G:\\司瑞晴\\2020\\二轮\\大二轮\\地理 江苏\\1-165.TIF"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江苏\\word\\1-165.TIF"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江苏\\word\\1-165.TIF"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下图为“某区域洋流环流简图”，右侧箭头为相应风带的盛行风。读图，回答1～2题。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"E:\\唐兰\\2019\\同步\\地理\\地理 鲁教 选择性必修1-1\\Word\\A191.TIF" \* MERGEFORMAT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选择性必修1-1\\Word\\A191.TIF"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选择性必修1-1\\Word\\A191.TIF"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选择性必修1-1\\Word\\A191.TIF"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"E:\\吕芳\\看幻灯片\\2019\\同步\\高一上\\地理 鲁教 选择性必修1-1\\全书完整的Word版文档\\A191.TIF"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3258185" cy="1084580"/>
            <wp:effectExtent l="0" t="0" r="5715" b="7620"/>
            <wp:docPr id="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1．若图示区域为太平洋，则②处洋流名称为(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A．秘鲁寒流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B．日本暖流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C．加利福尼亚寒流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D．阿拉斯加暖流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2．流经①处的洋流流向与下列四幅图所示一致的是(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"E:\\唐兰\\2019\\同步\\地理\\地理 鲁教 选择性必修1-1\\Word\\A192.TIF" \* MERGEFORMAT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选择性必修1-1\\Word\\A192.TIF"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选择性必修1-1\\Word\\A192.TIF"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选择性必修1-1\\Word\\A192.TIF"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"E:\\吕芳\\看幻灯片\\2019\\同步\\高一上\\地理 鲁教 选择性必修1-1\\全书完整的Word版文档\\A192.TIF"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4093210" cy="1102995"/>
            <wp:effectExtent l="0" t="0" r="8890" b="1905"/>
            <wp:docPr id="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下图为“三个海区洋流分布示意图”。读图完成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"E:\\唐兰\\2019\\同步\\地理\\地理 鲁教 选择性必修1-1\\Word\\A197.TIF" \* MERGEFORMAT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选择性必修1-1\\Word\\A197.TIF"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选择性必修1-1\\Word\\A197.TIF"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"E:\\唐兰\\2019\\同步\\地理\\地理 鲁教 选择性必修1-1\\Word\\A197.TIF"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INCLUDEPICTURE  "E:\\吕芳\\看幻灯片\\2019\\同步\\高一上\\地理 鲁教 选择性必修1-1\\全书完整的Word版文档\\A197.TIF" \* MERGEFORMATINET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4448810" cy="1143000"/>
            <wp:effectExtent l="0" t="0" r="8890" b="0"/>
            <wp:docPr id="8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图示洋流中(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A．①为暖流  B．②为寒流C．③位于北半球  D．④位于南半球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图示洋流对地理环境的影响是(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A．①洋流北部有大渔场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B．②洋流有降温减湿作用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C．③洋流加大同纬度不同海区温差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D．④洋流加大沿岸地区降水量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194945</wp:posOffset>
            </wp:positionV>
            <wp:extent cx="1242695" cy="1377950"/>
            <wp:effectExtent l="0" t="0" r="1905" b="6350"/>
            <wp:wrapTight wrapText="bothSides">
              <wp:wrapPolygon>
                <wp:start x="0" y="0"/>
                <wp:lineTo x="0" y="21500"/>
                <wp:lineTo x="21412" y="21500"/>
                <wp:lineTo x="21412" y="0"/>
                <wp:lineTo x="0" y="0"/>
              </wp:wrapPolygon>
            </wp:wrapTight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下图是以极点为中心的半球俯视图，箭头表示表层洋流分布位置及流向。读图完成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.图中a所在的中低纬大洋环流圈(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①随季节变化而改变流动方向②包含两支暖流和两支寒流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③位于南半球，呈逆时针方向流动④位于北半球，呈逆时针方向流动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A.①③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B.②④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C.②③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.图中洋流(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①a属于补偿流②b属于风海流③c附近形成大渔场④d为沿岸增温增湿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A.①③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B.②④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C.①②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D.③④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5983605" cy="462915"/>
                <wp:effectExtent l="13970" t="13970" r="22225" b="184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285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.8pt;height:36.45pt;width:471.15pt;z-index:251660288;mso-width-relative:page;mso-height-relative:page;" fillcolor="#FFFFFF [3201]" filled="t" stroked="t" coordsize="21600,21600" o:gfxdata="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YfaL9QAAAAGAQAADwAAAAAAAAABACAAAAAiAAAA&#10;ZHJzL2Rvd25yZXYueG1sUEsBAhQAFAAAAAgAh07iQFQB9z59AgAAAQUAAA4AAAAAAAAAAQAgAAAA&#10;IwEAAGRycy9lMm9Eb2MueG1sUEsFBgAAAAAGAAYAWQEAABIGAAAAAA==&#10;">
                <v:fill on="t" focussize="0,0"/>
                <v:stroke weight="2.25pt" color="#41719C [3204]" linestyle="thin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285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4f0ec1e2-8afb-4839-ab9d-c3d14c305b47"/>
  </w:docVars>
  <w:rsids>
    <w:rsidRoot w:val="00000000"/>
    <w:rsid w:val="01186083"/>
    <w:rsid w:val="015E4AD6"/>
    <w:rsid w:val="01847CC4"/>
    <w:rsid w:val="01AA58DE"/>
    <w:rsid w:val="02107366"/>
    <w:rsid w:val="038F29D2"/>
    <w:rsid w:val="04983159"/>
    <w:rsid w:val="04D27C7E"/>
    <w:rsid w:val="05900FD6"/>
    <w:rsid w:val="08D17BF4"/>
    <w:rsid w:val="091B43FE"/>
    <w:rsid w:val="098B21E0"/>
    <w:rsid w:val="0C580833"/>
    <w:rsid w:val="0CB6722E"/>
    <w:rsid w:val="0F0F048E"/>
    <w:rsid w:val="0F771C1F"/>
    <w:rsid w:val="0FE4089C"/>
    <w:rsid w:val="1018441A"/>
    <w:rsid w:val="113B1370"/>
    <w:rsid w:val="11B868E8"/>
    <w:rsid w:val="128011E2"/>
    <w:rsid w:val="130E349E"/>
    <w:rsid w:val="13545D39"/>
    <w:rsid w:val="14B05B25"/>
    <w:rsid w:val="1534372C"/>
    <w:rsid w:val="16637C13"/>
    <w:rsid w:val="16A6065A"/>
    <w:rsid w:val="18E11E1D"/>
    <w:rsid w:val="191C1CE8"/>
    <w:rsid w:val="192D5405"/>
    <w:rsid w:val="196604FA"/>
    <w:rsid w:val="19B80DD0"/>
    <w:rsid w:val="1A5B6B70"/>
    <w:rsid w:val="1A9C7118"/>
    <w:rsid w:val="1C1F5136"/>
    <w:rsid w:val="1D4451BB"/>
    <w:rsid w:val="1D486806"/>
    <w:rsid w:val="1EAB5D3A"/>
    <w:rsid w:val="1EDD6BE3"/>
    <w:rsid w:val="204345E7"/>
    <w:rsid w:val="20452AC4"/>
    <w:rsid w:val="20DF4E94"/>
    <w:rsid w:val="21D013A5"/>
    <w:rsid w:val="2279639C"/>
    <w:rsid w:val="22DA1DB7"/>
    <w:rsid w:val="24927CD1"/>
    <w:rsid w:val="24975A86"/>
    <w:rsid w:val="249E5F3D"/>
    <w:rsid w:val="24B02844"/>
    <w:rsid w:val="24B74E57"/>
    <w:rsid w:val="2558232F"/>
    <w:rsid w:val="25CA5918"/>
    <w:rsid w:val="273F48DE"/>
    <w:rsid w:val="276D6A69"/>
    <w:rsid w:val="27AF30E6"/>
    <w:rsid w:val="28B32F0C"/>
    <w:rsid w:val="28FC4247"/>
    <w:rsid w:val="291910A5"/>
    <w:rsid w:val="2A7E77AA"/>
    <w:rsid w:val="2AC87299"/>
    <w:rsid w:val="2B8925CC"/>
    <w:rsid w:val="2CB31133"/>
    <w:rsid w:val="2CF26FBF"/>
    <w:rsid w:val="2DCA3ADB"/>
    <w:rsid w:val="2E083C21"/>
    <w:rsid w:val="2E4E18AB"/>
    <w:rsid w:val="30B72AED"/>
    <w:rsid w:val="315E3BB3"/>
    <w:rsid w:val="31E33D67"/>
    <w:rsid w:val="33260700"/>
    <w:rsid w:val="334D3EDF"/>
    <w:rsid w:val="33C65A3F"/>
    <w:rsid w:val="347D6A46"/>
    <w:rsid w:val="34DF500B"/>
    <w:rsid w:val="35521522"/>
    <w:rsid w:val="36A209E6"/>
    <w:rsid w:val="381A10F6"/>
    <w:rsid w:val="38944A2F"/>
    <w:rsid w:val="3A347BA7"/>
    <w:rsid w:val="3A894E5C"/>
    <w:rsid w:val="3A9B3BCF"/>
    <w:rsid w:val="3B677B08"/>
    <w:rsid w:val="3DE5518B"/>
    <w:rsid w:val="3DF24001"/>
    <w:rsid w:val="3E555C9C"/>
    <w:rsid w:val="3ED100BA"/>
    <w:rsid w:val="3F32667F"/>
    <w:rsid w:val="3FB47094"/>
    <w:rsid w:val="40283F32"/>
    <w:rsid w:val="41285F8B"/>
    <w:rsid w:val="41EC6FB9"/>
    <w:rsid w:val="42AE426E"/>
    <w:rsid w:val="42DE1413"/>
    <w:rsid w:val="43171E14"/>
    <w:rsid w:val="44A21F9C"/>
    <w:rsid w:val="44D34460"/>
    <w:rsid w:val="44F80151"/>
    <w:rsid w:val="45081FE4"/>
    <w:rsid w:val="451C5E07"/>
    <w:rsid w:val="458A4B1F"/>
    <w:rsid w:val="45D6072E"/>
    <w:rsid w:val="46B044DC"/>
    <w:rsid w:val="470A0272"/>
    <w:rsid w:val="479B784C"/>
    <w:rsid w:val="4839282C"/>
    <w:rsid w:val="4A606796"/>
    <w:rsid w:val="4C0B5463"/>
    <w:rsid w:val="4CBC0001"/>
    <w:rsid w:val="4F2952C1"/>
    <w:rsid w:val="4FB9577E"/>
    <w:rsid w:val="502838B2"/>
    <w:rsid w:val="515B3813"/>
    <w:rsid w:val="51C76EB4"/>
    <w:rsid w:val="529C0587"/>
    <w:rsid w:val="537F2F16"/>
    <w:rsid w:val="54044EE7"/>
    <w:rsid w:val="55F14746"/>
    <w:rsid w:val="58307E4B"/>
    <w:rsid w:val="58CA2D21"/>
    <w:rsid w:val="5AF80325"/>
    <w:rsid w:val="5BE5732B"/>
    <w:rsid w:val="5D4E62F4"/>
    <w:rsid w:val="5DB70023"/>
    <w:rsid w:val="5DD174F5"/>
    <w:rsid w:val="5E475ECD"/>
    <w:rsid w:val="5E785A05"/>
    <w:rsid w:val="60011A2A"/>
    <w:rsid w:val="60424211"/>
    <w:rsid w:val="60922B90"/>
    <w:rsid w:val="61A13A37"/>
    <w:rsid w:val="61AE38F9"/>
    <w:rsid w:val="61C3343B"/>
    <w:rsid w:val="62801601"/>
    <w:rsid w:val="63BA479C"/>
    <w:rsid w:val="63ED0C43"/>
    <w:rsid w:val="643C65A4"/>
    <w:rsid w:val="6545060B"/>
    <w:rsid w:val="67424E02"/>
    <w:rsid w:val="6B1D005F"/>
    <w:rsid w:val="6C661592"/>
    <w:rsid w:val="6D0A2DB0"/>
    <w:rsid w:val="6D7216EF"/>
    <w:rsid w:val="6D8C5028"/>
    <w:rsid w:val="6DD93FE6"/>
    <w:rsid w:val="6ECC3F41"/>
    <w:rsid w:val="6F1653E7"/>
    <w:rsid w:val="6F54601A"/>
    <w:rsid w:val="6FBB5D4F"/>
    <w:rsid w:val="710B470E"/>
    <w:rsid w:val="714D2D21"/>
    <w:rsid w:val="71D60F68"/>
    <w:rsid w:val="72C74D55"/>
    <w:rsid w:val="73135FD3"/>
    <w:rsid w:val="732C4D24"/>
    <w:rsid w:val="734D476C"/>
    <w:rsid w:val="73591E51"/>
    <w:rsid w:val="73AA6208"/>
    <w:rsid w:val="73B77C99"/>
    <w:rsid w:val="74546587"/>
    <w:rsid w:val="747D1B25"/>
    <w:rsid w:val="75232716"/>
    <w:rsid w:val="765B5EE0"/>
    <w:rsid w:val="769A0A64"/>
    <w:rsid w:val="778F44CC"/>
    <w:rsid w:val="78972AD3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0114;&#21160;68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jpeg"/><Relationship Id="rId16" Type="http://schemas.openxmlformats.org/officeDocument/2006/relationships/image" Target="A197.TIF" TargetMode="External"/><Relationship Id="rId15" Type="http://schemas.openxmlformats.org/officeDocument/2006/relationships/image" Target="media/image7.png"/><Relationship Id="rId14" Type="http://schemas.openxmlformats.org/officeDocument/2006/relationships/image" Target="A192.TIF" TargetMode="External"/><Relationship Id="rId13" Type="http://schemas.openxmlformats.org/officeDocument/2006/relationships/image" Target="media/image6.png"/><Relationship Id="rId12" Type="http://schemas.openxmlformats.org/officeDocument/2006/relationships/image" Target="A191.TIF" TargetMode="External"/><Relationship Id="rId11" Type="http://schemas.openxmlformats.org/officeDocument/2006/relationships/image" Target="media/image5.png"/><Relationship Id="rId10" Type="http://schemas.openxmlformats.org/officeDocument/2006/relationships/image" Target="&#20114;&#21160;6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4192</Words>
  <Characters>4409</Characters>
  <Lines>0</Lines>
  <Paragraphs>0</Paragraphs>
  <TotalTime>37</TotalTime>
  <ScaleCrop>false</ScaleCrop>
  <LinksUpToDate>false</LinksUpToDate>
  <CharactersWithSpaces>5207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2024-12-11T06:57:14Z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DC10750C3F924FB69563E18F3B27DC51</vt:lpwstr>
  </property>
</Properties>
</file>